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A50E0" w14:textId="77777777" w:rsidR="00287DCE" w:rsidRPr="00AA4A3D" w:rsidRDefault="00287DCE" w:rsidP="000A5619">
      <w:pPr>
        <w:snapToGrid w:val="0"/>
        <w:rPr>
          <w:rFonts w:ascii="Arial" w:hAnsi="Arial" w:cs="Arial"/>
          <w:b/>
          <w:sz w:val="16"/>
          <w:szCs w:val="16"/>
        </w:rPr>
      </w:pPr>
    </w:p>
    <w:tbl>
      <w:tblPr>
        <w:tblW w:w="10098" w:type="dxa"/>
        <w:tblInd w:w="-459" w:type="dxa"/>
        <w:tblBorders>
          <w:top w:val="single" w:sz="18" w:space="0" w:color="auto"/>
          <w:bottom w:val="single" w:sz="18" w:space="0" w:color="auto"/>
          <w:insideH w:val="single" w:sz="4" w:space="0" w:color="auto"/>
          <w:insideV w:val="single" w:sz="4" w:space="0" w:color="auto"/>
        </w:tblBorders>
        <w:tblLayout w:type="fixed"/>
        <w:tblLook w:val="01E0" w:firstRow="1" w:lastRow="1" w:firstColumn="1" w:lastColumn="1" w:noHBand="0" w:noVBand="0"/>
      </w:tblPr>
      <w:tblGrid>
        <w:gridCol w:w="2154"/>
        <w:gridCol w:w="5499"/>
        <w:gridCol w:w="2268"/>
        <w:gridCol w:w="177"/>
      </w:tblGrid>
      <w:tr w:rsidR="00AA4A3D" w:rsidRPr="00326758" w14:paraId="3DAE9C49" w14:textId="77777777" w:rsidTr="000A5619">
        <w:tc>
          <w:tcPr>
            <w:tcW w:w="10098" w:type="dxa"/>
            <w:gridSpan w:val="4"/>
            <w:tcBorders>
              <w:top w:val="single" w:sz="36" w:space="0" w:color="auto"/>
              <w:left w:val="nil"/>
              <w:bottom w:val="single" w:sz="36" w:space="0" w:color="auto"/>
              <w:right w:val="nil"/>
            </w:tcBorders>
            <w:hideMark/>
          </w:tcPr>
          <w:p w14:paraId="46861752" w14:textId="77777777" w:rsidR="000A5619" w:rsidRPr="00326758" w:rsidRDefault="000A5619" w:rsidP="000A5619">
            <w:pPr>
              <w:spacing w:before="120"/>
              <w:ind w:left="-57" w:right="-57"/>
              <w:jc w:val="center"/>
              <w:rPr>
                <w:rFonts w:ascii="Arial" w:hAnsi="Arial" w:cs="Arial"/>
                <w:b/>
                <w:sz w:val="22"/>
                <w:szCs w:val="22"/>
                <w:lang w:eastAsia="en-US"/>
              </w:rPr>
            </w:pPr>
            <w:r w:rsidRPr="00326758">
              <w:rPr>
                <w:rFonts w:ascii="Arial" w:hAnsi="Arial" w:cs="Arial"/>
                <w:b/>
                <w:sz w:val="22"/>
                <w:szCs w:val="22"/>
                <w:lang w:eastAsia="en-US"/>
              </w:rPr>
              <w:t>МЕЖГОСУДАРСТВЕННЫЙ СОВЕТ ПО СТАНДАРТИЗАЦИИ, МЕТРОЛОГИИ И СЕРТИФИКЦИИ</w:t>
            </w:r>
          </w:p>
          <w:p w14:paraId="21396CB9" w14:textId="77777777" w:rsidR="000A5619" w:rsidRPr="00326758" w:rsidRDefault="000A5619" w:rsidP="000A5619">
            <w:pPr>
              <w:spacing w:after="120"/>
              <w:jc w:val="center"/>
              <w:rPr>
                <w:rFonts w:ascii="Arial" w:hAnsi="Arial" w:cs="Arial"/>
                <w:b/>
                <w:sz w:val="22"/>
                <w:szCs w:val="22"/>
                <w:lang w:val="en-US" w:eastAsia="en-US"/>
              </w:rPr>
            </w:pPr>
            <w:r w:rsidRPr="00326758">
              <w:rPr>
                <w:rFonts w:ascii="Arial" w:hAnsi="Arial" w:cs="Arial"/>
                <w:b/>
                <w:sz w:val="22"/>
                <w:szCs w:val="22"/>
                <w:lang w:val="en-US" w:eastAsia="en-US"/>
              </w:rPr>
              <w:t>(</w:t>
            </w:r>
            <w:r w:rsidRPr="00326758">
              <w:rPr>
                <w:rFonts w:ascii="Arial" w:hAnsi="Arial" w:cs="Arial"/>
                <w:b/>
                <w:sz w:val="22"/>
                <w:szCs w:val="22"/>
                <w:lang w:eastAsia="en-US"/>
              </w:rPr>
              <w:t>МГС</w:t>
            </w:r>
            <w:r w:rsidRPr="00326758">
              <w:rPr>
                <w:rFonts w:ascii="Arial" w:hAnsi="Arial" w:cs="Arial"/>
                <w:b/>
                <w:sz w:val="22"/>
                <w:szCs w:val="22"/>
                <w:lang w:val="en-US" w:eastAsia="en-US"/>
              </w:rPr>
              <w:t>)</w:t>
            </w:r>
          </w:p>
          <w:p w14:paraId="330CB712" w14:textId="77777777" w:rsidR="000A5619" w:rsidRPr="00326758" w:rsidRDefault="000A5619" w:rsidP="000A5619">
            <w:pPr>
              <w:jc w:val="center"/>
              <w:rPr>
                <w:rFonts w:ascii="Arial" w:hAnsi="Arial" w:cs="Arial"/>
                <w:b/>
                <w:sz w:val="22"/>
                <w:szCs w:val="22"/>
                <w:lang w:val="en-US" w:eastAsia="en-US"/>
              </w:rPr>
            </w:pPr>
            <w:r w:rsidRPr="00326758">
              <w:rPr>
                <w:rFonts w:ascii="Arial" w:hAnsi="Arial" w:cs="Arial"/>
                <w:b/>
                <w:sz w:val="22"/>
                <w:szCs w:val="22"/>
                <w:lang w:val="en-US" w:eastAsia="en-US"/>
              </w:rPr>
              <w:t>INTERSTATE COUNCIL FOR STANDARDIZATION, METROLOGY AND CERTIFICATION</w:t>
            </w:r>
          </w:p>
          <w:p w14:paraId="09D7FA6B" w14:textId="77777777" w:rsidR="000A5619" w:rsidRPr="00326758" w:rsidRDefault="000A5619" w:rsidP="000A5619">
            <w:pPr>
              <w:spacing w:after="120"/>
              <w:jc w:val="center"/>
              <w:rPr>
                <w:rFonts w:ascii="Arial" w:hAnsi="Arial" w:cs="Arial"/>
                <w:b/>
                <w:lang w:val="en-US" w:eastAsia="en-US"/>
              </w:rPr>
            </w:pPr>
            <w:r w:rsidRPr="00326758">
              <w:rPr>
                <w:rFonts w:ascii="Arial" w:hAnsi="Arial" w:cs="Arial"/>
                <w:b/>
                <w:sz w:val="22"/>
                <w:szCs w:val="22"/>
                <w:lang w:eastAsia="en-US"/>
              </w:rPr>
              <w:t>(ISC)</w:t>
            </w:r>
          </w:p>
        </w:tc>
      </w:tr>
      <w:tr w:rsidR="00AA4A3D" w:rsidRPr="00326758" w14:paraId="44B3CCC6" w14:textId="77777777" w:rsidTr="000A5619">
        <w:trPr>
          <w:gridAfter w:val="1"/>
          <w:wAfter w:w="177" w:type="dxa"/>
        </w:trPr>
        <w:tc>
          <w:tcPr>
            <w:tcW w:w="2154" w:type="dxa"/>
            <w:tcBorders>
              <w:top w:val="single" w:sz="36" w:space="0" w:color="auto"/>
              <w:left w:val="nil"/>
              <w:bottom w:val="single" w:sz="24" w:space="0" w:color="auto"/>
              <w:right w:val="nil"/>
            </w:tcBorders>
            <w:vAlign w:val="center"/>
          </w:tcPr>
          <w:p w14:paraId="6EAE65F2" w14:textId="77777777" w:rsidR="000A5619" w:rsidRPr="00326758" w:rsidRDefault="000A5619" w:rsidP="000A5619">
            <w:pPr>
              <w:spacing w:before="120" w:line="360" w:lineRule="auto"/>
              <w:rPr>
                <w:rFonts w:ascii="Arial" w:hAnsi="Arial" w:cs="Arial"/>
                <w:b/>
                <w:lang w:val="en-US" w:eastAsia="en-US"/>
              </w:rPr>
            </w:pPr>
          </w:p>
        </w:tc>
        <w:tc>
          <w:tcPr>
            <w:tcW w:w="5499" w:type="dxa"/>
            <w:tcBorders>
              <w:top w:val="single" w:sz="36" w:space="0" w:color="auto"/>
              <w:left w:val="nil"/>
              <w:bottom w:val="single" w:sz="24" w:space="0" w:color="auto"/>
              <w:right w:val="nil"/>
            </w:tcBorders>
            <w:vAlign w:val="center"/>
            <w:hideMark/>
          </w:tcPr>
          <w:p w14:paraId="3389F56B" w14:textId="77777777" w:rsidR="000A5619" w:rsidRPr="00326758" w:rsidRDefault="000A5619" w:rsidP="000A5619">
            <w:pPr>
              <w:spacing w:line="360" w:lineRule="auto"/>
              <w:jc w:val="center"/>
              <w:rPr>
                <w:rFonts w:ascii="Arial" w:hAnsi="Arial" w:cs="Arial"/>
                <w:b/>
                <w:spacing w:val="40"/>
                <w:sz w:val="28"/>
                <w:szCs w:val="28"/>
                <w:lang w:eastAsia="en-US"/>
              </w:rPr>
            </w:pPr>
            <w:r w:rsidRPr="00326758">
              <w:rPr>
                <w:rFonts w:ascii="Arial" w:hAnsi="Arial" w:cs="Arial"/>
                <w:b/>
                <w:spacing w:val="40"/>
                <w:sz w:val="28"/>
                <w:szCs w:val="28"/>
                <w:lang w:eastAsia="en-US"/>
              </w:rPr>
              <w:t>МЕЖГОСУДАРСТВЕННЫЙ</w:t>
            </w:r>
          </w:p>
          <w:p w14:paraId="4E98D121" w14:textId="77777777" w:rsidR="000A5619" w:rsidRPr="00326758" w:rsidRDefault="000A5619" w:rsidP="000A5619">
            <w:pPr>
              <w:spacing w:line="360" w:lineRule="auto"/>
              <w:jc w:val="center"/>
              <w:rPr>
                <w:rFonts w:ascii="Arial" w:hAnsi="Arial" w:cs="Arial"/>
                <w:b/>
                <w:lang w:eastAsia="en-US"/>
              </w:rPr>
            </w:pPr>
            <w:r w:rsidRPr="00326758">
              <w:rPr>
                <w:rFonts w:ascii="Arial" w:hAnsi="Arial" w:cs="Arial"/>
                <w:b/>
                <w:spacing w:val="40"/>
                <w:sz w:val="28"/>
                <w:szCs w:val="28"/>
                <w:lang w:eastAsia="en-US"/>
              </w:rPr>
              <w:t>СТАНДАРТ</w:t>
            </w:r>
          </w:p>
        </w:tc>
        <w:tc>
          <w:tcPr>
            <w:tcW w:w="2268" w:type="dxa"/>
            <w:tcBorders>
              <w:top w:val="single" w:sz="36" w:space="0" w:color="auto"/>
              <w:left w:val="nil"/>
              <w:bottom w:val="single" w:sz="24" w:space="0" w:color="auto"/>
              <w:right w:val="nil"/>
            </w:tcBorders>
            <w:vAlign w:val="center"/>
            <w:hideMark/>
          </w:tcPr>
          <w:p w14:paraId="579BAEDC" w14:textId="77777777" w:rsidR="000A5619" w:rsidRPr="00326758" w:rsidRDefault="000A5619" w:rsidP="000A5619">
            <w:pPr>
              <w:spacing w:before="120" w:line="276" w:lineRule="auto"/>
              <w:rPr>
                <w:rFonts w:ascii="Arial" w:hAnsi="Arial" w:cs="Arial"/>
                <w:b/>
                <w:sz w:val="40"/>
                <w:szCs w:val="40"/>
                <w:lang w:eastAsia="en-US"/>
              </w:rPr>
            </w:pPr>
            <w:r w:rsidRPr="00326758">
              <w:rPr>
                <w:rFonts w:ascii="Arial" w:hAnsi="Arial" w:cs="Arial"/>
                <w:b/>
                <w:sz w:val="40"/>
                <w:szCs w:val="40"/>
                <w:lang w:eastAsia="en-US"/>
              </w:rPr>
              <w:t xml:space="preserve">ГОСТ </w:t>
            </w:r>
          </w:p>
          <w:p w14:paraId="0A901FE4" w14:textId="6DAEF0AF" w:rsidR="000A5619" w:rsidRPr="00326758" w:rsidRDefault="005C14E1" w:rsidP="000A5619">
            <w:pPr>
              <w:spacing w:line="276" w:lineRule="auto"/>
              <w:rPr>
                <w:rFonts w:ascii="Arial" w:hAnsi="Arial" w:cs="Arial"/>
                <w:b/>
                <w:sz w:val="40"/>
                <w:szCs w:val="40"/>
                <w:lang w:eastAsia="en-US"/>
              </w:rPr>
            </w:pPr>
            <w:r>
              <w:rPr>
                <w:rFonts w:ascii="Arial" w:hAnsi="Arial" w:cs="Arial"/>
                <w:b/>
                <w:sz w:val="40"/>
                <w:szCs w:val="40"/>
                <w:lang w:eastAsia="en-US"/>
              </w:rPr>
              <w:t>21</w:t>
            </w:r>
            <w:r w:rsidR="005E1B9F">
              <w:rPr>
                <w:rFonts w:ascii="Arial" w:hAnsi="Arial" w:cs="Arial"/>
                <w:b/>
                <w:sz w:val="40"/>
                <w:szCs w:val="40"/>
                <w:lang w:eastAsia="en-US"/>
              </w:rPr>
              <w:t>488</w:t>
            </w:r>
            <w:r w:rsidR="00786D4E">
              <w:rPr>
                <w:rFonts w:ascii="Arial" w:hAnsi="Arial" w:cs="Arial"/>
                <w:b/>
                <w:sz w:val="40"/>
                <w:szCs w:val="40"/>
                <w:lang w:eastAsia="en-US"/>
              </w:rPr>
              <w:t>–</w:t>
            </w:r>
          </w:p>
          <w:p w14:paraId="56242BDE" w14:textId="3A890620" w:rsidR="000A5619" w:rsidRPr="00326758" w:rsidRDefault="000D3ED8" w:rsidP="000A5619">
            <w:pPr>
              <w:spacing w:line="360" w:lineRule="auto"/>
              <w:rPr>
                <w:rFonts w:ascii="Arial" w:hAnsi="Arial" w:cs="Arial"/>
                <w:b/>
                <w:i/>
                <w:sz w:val="40"/>
                <w:szCs w:val="40"/>
                <w:lang w:eastAsia="en-US"/>
              </w:rPr>
            </w:pPr>
            <w:r w:rsidRPr="00326758">
              <w:rPr>
                <w:rFonts w:ascii="Arial" w:hAnsi="Arial" w:cs="Arial"/>
                <w:b/>
                <w:i/>
                <w:szCs w:val="40"/>
                <w:lang w:eastAsia="en-US"/>
              </w:rPr>
              <w:t>(первая редакция)</w:t>
            </w:r>
          </w:p>
        </w:tc>
      </w:tr>
    </w:tbl>
    <w:p w14:paraId="0332D265" w14:textId="77777777" w:rsidR="0079512C" w:rsidRPr="00326758" w:rsidRDefault="0079512C" w:rsidP="000A5619">
      <w:pPr>
        <w:spacing w:line="360" w:lineRule="auto"/>
        <w:jc w:val="center"/>
        <w:rPr>
          <w:rFonts w:ascii="Arial" w:hAnsi="Arial" w:cs="Arial"/>
          <w:lang w:eastAsia="en-US"/>
        </w:rPr>
      </w:pPr>
    </w:p>
    <w:p w14:paraId="4FBE2855" w14:textId="37C77D8A" w:rsidR="0079512C" w:rsidRPr="00326758" w:rsidRDefault="0079512C" w:rsidP="000A5619">
      <w:pPr>
        <w:pStyle w:val="13"/>
        <w:widowControl w:val="0"/>
        <w:spacing w:before="0" w:after="0" w:line="360" w:lineRule="auto"/>
        <w:jc w:val="both"/>
        <w:rPr>
          <w:b w:val="0"/>
          <w:sz w:val="24"/>
          <w:szCs w:val="24"/>
          <w:lang w:eastAsia="en-US"/>
        </w:rPr>
      </w:pPr>
    </w:p>
    <w:p w14:paraId="7B27D6E5" w14:textId="505D8049" w:rsidR="000A5619" w:rsidRPr="00326758" w:rsidRDefault="000A5619" w:rsidP="000A5619">
      <w:pPr>
        <w:pStyle w:val="13"/>
        <w:widowControl w:val="0"/>
        <w:spacing w:before="0" w:after="0" w:line="360" w:lineRule="auto"/>
        <w:jc w:val="both"/>
        <w:rPr>
          <w:b w:val="0"/>
          <w:sz w:val="24"/>
          <w:szCs w:val="24"/>
          <w:lang w:eastAsia="en-US"/>
        </w:rPr>
      </w:pPr>
    </w:p>
    <w:p w14:paraId="7E84BA02" w14:textId="63CFCB15" w:rsidR="000D3ED8" w:rsidRPr="00326758" w:rsidRDefault="005E1B9F" w:rsidP="005E1B9F">
      <w:pPr>
        <w:spacing w:line="360" w:lineRule="auto"/>
        <w:ind w:left="567" w:right="593"/>
        <w:jc w:val="center"/>
        <w:rPr>
          <w:rFonts w:ascii="Arial" w:eastAsia="Calibri" w:hAnsi="Arial" w:cs="Arial"/>
          <w:b/>
          <w:caps/>
          <w:sz w:val="28"/>
          <w:szCs w:val="28"/>
          <w:lang w:eastAsia="en-US"/>
        </w:rPr>
      </w:pPr>
      <w:proofErr w:type="gramStart"/>
      <w:r>
        <w:rPr>
          <w:rFonts w:ascii="Arial" w:eastAsia="Calibri" w:hAnsi="Arial" w:cs="Arial"/>
          <w:b/>
          <w:caps/>
          <w:sz w:val="28"/>
          <w:szCs w:val="28"/>
          <w:lang w:eastAsia="en-US"/>
        </w:rPr>
        <w:t>прутки</w:t>
      </w:r>
      <w:proofErr w:type="gramEnd"/>
      <w:r>
        <w:rPr>
          <w:rFonts w:ascii="Arial" w:eastAsia="Calibri" w:hAnsi="Arial" w:cs="Arial"/>
          <w:b/>
          <w:caps/>
          <w:sz w:val="28"/>
          <w:szCs w:val="28"/>
          <w:lang w:eastAsia="en-US"/>
        </w:rPr>
        <w:t xml:space="preserve"> прессованные из алюминия и алюминиевых сплавов</w:t>
      </w:r>
    </w:p>
    <w:p w14:paraId="44E0D02B" w14:textId="77777777" w:rsidR="000D3ED8" w:rsidRPr="00326758" w:rsidRDefault="000D3ED8" w:rsidP="000D3ED8">
      <w:pPr>
        <w:spacing w:line="360" w:lineRule="auto"/>
        <w:jc w:val="center"/>
        <w:rPr>
          <w:rFonts w:ascii="Arial" w:eastAsia="Calibri" w:hAnsi="Arial" w:cs="Arial"/>
          <w:b/>
          <w:sz w:val="28"/>
          <w:szCs w:val="28"/>
          <w:lang w:eastAsia="en-US"/>
        </w:rPr>
      </w:pPr>
    </w:p>
    <w:p w14:paraId="7F9EDBC2" w14:textId="0FF6BBF2" w:rsidR="000D3ED8" w:rsidRPr="00326758" w:rsidRDefault="000D3ED8" w:rsidP="000D3ED8">
      <w:pPr>
        <w:spacing w:line="360" w:lineRule="auto"/>
        <w:jc w:val="center"/>
        <w:rPr>
          <w:rFonts w:ascii="Arial" w:eastAsia="Calibri" w:hAnsi="Arial" w:cs="Arial"/>
          <w:b/>
          <w:sz w:val="28"/>
          <w:szCs w:val="28"/>
          <w:lang w:eastAsia="en-US"/>
        </w:rPr>
      </w:pPr>
    </w:p>
    <w:p w14:paraId="6D4A8E74" w14:textId="7C5FAF83" w:rsidR="0079512C" w:rsidRPr="00326758" w:rsidRDefault="005E1B9F" w:rsidP="000D3ED8">
      <w:pPr>
        <w:spacing w:line="360" w:lineRule="auto"/>
        <w:jc w:val="center"/>
        <w:rPr>
          <w:rFonts w:ascii="Arial" w:hAnsi="Arial" w:cs="Arial"/>
          <w:b/>
          <w:sz w:val="36"/>
          <w:szCs w:val="36"/>
        </w:rPr>
      </w:pPr>
      <w:r>
        <w:rPr>
          <w:rFonts w:ascii="Arial" w:eastAsia="Calibri" w:hAnsi="Arial" w:cs="Arial"/>
          <w:b/>
          <w:sz w:val="28"/>
          <w:szCs w:val="28"/>
          <w:lang w:eastAsia="en-US"/>
        </w:rPr>
        <w:t>Т</w:t>
      </w:r>
      <w:r w:rsidR="005C14E1">
        <w:rPr>
          <w:rFonts w:ascii="Arial" w:eastAsia="Calibri" w:hAnsi="Arial" w:cs="Arial"/>
          <w:b/>
          <w:sz w:val="28"/>
          <w:szCs w:val="28"/>
          <w:lang w:eastAsia="en-US"/>
        </w:rPr>
        <w:t>ехнические условия</w:t>
      </w:r>
    </w:p>
    <w:p w14:paraId="6047FBDD" w14:textId="4FC89488" w:rsidR="0079512C" w:rsidRPr="00326758" w:rsidRDefault="0079512C" w:rsidP="00385C7E">
      <w:pPr>
        <w:spacing w:line="360" w:lineRule="auto"/>
        <w:jc w:val="center"/>
        <w:rPr>
          <w:rFonts w:ascii="Arial" w:hAnsi="Arial" w:cs="Arial"/>
          <w:b/>
          <w:bCs/>
        </w:rPr>
      </w:pPr>
    </w:p>
    <w:p w14:paraId="5CF70670" w14:textId="77777777" w:rsidR="00385C7E" w:rsidRPr="00326758" w:rsidRDefault="00385C7E" w:rsidP="00385C7E">
      <w:pPr>
        <w:spacing w:line="360" w:lineRule="auto"/>
        <w:jc w:val="center"/>
        <w:rPr>
          <w:rFonts w:ascii="Arial" w:hAnsi="Arial" w:cs="Arial"/>
          <w:b/>
          <w:bCs/>
        </w:rPr>
      </w:pPr>
    </w:p>
    <w:p w14:paraId="514AB292" w14:textId="5D041575" w:rsidR="0079512C" w:rsidRPr="00326758" w:rsidRDefault="0079512C" w:rsidP="006507FE">
      <w:pPr>
        <w:spacing w:line="360" w:lineRule="auto"/>
        <w:rPr>
          <w:rFonts w:ascii="Arial" w:eastAsia="Calibri" w:hAnsi="Arial" w:cs="Arial"/>
          <w:b/>
          <w:szCs w:val="28"/>
          <w:lang w:eastAsia="en-US"/>
        </w:rPr>
      </w:pPr>
    </w:p>
    <w:p w14:paraId="00B805D2" w14:textId="77777777" w:rsidR="00BE76C9" w:rsidRPr="00326758" w:rsidRDefault="00BE76C9" w:rsidP="0079512C">
      <w:pPr>
        <w:spacing w:line="360" w:lineRule="auto"/>
        <w:jc w:val="center"/>
        <w:rPr>
          <w:rFonts w:ascii="Arial" w:eastAsia="Calibri" w:hAnsi="Arial" w:cs="Arial"/>
          <w:b/>
          <w:szCs w:val="28"/>
          <w:lang w:eastAsia="en-US"/>
        </w:rPr>
      </w:pPr>
    </w:p>
    <w:p w14:paraId="39B162A2" w14:textId="762AC83C" w:rsidR="0079512C" w:rsidRPr="00326758" w:rsidRDefault="001C1DA3" w:rsidP="0079512C">
      <w:pPr>
        <w:spacing w:line="360" w:lineRule="auto"/>
        <w:jc w:val="center"/>
        <w:rPr>
          <w:rFonts w:ascii="Arial" w:eastAsia="Calibri" w:hAnsi="Arial" w:cs="Arial"/>
          <w:sz w:val="22"/>
          <w:szCs w:val="22"/>
          <w:lang w:eastAsia="en-US"/>
        </w:rPr>
      </w:pPr>
      <w:r w:rsidRPr="00326758">
        <w:rPr>
          <w:rFonts w:ascii="Arial" w:eastAsia="Calibri" w:hAnsi="Arial" w:cs="Arial"/>
          <w:sz w:val="22"/>
          <w:szCs w:val="22"/>
          <w:lang w:eastAsia="en-US"/>
        </w:rPr>
        <w:t>Настоящий проект стандарта не подлежит применению до его принятия</w:t>
      </w:r>
    </w:p>
    <w:p w14:paraId="6521A14A" w14:textId="77777777" w:rsidR="0079512C" w:rsidRPr="00326758" w:rsidRDefault="0079512C" w:rsidP="0079512C">
      <w:pPr>
        <w:spacing w:line="360" w:lineRule="auto"/>
        <w:jc w:val="center"/>
        <w:rPr>
          <w:rFonts w:ascii="Arial" w:eastAsia="Calibri" w:hAnsi="Arial" w:cs="Arial"/>
          <w:b/>
          <w:szCs w:val="28"/>
          <w:lang w:eastAsia="en-US"/>
        </w:rPr>
      </w:pPr>
    </w:p>
    <w:p w14:paraId="563575D0" w14:textId="77777777" w:rsidR="0079512C" w:rsidRPr="00326758" w:rsidRDefault="0079512C" w:rsidP="0079512C">
      <w:pPr>
        <w:spacing w:line="360" w:lineRule="auto"/>
        <w:jc w:val="center"/>
        <w:rPr>
          <w:rFonts w:ascii="Arial" w:eastAsia="Calibri" w:hAnsi="Arial" w:cs="Arial"/>
          <w:b/>
          <w:szCs w:val="28"/>
          <w:lang w:eastAsia="en-US"/>
        </w:rPr>
      </w:pPr>
    </w:p>
    <w:p w14:paraId="5BF595E9" w14:textId="77777777" w:rsidR="0079512C" w:rsidRPr="00326758" w:rsidRDefault="0079512C" w:rsidP="0079512C">
      <w:pPr>
        <w:spacing w:line="360" w:lineRule="auto"/>
        <w:jc w:val="center"/>
        <w:rPr>
          <w:rFonts w:ascii="Arial" w:eastAsia="Calibri" w:hAnsi="Arial" w:cs="Arial"/>
          <w:b/>
          <w:szCs w:val="28"/>
          <w:lang w:eastAsia="en-US"/>
        </w:rPr>
      </w:pPr>
    </w:p>
    <w:p w14:paraId="31B4EAE0" w14:textId="77777777" w:rsidR="006507FE" w:rsidRPr="00326758" w:rsidRDefault="006507FE" w:rsidP="0079512C">
      <w:pPr>
        <w:spacing w:line="360" w:lineRule="auto"/>
        <w:jc w:val="center"/>
        <w:rPr>
          <w:rFonts w:ascii="Arial" w:eastAsia="Calibri" w:hAnsi="Arial" w:cs="Arial"/>
          <w:b/>
          <w:szCs w:val="28"/>
          <w:lang w:eastAsia="en-US"/>
        </w:rPr>
      </w:pPr>
    </w:p>
    <w:p w14:paraId="421060CB" w14:textId="77777777" w:rsidR="005F2943" w:rsidRPr="00326758" w:rsidRDefault="005F2943" w:rsidP="0079512C">
      <w:pPr>
        <w:spacing w:line="360" w:lineRule="auto"/>
        <w:jc w:val="center"/>
        <w:rPr>
          <w:rFonts w:ascii="Arial" w:eastAsia="Calibri" w:hAnsi="Arial" w:cs="Arial"/>
          <w:b/>
          <w:szCs w:val="28"/>
          <w:lang w:eastAsia="en-US"/>
        </w:rPr>
      </w:pPr>
    </w:p>
    <w:p w14:paraId="5A0F1FFE" w14:textId="77777777" w:rsidR="0079512C" w:rsidRPr="00326758" w:rsidRDefault="0079512C" w:rsidP="0079512C">
      <w:pPr>
        <w:spacing w:line="360" w:lineRule="auto"/>
        <w:jc w:val="center"/>
        <w:rPr>
          <w:rFonts w:ascii="Arial" w:eastAsia="Calibri" w:hAnsi="Arial" w:cs="Arial"/>
          <w:b/>
          <w:szCs w:val="28"/>
          <w:lang w:eastAsia="en-US"/>
        </w:rPr>
      </w:pPr>
    </w:p>
    <w:p w14:paraId="54E76877" w14:textId="77777777" w:rsidR="00385C7E" w:rsidRPr="00326758" w:rsidRDefault="00385C7E" w:rsidP="00385C7E">
      <w:pPr>
        <w:suppressAutoHyphens/>
        <w:spacing w:line="276" w:lineRule="auto"/>
        <w:jc w:val="center"/>
        <w:rPr>
          <w:rFonts w:ascii="Arial" w:hAnsi="Arial" w:cs="Arial"/>
          <w:b/>
          <w:bCs/>
        </w:rPr>
      </w:pPr>
      <w:r w:rsidRPr="00326758">
        <w:rPr>
          <w:rFonts w:ascii="Arial" w:hAnsi="Arial" w:cs="Arial"/>
          <w:b/>
          <w:bCs/>
        </w:rPr>
        <w:t>Москва</w:t>
      </w:r>
    </w:p>
    <w:p w14:paraId="4C9F859B" w14:textId="77777777" w:rsidR="00385C7E" w:rsidRPr="00326758" w:rsidRDefault="00385C7E" w:rsidP="00385C7E">
      <w:pPr>
        <w:suppressAutoHyphens/>
        <w:spacing w:line="276" w:lineRule="auto"/>
        <w:jc w:val="center"/>
        <w:rPr>
          <w:rFonts w:ascii="Arial" w:hAnsi="Arial" w:cs="Arial"/>
          <w:b/>
          <w:bCs/>
        </w:rPr>
      </w:pPr>
      <w:r w:rsidRPr="00326758">
        <w:rPr>
          <w:rFonts w:ascii="Arial" w:hAnsi="Arial" w:cs="Arial"/>
          <w:b/>
          <w:bCs/>
        </w:rPr>
        <w:t>Российский институт стандартизации</w:t>
      </w:r>
    </w:p>
    <w:p w14:paraId="1ED56620" w14:textId="1EC0FECA" w:rsidR="00385C7E" w:rsidRPr="00326758" w:rsidRDefault="00385C7E" w:rsidP="00385C7E">
      <w:pPr>
        <w:spacing w:line="360" w:lineRule="auto"/>
        <w:jc w:val="center"/>
        <w:rPr>
          <w:rFonts w:ascii="Arial" w:hAnsi="Arial" w:cs="Arial"/>
          <w:b/>
          <w:bCs/>
        </w:rPr>
      </w:pPr>
      <w:r w:rsidRPr="00326758">
        <w:rPr>
          <w:rFonts w:ascii="Arial" w:hAnsi="Arial" w:cs="Arial"/>
          <w:b/>
          <w:bCs/>
        </w:rPr>
        <w:t>202</w:t>
      </w:r>
      <w:r w:rsidRPr="00326758">
        <w:rPr>
          <w:rFonts w:ascii="Arial" w:hAnsi="Arial" w:cs="Arial"/>
          <w:b/>
          <w:bCs/>
        </w:rPr>
        <w:br w:type="page"/>
      </w:r>
    </w:p>
    <w:p w14:paraId="23553D1F" w14:textId="633BF0A4" w:rsidR="00385C7E" w:rsidRPr="00326758" w:rsidRDefault="0079512C" w:rsidP="006507FE">
      <w:pPr>
        <w:pageBreakBefore/>
        <w:spacing w:line="360" w:lineRule="auto"/>
        <w:jc w:val="center"/>
        <w:rPr>
          <w:rFonts w:ascii="Arial" w:eastAsia="Calibri" w:hAnsi="Arial" w:cs="Arial"/>
          <w:b/>
          <w:sz w:val="28"/>
          <w:szCs w:val="28"/>
          <w:lang w:eastAsia="en-US"/>
        </w:rPr>
      </w:pPr>
      <w:r w:rsidRPr="00326758">
        <w:rPr>
          <w:rFonts w:ascii="Arial" w:eastAsia="Calibri" w:hAnsi="Arial" w:cs="Arial"/>
          <w:b/>
          <w:sz w:val="28"/>
          <w:szCs w:val="28"/>
          <w:lang w:eastAsia="en-US"/>
        </w:rPr>
        <w:lastRenderedPageBreak/>
        <w:t>Предисловие</w:t>
      </w:r>
    </w:p>
    <w:p w14:paraId="13C63555" w14:textId="551225AD" w:rsidR="0079512C" w:rsidRPr="00326758" w:rsidRDefault="0079512C" w:rsidP="006507FE">
      <w:pPr>
        <w:pStyle w:val="af4"/>
        <w:spacing w:before="0" w:after="0" w:line="360" w:lineRule="auto"/>
        <w:ind w:firstLine="709"/>
        <w:jc w:val="both"/>
        <w:rPr>
          <w:rFonts w:eastAsia="Calibri" w:cs="Arial"/>
          <w:b w:val="0"/>
          <w:sz w:val="24"/>
          <w:szCs w:val="24"/>
          <w:lang w:eastAsia="en-US"/>
        </w:rPr>
      </w:pPr>
      <w:r w:rsidRPr="00326758">
        <w:rPr>
          <w:rFonts w:eastAsia="Calibri" w:cs="Arial"/>
          <w:b w:val="0"/>
          <w:sz w:val="24"/>
          <w:szCs w:val="24"/>
          <w:lang w:eastAsia="en-US"/>
        </w:rPr>
        <w:t xml:space="preserve">Цели, основные принципы и общие правила проведения работ по межгосударственной </w:t>
      </w:r>
      <w:r w:rsidR="00700F44" w:rsidRPr="00326758">
        <w:rPr>
          <w:rFonts w:eastAsia="Calibri" w:cs="Arial"/>
          <w:b w:val="0"/>
          <w:sz w:val="24"/>
          <w:szCs w:val="24"/>
          <w:lang w:eastAsia="en-US"/>
        </w:rPr>
        <w:t>стандартизации установлены ГОСТ </w:t>
      </w:r>
      <w:r w:rsidRPr="00326758">
        <w:rPr>
          <w:rFonts w:eastAsia="Calibri" w:cs="Arial"/>
          <w:b w:val="0"/>
          <w:sz w:val="24"/>
          <w:szCs w:val="24"/>
          <w:lang w:eastAsia="en-US"/>
        </w:rPr>
        <w:t>1.0 «Межгосударственная система стандартизац</w:t>
      </w:r>
      <w:r w:rsidR="00700F44" w:rsidRPr="00326758">
        <w:rPr>
          <w:rFonts w:eastAsia="Calibri" w:cs="Arial"/>
          <w:b w:val="0"/>
          <w:sz w:val="24"/>
          <w:szCs w:val="24"/>
          <w:lang w:eastAsia="en-US"/>
        </w:rPr>
        <w:t>ии. Основные положения» и ГОСТ </w:t>
      </w:r>
      <w:r w:rsidRPr="00326758">
        <w:rPr>
          <w:rFonts w:eastAsia="Calibri" w:cs="Arial"/>
          <w:b w:val="0"/>
          <w:sz w:val="24"/>
          <w:szCs w:val="24"/>
          <w:lang w:eastAsia="en-US"/>
        </w:rPr>
        <w:t>1.2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r w:rsidR="00385C7E" w:rsidRPr="00326758">
        <w:rPr>
          <w:rFonts w:eastAsia="Calibri" w:cs="Arial"/>
          <w:b w:val="0"/>
          <w:sz w:val="24"/>
          <w:szCs w:val="24"/>
          <w:lang w:eastAsia="en-US"/>
        </w:rPr>
        <w:t>»</w:t>
      </w:r>
    </w:p>
    <w:p w14:paraId="343C4673" w14:textId="77777777" w:rsidR="00385C7E" w:rsidRPr="00326758" w:rsidRDefault="00385C7E" w:rsidP="006507FE">
      <w:pPr>
        <w:pStyle w:val="af4"/>
        <w:spacing w:before="0" w:after="0" w:line="360" w:lineRule="auto"/>
        <w:ind w:firstLine="709"/>
        <w:jc w:val="both"/>
        <w:rPr>
          <w:rFonts w:eastAsia="Calibri" w:cs="Arial"/>
          <w:b w:val="0"/>
          <w:sz w:val="24"/>
          <w:szCs w:val="24"/>
          <w:lang w:eastAsia="en-US"/>
        </w:rPr>
      </w:pPr>
    </w:p>
    <w:p w14:paraId="71BDDD66" w14:textId="0D8BAB95" w:rsidR="00385C7E" w:rsidRPr="00326758" w:rsidRDefault="0079512C" w:rsidP="009D73A7">
      <w:pPr>
        <w:shd w:val="clear" w:color="auto" w:fill="FFFFFF"/>
        <w:spacing w:after="120" w:line="360" w:lineRule="auto"/>
        <w:ind w:firstLine="709"/>
        <w:rPr>
          <w:rFonts w:ascii="Arial" w:hAnsi="Arial" w:cs="Arial"/>
          <w:b/>
          <w:lang w:eastAsia="en-US"/>
        </w:rPr>
      </w:pPr>
      <w:r w:rsidRPr="00326758">
        <w:rPr>
          <w:rFonts w:ascii="Arial" w:hAnsi="Arial" w:cs="Arial"/>
          <w:b/>
          <w:lang w:eastAsia="en-US"/>
        </w:rPr>
        <w:t>Сведения о стандарте</w:t>
      </w:r>
    </w:p>
    <w:p w14:paraId="53ACE1A1" w14:textId="7FD318B8" w:rsidR="00F06DFB" w:rsidRPr="00326758" w:rsidRDefault="0079512C" w:rsidP="009D73A7">
      <w:pPr>
        <w:shd w:val="clear" w:color="auto" w:fill="FFFFFF"/>
        <w:tabs>
          <w:tab w:val="left" w:pos="965"/>
        </w:tabs>
        <w:spacing w:after="120" w:line="360" w:lineRule="auto"/>
        <w:ind w:firstLine="709"/>
        <w:rPr>
          <w:rFonts w:ascii="Arial" w:hAnsi="Arial" w:cs="Arial"/>
          <w:kern w:val="24"/>
        </w:rPr>
      </w:pPr>
      <w:r w:rsidRPr="00326758">
        <w:rPr>
          <w:rFonts w:ascii="Arial" w:hAnsi="Arial" w:cs="Arial"/>
          <w:lang w:eastAsia="en-US"/>
        </w:rPr>
        <w:t xml:space="preserve">1 </w:t>
      </w:r>
      <w:r w:rsidR="009A2EA3" w:rsidRPr="00326758">
        <w:rPr>
          <w:rFonts w:ascii="Arial" w:hAnsi="Arial" w:cs="Arial"/>
          <w:lang w:eastAsia="en-US"/>
        </w:rPr>
        <w:t>РАЗРАБОТАН</w:t>
      </w:r>
      <w:r w:rsidR="00700F44" w:rsidRPr="00326758">
        <w:rPr>
          <w:rFonts w:ascii="Arial" w:hAnsi="Arial" w:cs="Arial"/>
          <w:lang w:eastAsia="en-US"/>
        </w:rPr>
        <w:t xml:space="preserve"> </w:t>
      </w:r>
      <w:r w:rsidR="009A2EA3" w:rsidRPr="00326758">
        <w:rPr>
          <w:rFonts w:ascii="Arial" w:hAnsi="Arial" w:cs="Arial"/>
        </w:rPr>
        <w:t>Ассоциацией «Объединение производителей, поставщиков и потребителей алюминия»</w:t>
      </w:r>
    </w:p>
    <w:p w14:paraId="2856ED51" w14:textId="7F7C5238" w:rsidR="00F06DFB" w:rsidRPr="00326758" w:rsidRDefault="0079512C" w:rsidP="009D73A7">
      <w:pPr>
        <w:shd w:val="clear" w:color="auto" w:fill="FFFFFF"/>
        <w:spacing w:after="120" w:line="360" w:lineRule="auto"/>
        <w:ind w:firstLine="709"/>
        <w:rPr>
          <w:rFonts w:ascii="Arial" w:hAnsi="Arial" w:cs="Arial"/>
          <w:lang w:eastAsia="en-US"/>
        </w:rPr>
      </w:pPr>
      <w:r w:rsidRPr="00326758">
        <w:rPr>
          <w:rFonts w:ascii="Arial" w:hAnsi="Arial" w:cs="Arial"/>
          <w:lang w:eastAsia="en-US"/>
        </w:rPr>
        <w:t xml:space="preserve">2 </w:t>
      </w:r>
      <w:r w:rsidR="00700F44" w:rsidRPr="00326758">
        <w:rPr>
          <w:rFonts w:ascii="Arial" w:hAnsi="Arial" w:cs="Arial"/>
          <w:lang w:eastAsia="en-US"/>
        </w:rPr>
        <w:t>ВНЕСЕН Федеральным агентством по техническому регулированию и метрологии</w:t>
      </w:r>
    </w:p>
    <w:p w14:paraId="32957407" w14:textId="5F6B1D03" w:rsidR="00F06DFB" w:rsidRPr="00326758" w:rsidRDefault="0079512C" w:rsidP="009D73A7">
      <w:pPr>
        <w:shd w:val="clear" w:color="auto" w:fill="FFFFFF"/>
        <w:spacing w:after="120" w:line="360" w:lineRule="auto"/>
        <w:ind w:firstLine="709"/>
        <w:rPr>
          <w:rFonts w:ascii="Arial" w:hAnsi="Arial" w:cs="Arial"/>
          <w:lang w:eastAsia="en-US"/>
        </w:rPr>
      </w:pPr>
      <w:r w:rsidRPr="00326758">
        <w:rPr>
          <w:rFonts w:ascii="Arial" w:hAnsi="Arial" w:cs="Arial"/>
          <w:lang w:eastAsia="en-US"/>
        </w:rPr>
        <w:t xml:space="preserve">3 </w:t>
      </w:r>
      <w:r w:rsidR="00700F44" w:rsidRPr="00326758">
        <w:rPr>
          <w:rFonts w:ascii="Arial" w:hAnsi="Arial" w:cs="Arial"/>
          <w:lang w:eastAsia="en-US"/>
        </w:rPr>
        <w:t>ПРИНЯТ Межгосударственным советом по стандартизации, метрологии и сертификации (протокол от</w:t>
      </w:r>
      <w:r w:rsidR="0055628D" w:rsidRPr="00326758">
        <w:rPr>
          <w:rFonts w:ascii="Arial" w:hAnsi="Arial" w:cs="Arial"/>
          <w:lang w:eastAsia="en-US"/>
        </w:rPr>
        <w:t xml:space="preserve"> </w:t>
      </w:r>
      <w:r w:rsidR="00F06DFB" w:rsidRPr="00326758">
        <w:rPr>
          <w:rFonts w:ascii="Arial" w:hAnsi="Arial" w:cs="Arial"/>
          <w:lang w:eastAsia="en-US"/>
        </w:rPr>
        <w:t xml:space="preserve">                            №          </w:t>
      </w:r>
      <w:proofErr w:type="gramStart"/>
      <w:r w:rsidR="00F06DFB" w:rsidRPr="00326758">
        <w:rPr>
          <w:rFonts w:ascii="Arial" w:hAnsi="Arial" w:cs="Arial"/>
          <w:lang w:eastAsia="en-US"/>
        </w:rPr>
        <w:t xml:space="preserve">  </w:t>
      </w:r>
      <w:r w:rsidR="00700F44" w:rsidRPr="00326758">
        <w:rPr>
          <w:rFonts w:ascii="Arial" w:hAnsi="Arial" w:cs="Arial"/>
          <w:lang w:eastAsia="en-US"/>
        </w:rPr>
        <w:t>)</w:t>
      </w:r>
      <w:proofErr w:type="gramEnd"/>
    </w:p>
    <w:p w14:paraId="0BF88F1A" w14:textId="77777777" w:rsidR="0079512C" w:rsidRPr="00326758" w:rsidRDefault="0079512C" w:rsidP="006507FE">
      <w:pPr>
        <w:shd w:val="clear" w:color="auto" w:fill="FFFFFF"/>
        <w:spacing w:line="360" w:lineRule="auto"/>
        <w:ind w:firstLine="709"/>
        <w:rPr>
          <w:rFonts w:ascii="Arial" w:hAnsi="Arial" w:cs="Arial"/>
          <w:lang w:val="en-US" w:eastAsia="en-US"/>
        </w:rPr>
      </w:pPr>
      <w:proofErr w:type="spellStart"/>
      <w:r w:rsidRPr="00326758">
        <w:rPr>
          <w:rFonts w:ascii="Arial" w:hAnsi="Arial" w:cs="Arial"/>
          <w:lang w:val="en-US" w:eastAsia="en-US"/>
        </w:rPr>
        <w:t>За</w:t>
      </w:r>
      <w:proofErr w:type="spellEnd"/>
      <w:r w:rsidRPr="00326758">
        <w:rPr>
          <w:rFonts w:ascii="Arial" w:hAnsi="Arial" w:cs="Arial"/>
          <w:lang w:val="en-US" w:eastAsia="en-US"/>
        </w:rPr>
        <w:t xml:space="preserve"> </w:t>
      </w:r>
      <w:proofErr w:type="spellStart"/>
      <w:r w:rsidRPr="00326758">
        <w:rPr>
          <w:rFonts w:ascii="Arial" w:hAnsi="Arial" w:cs="Arial"/>
          <w:lang w:val="en-US" w:eastAsia="en-US"/>
        </w:rPr>
        <w:t>принятие</w:t>
      </w:r>
      <w:proofErr w:type="spellEnd"/>
      <w:r w:rsidRPr="00326758">
        <w:rPr>
          <w:rFonts w:ascii="Arial" w:hAnsi="Arial" w:cs="Arial"/>
          <w:lang w:val="en-US" w:eastAsia="en-US"/>
        </w:rPr>
        <w:t xml:space="preserve"> </w:t>
      </w:r>
      <w:proofErr w:type="spellStart"/>
      <w:r w:rsidRPr="00326758">
        <w:rPr>
          <w:rFonts w:ascii="Arial" w:hAnsi="Arial" w:cs="Arial"/>
          <w:lang w:val="en-US" w:eastAsia="en-US"/>
        </w:rPr>
        <w:t>проголосовали</w:t>
      </w:r>
      <w:proofErr w:type="spellEnd"/>
      <w:r w:rsidRPr="00326758">
        <w:rPr>
          <w:rFonts w:ascii="Arial" w:hAnsi="Arial" w:cs="Arial"/>
          <w:lang w:val="en-US" w:eastAsia="en-US"/>
        </w:rPr>
        <w:t>:</w:t>
      </w:r>
    </w:p>
    <w:tbl>
      <w:tblPr>
        <w:tblW w:w="50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970"/>
        <w:gridCol w:w="2354"/>
        <w:gridCol w:w="4259"/>
      </w:tblGrid>
      <w:tr w:rsidR="00AA4A3D" w:rsidRPr="00326758" w14:paraId="1F47D5A5" w14:textId="77777777" w:rsidTr="004F37D6">
        <w:trPr>
          <w:cantSplit/>
          <w:trHeight w:val="510"/>
        </w:trPr>
        <w:tc>
          <w:tcPr>
            <w:tcW w:w="1549" w:type="pct"/>
            <w:tcBorders>
              <w:top w:val="single" w:sz="4" w:space="0" w:color="000000"/>
              <w:left w:val="single" w:sz="4" w:space="0" w:color="000000"/>
              <w:bottom w:val="double" w:sz="4" w:space="0" w:color="auto"/>
              <w:right w:val="single" w:sz="4" w:space="0" w:color="000000"/>
            </w:tcBorders>
            <w:vAlign w:val="center"/>
            <w:hideMark/>
          </w:tcPr>
          <w:p w14:paraId="4D8E29C4" w14:textId="77777777" w:rsidR="0046324C" w:rsidRPr="00326758" w:rsidRDefault="0046324C" w:rsidP="00E35909">
            <w:pPr>
              <w:keepNext/>
              <w:jc w:val="center"/>
              <w:rPr>
                <w:rFonts w:ascii="Arial" w:eastAsia="Calibri" w:hAnsi="Arial" w:cs="Arial"/>
                <w:sz w:val="20"/>
                <w:szCs w:val="20"/>
              </w:rPr>
            </w:pPr>
            <w:r w:rsidRPr="00326758">
              <w:rPr>
                <w:rFonts w:ascii="Arial" w:eastAsia="Calibri" w:hAnsi="Arial" w:cs="Arial"/>
                <w:sz w:val="20"/>
                <w:szCs w:val="20"/>
              </w:rPr>
              <w:t>Краткое наименование страны</w:t>
            </w:r>
          </w:p>
          <w:p w14:paraId="61E53019" w14:textId="77777777" w:rsidR="0046324C" w:rsidRPr="00326758" w:rsidRDefault="0046324C" w:rsidP="00E35909">
            <w:pPr>
              <w:keepNext/>
              <w:jc w:val="center"/>
              <w:rPr>
                <w:rFonts w:ascii="Arial" w:eastAsia="Calibri" w:hAnsi="Arial" w:cs="Arial"/>
                <w:sz w:val="20"/>
                <w:szCs w:val="20"/>
              </w:rPr>
            </w:pPr>
            <w:r w:rsidRPr="00326758">
              <w:rPr>
                <w:rFonts w:ascii="Arial" w:eastAsia="Calibri" w:hAnsi="Arial" w:cs="Arial"/>
                <w:sz w:val="20"/>
                <w:szCs w:val="20"/>
              </w:rPr>
              <w:t>по МК (ИСО 3166) 004–97</w:t>
            </w:r>
          </w:p>
        </w:tc>
        <w:tc>
          <w:tcPr>
            <w:tcW w:w="1228" w:type="pct"/>
            <w:tcBorders>
              <w:top w:val="single" w:sz="4" w:space="0" w:color="000000"/>
              <w:left w:val="single" w:sz="4" w:space="0" w:color="000000"/>
              <w:bottom w:val="double" w:sz="4" w:space="0" w:color="auto"/>
              <w:right w:val="single" w:sz="4" w:space="0" w:color="000000"/>
            </w:tcBorders>
            <w:vAlign w:val="center"/>
            <w:hideMark/>
          </w:tcPr>
          <w:p w14:paraId="49DD133D" w14:textId="77777777" w:rsidR="004F37D6" w:rsidRPr="00326758" w:rsidRDefault="0046324C" w:rsidP="009D73A7">
            <w:pPr>
              <w:keepNext/>
              <w:jc w:val="center"/>
              <w:rPr>
                <w:rFonts w:ascii="Arial" w:eastAsia="Calibri" w:hAnsi="Arial" w:cs="Arial"/>
                <w:sz w:val="20"/>
                <w:szCs w:val="20"/>
              </w:rPr>
            </w:pPr>
            <w:r w:rsidRPr="00326758">
              <w:rPr>
                <w:rFonts w:ascii="Arial" w:eastAsia="Calibri" w:hAnsi="Arial" w:cs="Arial"/>
                <w:sz w:val="20"/>
                <w:szCs w:val="20"/>
              </w:rPr>
              <w:t>Код страны</w:t>
            </w:r>
            <w:r w:rsidR="009D73A7" w:rsidRPr="00326758">
              <w:rPr>
                <w:rFonts w:ascii="Arial" w:eastAsia="Calibri" w:hAnsi="Arial" w:cs="Arial"/>
                <w:sz w:val="20"/>
                <w:szCs w:val="20"/>
              </w:rPr>
              <w:t xml:space="preserve"> </w:t>
            </w:r>
            <w:r w:rsidRPr="00326758">
              <w:rPr>
                <w:rFonts w:ascii="Arial" w:eastAsia="Calibri" w:hAnsi="Arial" w:cs="Arial"/>
                <w:sz w:val="20"/>
                <w:szCs w:val="20"/>
              </w:rPr>
              <w:t>по</w:t>
            </w:r>
          </w:p>
          <w:p w14:paraId="4B65F229" w14:textId="4757E966" w:rsidR="0046324C" w:rsidRPr="00326758" w:rsidRDefault="0046324C" w:rsidP="004F37D6">
            <w:pPr>
              <w:keepNext/>
              <w:jc w:val="center"/>
              <w:rPr>
                <w:rFonts w:ascii="Arial" w:eastAsia="Calibri" w:hAnsi="Arial" w:cs="Arial"/>
                <w:sz w:val="20"/>
                <w:szCs w:val="20"/>
              </w:rPr>
            </w:pPr>
            <w:r w:rsidRPr="00326758">
              <w:rPr>
                <w:rFonts w:ascii="Arial" w:eastAsia="Calibri" w:hAnsi="Arial" w:cs="Arial"/>
                <w:sz w:val="20"/>
                <w:szCs w:val="20"/>
              </w:rPr>
              <w:t>МК</w:t>
            </w:r>
            <w:r w:rsidR="004F37D6" w:rsidRPr="00326758">
              <w:rPr>
                <w:rFonts w:ascii="Arial" w:eastAsia="Calibri" w:hAnsi="Arial" w:cs="Arial"/>
                <w:sz w:val="20"/>
                <w:szCs w:val="20"/>
              </w:rPr>
              <w:t xml:space="preserve"> </w:t>
            </w:r>
            <w:r w:rsidRPr="00326758">
              <w:rPr>
                <w:rFonts w:ascii="Arial" w:eastAsia="Calibri" w:hAnsi="Arial" w:cs="Arial"/>
                <w:sz w:val="20"/>
                <w:szCs w:val="20"/>
              </w:rPr>
              <w:t>(ИСО 3166) 004–97</w:t>
            </w:r>
          </w:p>
        </w:tc>
        <w:tc>
          <w:tcPr>
            <w:tcW w:w="2222" w:type="pct"/>
            <w:tcBorders>
              <w:top w:val="single" w:sz="4" w:space="0" w:color="000000"/>
              <w:left w:val="single" w:sz="4" w:space="0" w:color="000000"/>
              <w:bottom w:val="double" w:sz="4" w:space="0" w:color="auto"/>
              <w:right w:val="single" w:sz="4" w:space="0" w:color="000000"/>
            </w:tcBorders>
            <w:vAlign w:val="center"/>
            <w:hideMark/>
          </w:tcPr>
          <w:p w14:paraId="47C3029B" w14:textId="02A5F158" w:rsidR="0046324C" w:rsidRPr="00326758" w:rsidRDefault="0046324C" w:rsidP="009D73A7">
            <w:pPr>
              <w:keepNext/>
              <w:jc w:val="center"/>
              <w:rPr>
                <w:rFonts w:ascii="Arial" w:eastAsia="Calibri" w:hAnsi="Arial" w:cs="Arial"/>
                <w:sz w:val="20"/>
                <w:szCs w:val="20"/>
              </w:rPr>
            </w:pPr>
            <w:r w:rsidRPr="00326758">
              <w:rPr>
                <w:rFonts w:ascii="Arial" w:eastAsia="Calibri" w:hAnsi="Arial" w:cs="Arial"/>
                <w:sz w:val="20"/>
                <w:szCs w:val="20"/>
              </w:rPr>
              <w:t>Сокращенное наименование национального органа</w:t>
            </w:r>
            <w:r w:rsidR="009D73A7" w:rsidRPr="00326758">
              <w:rPr>
                <w:rFonts w:ascii="Arial" w:eastAsia="Calibri" w:hAnsi="Arial" w:cs="Arial"/>
                <w:sz w:val="20"/>
                <w:szCs w:val="20"/>
              </w:rPr>
              <w:t xml:space="preserve"> </w:t>
            </w:r>
            <w:r w:rsidRPr="00326758">
              <w:rPr>
                <w:rFonts w:ascii="Arial" w:eastAsia="Calibri" w:hAnsi="Arial" w:cs="Arial"/>
                <w:sz w:val="20"/>
                <w:szCs w:val="20"/>
              </w:rPr>
              <w:t>по стандартизации</w:t>
            </w:r>
          </w:p>
        </w:tc>
      </w:tr>
      <w:tr w:rsidR="00AA4A3D" w:rsidRPr="00326758" w14:paraId="0C7906A0" w14:textId="77777777" w:rsidTr="004F37D6">
        <w:trPr>
          <w:cantSplit/>
          <w:trHeight w:val="283"/>
        </w:trPr>
        <w:tc>
          <w:tcPr>
            <w:tcW w:w="1549" w:type="pct"/>
            <w:tcBorders>
              <w:top w:val="double" w:sz="4" w:space="0" w:color="auto"/>
              <w:left w:val="single" w:sz="4" w:space="0" w:color="000000"/>
              <w:bottom w:val="nil"/>
              <w:right w:val="single" w:sz="4" w:space="0" w:color="000000"/>
            </w:tcBorders>
          </w:tcPr>
          <w:p w14:paraId="21DBCC8C" w14:textId="61386D68" w:rsidR="0046324C" w:rsidRPr="00326758" w:rsidRDefault="0046324C" w:rsidP="00E35909">
            <w:pPr>
              <w:ind w:left="57" w:right="57"/>
              <w:rPr>
                <w:rFonts w:ascii="Arial" w:eastAsia="Calibri" w:hAnsi="Arial" w:cs="Arial"/>
              </w:rPr>
            </w:pPr>
          </w:p>
        </w:tc>
        <w:tc>
          <w:tcPr>
            <w:tcW w:w="1228" w:type="pct"/>
            <w:tcBorders>
              <w:top w:val="double" w:sz="4" w:space="0" w:color="auto"/>
              <w:left w:val="single" w:sz="4" w:space="0" w:color="000000"/>
              <w:bottom w:val="nil"/>
              <w:right w:val="single" w:sz="4" w:space="0" w:color="000000"/>
            </w:tcBorders>
          </w:tcPr>
          <w:p w14:paraId="0842D3C8" w14:textId="11F438EC" w:rsidR="0046324C" w:rsidRPr="00326758" w:rsidRDefault="0046324C" w:rsidP="00E35909">
            <w:pPr>
              <w:ind w:left="57" w:right="57"/>
              <w:jc w:val="center"/>
              <w:rPr>
                <w:rFonts w:ascii="Arial" w:eastAsia="Calibri" w:hAnsi="Arial" w:cs="Arial"/>
              </w:rPr>
            </w:pPr>
          </w:p>
        </w:tc>
        <w:tc>
          <w:tcPr>
            <w:tcW w:w="2222" w:type="pct"/>
            <w:tcBorders>
              <w:top w:val="double" w:sz="4" w:space="0" w:color="auto"/>
              <w:left w:val="single" w:sz="4" w:space="0" w:color="000000"/>
              <w:bottom w:val="nil"/>
              <w:right w:val="single" w:sz="4" w:space="0" w:color="000000"/>
            </w:tcBorders>
          </w:tcPr>
          <w:p w14:paraId="06C3469F" w14:textId="78CAAA4D" w:rsidR="0046324C" w:rsidRPr="00326758" w:rsidRDefault="0046324C" w:rsidP="004F37D6">
            <w:pPr>
              <w:ind w:left="57" w:right="57"/>
              <w:jc w:val="left"/>
              <w:rPr>
                <w:rFonts w:ascii="Arial" w:eastAsia="Calibri" w:hAnsi="Arial" w:cs="Arial"/>
              </w:rPr>
            </w:pPr>
          </w:p>
        </w:tc>
      </w:tr>
      <w:tr w:rsidR="00AA4A3D" w:rsidRPr="00326758" w14:paraId="79A33E1A" w14:textId="77777777" w:rsidTr="00457497">
        <w:trPr>
          <w:cantSplit/>
          <w:trHeight w:val="80"/>
        </w:trPr>
        <w:tc>
          <w:tcPr>
            <w:tcW w:w="1549" w:type="pct"/>
            <w:tcBorders>
              <w:top w:val="nil"/>
              <w:left w:val="single" w:sz="4" w:space="0" w:color="000000"/>
              <w:bottom w:val="nil"/>
              <w:right w:val="single" w:sz="4" w:space="0" w:color="000000"/>
            </w:tcBorders>
          </w:tcPr>
          <w:p w14:paraId="19FFD8D5" w14:textId="46AD0502" w:rsidR="0046324C" w:rsidRPr="00326758" w:rsidRDefault="0046324C" w:rsidP="00E35909">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072E1968" w14:textId="7D7D3025" w:rsidR="0046324C" w:rsidRPr="00326758" w:rsidRDefault="0046324C" w:rsidP="00E35909">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0E915CD6" w14:textId="4CCA070C" w:rsidR="0046324C" w:rsidRPr="00326758" w:rsidRDefault="0046324C" w:rsidP="004F37D6">
            <w:pPr>
              <w:ind w:left="57" w:right="57"/>
              <w:jc w:val="left"/>
              <w:rPr>
                <w:rFonts w:ascii="Arial" w:eastAsia="Calibri" w:hAnsi="Arial" w:cs="Arial"/>
              </w:rPr>
            </w:pPr>
          </w:p>
        </w:tc>
      </w:tr>
      <w:tr w:rsidR="00AA4A3D" w:rsidRPr="00326758" w14:paraId="6AFA8CAA" w14:textId="77777777" w:rsidTr="004F37D6">
        <w:trPr>
          <w:cantSplit/>
          <w:trHeight w:val="283"/>
        </w:trPr>
        <w:tc>
          <w:tcPr>
            <w:tcW w:w="1549" w:type="pct"/>
            <w:tcBorders>
              <w:top w:val="nil"/>
              <w:left w:val="single" w:sz="4" w:space="0" w:color="000000"/>
              <w:bottom w:val="nil"/>
              <w:right w:val="single" w:sz="4" w:space="0" w:color="000000"/>
            </w:tcBorders>
          </w:tcPr>
          <w:p w14:paraId="06926CC6" w14:textId="1D693752" w:rsidR="0046324C" w:rsidRPr="00326758" w:rsidRDefault="0046324C" w:rsidP="00E35909">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3A63AF30" w14:textId="5AEBA6C2" w:rsidR="0046324C" w:rsidRPr="00326758" w:rsidRDefault="0046324C" w:rsidP="00E35909">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1D449450" w14:textId="76A60A72" w:rsidR="0046324C" w:rsidRPr="00326758" w:rsidRDefault="0046324C" w:rsidP="004F37D6">
            <w:pPr>
              <w:ind w:left="57" w:right="57"/>
              <w:jc w:val="left"/>
              <w:rPr>
                <w:rFonts w:ascii="Arial" w:eastAsia="Calibri" w:hAnsi="Arial" w:cs="Arial"/>
              </w:rPr>
            </w:pPr>
          </w:p>
        </w:tc>
      </w:tr>
      <w:tr w:rsidR="00AA4A3D" w:rsidRPr="00326758" w14:paraId="583FDE2D" w14:textId="77777777" w:rsidTr="004F37D6">
        <w:trPr>
          <w:cantSplit/>
          <w:trHeight w:val="283"/>
        </w:trPr>
        <w:tc>
          <w:tcPr>
            <w:tcW w:w="1549" w:type="pct"/>
            <w:tcBorders>
              <w:top w:val="nil"/>
              <w:left w:val="single" w:sz="4" w:space="0" w:color="000000"/>
              <w:bottom w:val="nil"/>
              <w:right w:val="single" w:sz="4" w:space="0" w:color="000000"/>
            </w:tcBorders>
          </w:tcPr>
          <w:p w14:paraId="28F33A2A" w14:textId="77A11F12" w:rsidR="0046324C" w:rsidRPr="00326758" w:rsidRDefault="0046324C" w:rsidP="00E35909">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160B2006" w14:textId="79EF97D7" w:rsidR="0046324C" w:rsidRPr="00326758" w:rsidRDefault="0046324C" w:rsidP="00E35909">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43D83396" w14:textId="687C0C45" w:rsidR="0046324C" w:rsidRPr="00326758" w:rsidRDefault="0046324C" w:rsidP="004F37D6">
            <w:pPr>
              <w:ind w:left="57" w:right="57"/>
              <w:jc w:val="left"/>
              <w:rPr>
                <w:rFonts w:ascii="Arial" w:eastAsia="Calibri" w:hAnsi="Arial" w:cs="Arial"/>
              </w:rPr>
            </w:pPr>
          </w:p>
        </w:tc>
      </w:tr>
      <w:tr w:rsidR="00AA4A3D" w:rsidRPr="00326758" w14:paraId="66B58A43" w14:textId="77777777" w:rsidTr="004F37D6">
        <w:trPr>
          <w:cantSplit/>
          <w:trHeight w:val="283"/>
        </w:trPr>
        <w:tc>
          <w:tcPr>
            <w:tcW w:w="1549" w:type="pct"/>
            <w:tcBorders>
              <w:top w:val="nil"/>
              <w:left w:val="single" w:sz="4" w:space="0" w:color="000000"/>
              <w:bottom w:val="nil"/>
              <w:right w:val="single" w:sz="4" w:space="0" w:color="000000"/>
            </w:tcBorders>
          </w:tcPr>
          <w:p w14:paraId="253B58A3" w14:textId="275563ED" w:rsidR="0046324C" w:rsidRPr="00326758" w:rsidRDefault="0046324C" w:rsidP="00E35909">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70C43B74" w14:textId="42ADF9CF" w:rsidR="0046324C" w:rsidRPr="00326758" w:rsidRDefault="0046324C" w:rsidP="00E35909">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3329D3F7" w14:textId="7B31DB10" w:rsidR="0046324C" w:rsidRPr="00326758" w:rsidRDefault="0046324C" w:rsidP="004F37D6">
            <w:pPr>
              <w:ind w:left="57" w:right="57"/>
              <w:jc w:val="left"/>
              <w:rPr>
                <w:rFonts w:ascii="Arial" w:eastAsia="Calibri" w:hAnsi="Arial" w:cs="Arial"/>
              </w:rPr>
            </w:pPr>
          </w:p>
        </w:tc>
      </w:tr>
      <w:tr w:rsidR="00AA4A3D" w:rsidRPr="00326758" w14:paraId="05DC37F1" w14:textId="77777777" w:rsidTr="004F37D6">
        <w:trPr>
          <w:cantSplit/>
          <w:trHeight w:val="283"/>
        </w:trPr>
        <w:tc>
          <w:tcPr>
            <w:tcW w:w="1549" w:type="pct"/>
            <w:tcBorders>
              <w:top w:val="nil"/>
              <w:left w:val="single" w:sz="4" w:space="0" w:color="000000"/>
              <w:bottom w:val="nil"/>
              <w:right w:val="single" w:sz="4" w:space="0" w:color="000000"/>
            </w:tcBorders>
          </w:tcPr>
          <w:p w14:paraId="5D861CE1" w14:textId="3BF01AC8" w:rsidR="0046324C" w:rsidRPr="00326758" w:rsidRDefault="0046324C" w:rsidP="00E35909">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7D0EDD32" w14:textId="6EA49B8B" w:rsidR="0046324C" w:rsidRPr="00326758" w:rsidRDefault="0046324C" w:rsidP="00E35909">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3E48B1DD" w14:textId="11E739E4" w:rsidR="0046324C" w:rsidRPr="00326758" w:rsidRDefault="0046324C" w:rsidP="004F37D6">
            <w:pPr>
              <w:ind w:left="57" w:right="57"/>
              <w:jc w:val="left"/>
              <w:rPr>
                <w:rFonts w:ascii="Arial" w:eastAsia="Calibri" w:hAnsi="Arial" w:cs="Arial"/>
              </w:rPr>
            </w:pPr>
          </w:p>
        </w:tc>
      </w:tr>
      <w:tr w:rsidR="00AA4A3D" w:rsidRPr="00326758" w14:paraId="2E676CD4" w14:textId="77777777" w:rsidTr="004F37D6">
        <w:trPr>
          <w:cantSplit/>
          <w:trHeight w:val="283"/>
        </w:trPr>
        <w:tc>
          <w:tcPr>
            <w:tcW w:w="1549" w:type="pct"/>
            <w:tcBorders>
              <w:top w:val="nil"/>
              <w:left w:val="single" w:sz="4" w:space="0" w:color="000000"/>
              <w:bottom w:val="nil"/>
              <w:right w:val="single" w:sz="4" w:space="0" w:color="000000"/>
            </w:tcBorders>
          </w:tcPr>
          <w:p w14:paraId="6C5AC50E" w14:textId="65D17DF7" w:rsidR="0046324C" w:rsidRPr="00326758" w:rsidRDefault="0046324C" w:rsidP="00E35909">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7146A63D" w14:textId="0E8D826E" w:rsidR="0046324C" w:rsidRPr="00326758" w:rsidRDefault="0046324C" w:rsidP="00E35909">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3E64719D" w14:textId="05404B18" w:rsidR="0046324C" w:rsidRPr="00326758" w:rsidRDefault="0046324C" w:rsidP="004F37D6">
            <w:pPr>
              <w:ind w:left="62"/>
              <w:jc w:val="left"/>
              <w:rPr>
                <w:rFonts w:ascii="Arial" w:eastAsia="Calibri" w:hAnsi="Arial" w:cs="Arial"/>
              </w:rPr>
            </w:pPr>
          </w:p>
        </w:tc>
      </w:tr>
      <w:tr w:rsidR="00AA4A3D" w:rsidRPr="00326758" w14:paraId="6F2E5B8E" w14:textId="77777777" w:rsidTr="004F37D6">
        <w:trPr>
          <w:cantSplit/>
          <w:trHeight w:val="283"/>
        </w:trPr>
        <w:tc>
          <w:tcPr>
            <w:tcW w:w="1549" w:type="pct"/>
            <w:tcBorders>
              <w:top w:val="nil"/>
              <w:left w:val="single" w:sz="4" w:space="0" w:color="000000"/>
              <w:bottom w:val="nil"/>
              <w:right w:val="single" w:sz="4" w:space="0" w:color="000000"/>
            </w:tcBorders>
          </w:tcPr>
          <w:p w14:paraId="50C6BDDB" w14:textId="1CA1A259" w:rsidR="0046324C" w:rsidRPr="00326758" w:rsidRDefault="0046324C" w:rsidP="00E35909">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736E6747" w14:textId="44055BDA" w:rsidR="0046324C" w:rsidRPr="00326758" w:rsidRDefault="0046324C" w:rsidP="00E35909">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6D7CFE22" w14:textId="30DA5BED" w:rsidR="0046324C" w:rsidRPr="00326758" w:rsidRDefault="0046324C" w:rsidP="004F37D6">
            <w:pPr>
              <w:ind w:left="57" w:right="57"/>
              <w:jc w:val="left"/>
              <w:rPr>
                <w:rFonts w:ascii="Arial" w:eastAsia="Calibri" w:hAnsi="Arial" w:cs="Arial"/>
              </w:rPr>
            </w:pPr>
          </w:p>
        </w:tc>
      </w:tr>
      <w:tr w:rsidR="00AA4A3D" w:rsidRPr="00326758" w14:paraId="5E6BB61C" w14:textId="77777777" w:rsidTr="004F37D6">
        <w:trPr>
          <w:cantSplit/>
          <w:trHeight w:val="283"/>
        </w:trPr>
        <w:tc>
          <w:tcPr>
            <w:tcW w:w="1549" w:type="pct"/>
            <w:tcBorders>
              <w:top w:val="nil"/>
              <w:left w:val="single" w:sz="4" w:space="0" w:color="000000"/>
              <w:bottom w:val="nil"/>
              <w:right w:val="single" w:sz="4" w:space="0" w:color="000000"/>
            </w:tcBorders>
          </w:tcPr>
          <w:p w14:paraId="607B4481" w14:textId="0656FE82" w:rsidR="0046324C" w:rsidRPr="00326758" w:rsidRDefault="0046324C" w:rsidP="00E35909">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73FFF4AF" w14:textId="013C6E10" w:rsidR="0046324C" w:rsidRPr="00326758" w:rsidRDefault="0046324C" w:rsidP="00E35909">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3D5AC606" w14:textId="7FDDF63D" w:rsidR="0046324C" w:rsidRPr="00326758" w:rsidRDefault="0046324C" w:rsidP="004F37D6">
            <w:pPr>
              <w:ind w:left="57" w:right="57"/>
              <w:jc w:val="left"/>
              <w:rPr>
                <w:rFonts w:ascii="Arial" w:eastAsia="Calibri" w:hAnsi="Arial" w:cs="Arial"/>
              </w:rPr>
            </w:pPr>
          </w:p>
        </w:tc>
      </w:tr>
      <w:tr w:rsidR="00AA4A3D" w:rsidRPr="00326758" w14:paraId="103C3FA2" w14:textId="77777777" w:rsidTr="00457497">
        <w:trPr>
          <w:cantSplit/>
          <w:trHeight w:val="80"/>
        </w:trPr>
        <w:tc>
          <w:tcPr>
            <w:tcW w:w="1549" w:type="pct"/>
            <w:tcBorders>
              <w:top w:val="nil"/>
              <w:left w:val="single" w:sz="4" w:space="0" w:color="000000"/>
              <w:bottom w:val="nil"/>
              <w:right w:val="single" w:sz="4" w:space="0" w:color="000000"/>
            </w:tcBorders>
          </w:tcPr>
          <w:p w14:paraId="65363985" w14:textId="2AC338CF" w:rsidR="0046324C" w:rsidRPr="00326758" w:rsidRDefault="0046324C" w:rsidP="00E35909">
            <w:pPr>
              <w:ind w:left="57" w:right="57"/>
              <w:rPr>
                <w:rFonts w:ascii="Arial" w:hAnsi="Arial" w:cs="Arial"/>
              </w:rPr>
            </w:pPr>
          </w:p>
        </w:tc>
        <w:tc>
          <w:tcPr>
            <w:tcW w:w="1228" w:type="pct"/>
            <w:tcBorders>
              <w:top w:val="nil"/>
              <w:left w:val="single" w:sz="4" w:space="0" w:color="000000"/>
              <w:bottom w:val="nil"/>
              <w:right w:val="single" w:sz="4" w:space="0" w:color="000000"/>
            </w:tcBorders>
          </w:tcPr>
          <w:p w14:paraId="6C498BFD" w14:textId="731293F6" w:rsidR="0046324C" w:rsidRPr="00326758" w:rsidRDefault="0046324C" w:rsidP="00E35909">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5C8C5F98" w14:textId="526E7886" w:rsidR="0046324C" w:rsidRPr="00326758" w:rsidRDefault="0046324C" w:rsidP="004F37D6">
            <w:pPr>
              <w:ind w:left="57" w:right="57"/>
              <w:jc w:val="left"/>
              <w:rPr>
                <w:rFonts w:ascii="Arial" w:eastAsia="Calibri" w:hAnsi="Arial" w:cs="Arial"/>
              </w:rPr>
            </w:pPr>
          </w:p>
        </w:tc>
      </w:tr>
      <w:tr w:rsidR="00AA4A3D" w:rsidRPr="00326758" w14:paraId="0C883F9C" w14:textId="77777777" w:rsidTr="004F37D6">
        <w:trPr>
          <w:cantSplit/>
          <w:trHeight w:val="283"/>
        </w:trPr>
        <w:tc>
          <w:tcPr>
            <w:tcW w:w="1549" w:type="pct"/>
            <w:tcBorders>
              <w:top w:val="nil"/>
              <w:left w:val="single" w:sz="4" w:space="0" w:color="000000"/>
              <w:bottom w:val="nil"/>
              <w:right w:val="single" w:sz="4" w:space="0" w:color="000000"/>
            </w:tcBorders>
          </w:tcPr>
          <w:p w14:paraId="7261F587" w14:textId="6CA54665" w:rsidR="0046324C" w:rsidRPr="00326758" w:rsidRDefault="0046324C" w:rsidP="00E35909">
            <w:pPr>
              <w:ind w:left="57" w:right="57"/>
              <w:rPr>
                <w:rFonts w:ascii="Arial" w:eastAsia="Calibri" w:hAnsi="Arial" w:cs="Arial"/>
              </w:rPr>
            </w:pPr>
          </w:p>
        </w:tc>
        <w:tc>
          <w:tcPr>
            <w:tcW w:w="1228" w:type="pct"/>
            <w:tcBorders>
              <w:top w:val="nil"/>
              <w:left w:val="single" w:sz="4" w:space="0" w:color="000000"/>
              <w:bottom w:val="nil"/>
              <w:right w:val="single" w:sz="4" w:space="0" w:color="000000"/>
            </w:tcBorders>
          </w:tcPr>
          <w:p w14:paraId="3315276B" w14:textId="7489FC69" w:rsidR="0046324C" w:rsidRPr="00326758" w:rsidRDefault="0046324C" w:rsidP="00E35909">
            <w:pPr>
              <w:ind w:left="57" w:right="57"/>
              <w:jc w:val="center"/>
              <w:rPr>
                <w:rFonts w:ascii="Arial" w:eastAsia="Calibri" w:hAnsi="Arial" w:cs="Arial"/>
              </w:rPr>
            </w:pPr>
          </w:p>
        </w:tc>
        <w:tc>
          <w:tcPr>
            <w:tcW w:w="2222" w:type="pct"/>
            <w:tcBorders>
              <w:top w:val="nil"/>
              <w:left w:val="single" w:sz="4" w:space="0" w:color="000000"/>
              <w:bottom w:val="nil"/>
              <w:right w:val="single" w:sz="4" w:space="0" w:color="000000"/>
            </w:tcBorders>
          </w:tcPr>
          <w:p w14:paraId="4D95F296" w14:textId="1E671B2B" w:rsidR="0046324C" w:rsidRPr="00326758" w:rsidRDefault="0046324C" w:rsidP="004F37D6">
            <w:pPr>
              <w:ind w:left="57" w:right="57"/>
              <w:jc w:val="left"/>
              <w:rPr>
                <w:rFonts w:ascii="Arial" w:eastAsia="Calibri" w:hAnsi="Arial" w:cs="Arial"/>
              </w:rPr>
            </w:pPr>
          </w:p>
        </w:tc>
      </w:tr>
      <w:tr w:rsidR="0046324C" w:rsidRPr="00326758" w14:paraId="0A71B25E" w14:textId="77777777" w:rsidTr="004F37D6">
        <w:trPr>
          <w:cantSplit/>
          <w:trHeight w:val="283"/>
        </w:trPr>
        <w:tc>
          <w:tcPr>
            <w:tcW w:w="1549" w:type="pct"/>
            <w:tcBorders>
              <w:top w:val="nil"/>
              <w:left w:val="single" w:sz="4" w:space="0" w:color="000000"/>
              <w:bottom w:val="single" w:sz="4" w:space="0" w:color="auto"/>
              <w:right w:val="single" w:sz="4" w:space="0" w:color="000000"/>
            </w:tcBorders>
          </w:tcPr>
          <w:p w14:paraId="61FCF25A" w14:textId="7BD151D3" w:rsidR="0046324C" w:rsidRPr="00326758" w:rsidRDefault="0046324C" w:rsidP="00E35909">
            <w:pPr>
              <w:ind w:left="57" w:right="57"/>
              <w:rPr>
                <w:rFonts w:ascii="Arial" w:eastAsia="Calibri" w:hAnsi="Arial" w:cs="Arial"/>
              </w:rPr>
            </w:pPr>
          </w:p>
        </w:tc>
        <w:tc>
          <w:tcPr>
            <w:tcW w:w="1228" w:type="pct"/>
            <w:tcBorders>
              <w:top w:val="nil"/>
              <w:left w:val="single" w:sz="4" w:space="0" w:color="000000"/>
              <w:bottom w:val="single" w:sz="4" w:space="0" w:color="auto"/>
              <w:right w:val="single" w:sz="4" w:space="0" w:color="000000"/>
            </w:tcBorders>
          </w:tcPr>
          <w:p w14:paraId="3FEA46C1" w14:textId="2E472E8B" w:rsidR="0046324C" w:rsidRPr="00326758" w:rsidRDefault="0046324C" w:rsidP="00E35909">
            <w:pPr>
              <w:ind w:left="57" w:right="57"/>
              <w:jc w:val="center"/>
              <w:rPr>
                <w:rFonts w:ascii="Arial" w:eastAsia="Calibri" w:hAnsi="Arial" w:cs="Arial"/>
              </w:rPr>
            </w:pPr>
          </w:p>
        </w:tc>
        <w:tc>
          <w:tcPr>
            <w:tcW w:w="2222" w:type="pct"/>
            <w:tcBorders>
              <w:top w:val="nil"/>
              <w:left w:val="single" w:sz="4" w:space="0" w:color="000000"/>
              <w:bottom w:val="single" w:sz="4" w:space="0" w:color="auto"/>
              <w:right w:val="single" w:sz="4" w:space="0" w:color="000000"/>
            </w:tcBorders>
          </w:tcPr>
          <w:p w14:paraId="19A92EB6" w14:textId="1B8A9372" w:rsidR="0046324C" w:rsidRPr="00326758" w:rsidRDefault="0046324C" w:rsidP="004F37D6">
            <w:pPr>
              <w:ind w:left="57" w:right="57"/>
              <w:jc w:val="left"/>
              <w:rPr>
                <w:rFonts w:ascii="Arial" w:eastAsia="Calibri" w:hAnsi="Arial" w:cs="Arial"/>
              </w:rPr>
            </w:pPr>
          </w:p>
        </w:tc>
      </w:tr>
    </w:tbl>
    <w:p w14:paraId="0C625FB7" w14:textId="77777777" w:rsidR="0046324C" w:rsidRPr="00326758" w:rsidRDefault="0046324C" w:rsidP="006507FE">
      <w:pPr>
        <w:shd w:val="clear" w:color="auto" w:fill="FFFFFF"/>
        <w:spacing w:line="360" w:lineRule="auto"/>
        <w:ind w:firstLine="709"/>
        <w:rPr>
          <w:rFonts w:ascii="Arial" w:hAnsi="Arial" w:cs="Arial"/>
          <w:lang w:eastAsia="en-US"/>
        </w:rPr>
      </w:pPr>
    </w:p>
    <w:p w14:paraId="13438875" w14:textId="22B53DD5" w:rsidR="00F06DFB" w:rsidRPr="00326758" w:rsidRDefault="00274E31" w:rsidP="009D73A7">
      <w:pPr>
        <w:spacing w:after="120" w:line="360" w:lineRule="auto"/>
        <w:ind w:firstLine="709"/>
        <w:rPr>
          <w:rFonts w:ascii="Arial" w:hAnsi="Arial" w:cs="Arial"/>
          <w:lang w:eastAsia="en-US"/>
        </w:rPr>
      </w:pPr>
      <w:r w:rsidRPr="00326758">
        <w:rPr>
          <w:rFonts w:ascii="Arial" w:hAnsi="Arial" w:cs="Arial"/>
          <w:lang w:eastAsia="en-US"/>
        </w:rPr>
        <w:t>4</w:t>
      </w:r>
      <w:r w:rsidR="00F06DFB" w:rsidRPr="00326758">
        <w:rPr>
          <w:rFonts w:ascii="Arial" w:hAnsi="Arial" w:cs="Arial"/>
          <w:lang w:eastAsia="en-US"/>
        </w:rPr>
        <w:t xml:space="preserve"> Приказом Федерального агентства по техническому регулированию и метрологии от                               </w:t>
      </w:r>
      <w:proofErr w:type="gramStart"/>
      <w:r w:rsidR="00F06DFB" w:rsidRPr="00326758">
        <w:rPr>
          <w:rFonts w:ascii="Arial" w:hAnsi="Arial" w:cs="Arial"/>
          <w:lang w:eastAsia="en-US"/>
        </w:rPr>
        <w:t>202</w:t>
      </w:r>
      <w:r w:rsidR="004F37D6" w:rsidRPr="00326758">
        <w:rPr>
          <w:rFonts w:ascii="Arial" w:hAnsi="Arial" w:cs="Arial"/>
          <w:lang w:eastAsia="en-US"/>
        </w:rPr>
        <w:t xml:space="preserve"> </w:t>
      </w:r>
      <w:r w:rsidR="00F06DFB" w:rsidRPr="00326758">
        <w:rPr>
          <w:rFonts w:ascii="Arial" w:hAnsi="Arial" w:cs="Arial"/>
          <w:lang w:eastAsia="en-US"/>
        </w:rPr>
        <w:t xml:space="preserve"> г.</w:t>
      </w:r>
      <w:proofErr w:type="gramEnd"/>
      <w:r w:rsidR="00F06DFB" w:rsidRPr="00326758">
        <w:rPr>
          <w:rFonts w:ascii="Arial" w:hAnsi="Arial" w:cs="Arial"/>
          <w:lang w:eastAsia="en-US"/>
        </w:rPr>
        <w:t xml:space="preserve"> №                      межгосударственный стандарт ГОСТ </w:t>
      </w:r>
      <w:r w:rsidR="005C14E1">
        <w:rPr>
          <w:rFonts w:ascii="Arial" w:hAnsi="Arial" w:cs="Arial"/>
          <w:lang w:eastAsia="en-US"/>
        </w:rPr>
        <w:t>21</w:t>
      </w:r>
      <w:r w:rsidR="005E1B9F">
        <w:rPr>
          <w:rFonts w:ascii="Arial" w:hAnsi="Arial" w:cs="Arial"/>
          <w:lang w:eastAsia="en-US"/>
        </w:rPr>
        <w:t>488</w:t>
      </w:r>
      <w:r w:rsidR="009A2EA3" w:rsidRPr="00326758">
        <w:rPr>
          <w:rFonts w:ascii="Arial" w:hAnsi="Arial" w:cs="Arial"/>
          <w:lang w:eastAsia="en-US"/>
        </w:rPr>
        <w:t xml:space="preserve">–     </w:t>
      </w:r>
      <w:r w:rsidR="004F37D6" w:rsidRPr="00326758">
        <w:rPr>
          <w:rFonts w:ascii="Arial" w:hAnsi="Arial" w:cs="Arial"/>
          <w:lang w:eastAsia="en-US"/>
        </w:rPr>
        <w:t xml:space="preserve">  </w:t>
      </w:r>
      <w:r w:rsidR="00F06DFB" w:rsidRPr="00326758">
        <w:rPr>
          <w:rFonts w:ascii="Arial" w:hAnsi="Arial" w:cs="Arial"/>
          <w:lang w:eastAsia="en-US"/>
        </w:rPr>
        <w:t xml:space="preserve"> введен в действие в качестве национального стандарта Российской Федерации с                     202   г.</w:t>
      </w:r>
    </w:p>
    <w:p w14:paraId="6BF74B6D" w14:textId="0EEF7693" w:rsidR="004866D0" w:rsidRPr="00326758" w:rsidRDefault="004F37D6" w:rsidP="002D2FC4">
      <w:pPr>
        <w:spacing w:line="360" w:lineRule="auto"/>
        <w:ind w:firstLine="709"/>
        <w:rPr>
          <w:rFonts w:ascii="Arial" w:hAnsi="Arial" w:cs="Arial"/>
          <w:lang w:eastAsia="en-US"/>
        </w:rPr>
      </w:pPr>
      <w:r w:rsidRPr="00326758">
        <w:rPr>
          <w:rFonts w:ascii="Arial" w:hAnsi="Arial" w:cs="Arial"/>
          <w:lang w:eastAsia="en-US"/>
        </w:rPr>
        <w:t>5</w:t>
      </w:r>
      <w:r w:rsidR="004866D0" w:rsidRPr="00326758">
        <w:rPr>
          <w:rFonts w:ascii="Arial" w:hAnsi="Arial" w:cs="Arial"/>
          <w:lang w:eastAsia="en-US"/>
        </w:rPr>
        <w:t xml:space="preserve"> ВЗАМЕН</w:t>
      </w:r>
      <w:r w:rsidR="000D3ED8" w:rsidRPr="00326758">
        <w:rPr>
          <w:rFonts w:ascii="Arial" w:hAnsi="Arial" w:cs="Arial"/>
          <w:lang w:eastAsia="en-US"/>
        </w:rPr>
        <w:t xml:space="preserve"> </w:t>
      </w:r>
      <w:r w:rsidR="004866D0" w:rsidRPr="00326758">
        <w:rPr>
          <w:rFonts w:ascii="Arial" w:hAnsi="Arial" w:cs="Arial"/>
          <w:lang w:eastAsia="en-US"/>
        </w:rPr>
        <w:t xml:space="preserve">ГОСТ </w:t>
      </w:r>
      <w:r w:rsidR="005C14E1">
        <w:rPr>
          <w:rFonts w:ascii="Arial" w:hAnsi="Arial" w:cs="Arial"/>
          <w:lang w:eastAsia="en-US"/>
        </w:rPr>
        <w:t>21</w:t>
      </w:r>
      <w:r w:rsidR="005E1B9F">
        <w:rPr>
          <w:rFonts w:ascii="Arial" w:hAnsi="Arial" w:cs="Arial"/>
          <w:lang w:eastAsia="en-US"/>
        </w:rPr>
        <w:t>488</w:t>
      </w:r>
      <w:r w:rsidR="000D3ED8" w:rsidRPr="00326758">
        <w:rPr>
          <w:rFonts w:ascii="Arial" w:hAnsi="Arial" w:cs="Arial"/>
          <w:lang w:eastAsia="en-US"/>
        </w:rPr>
        <w:t>–</w:t>
      </w:r>
      <w:r w:rsidR="005E1B9F">
        <w:rPr>
          <w:rFonts w:ascii="Arial" w:hAnsi="Arial" w:cs="Arial"/>
          <w:lang w:eastAsia="en-US"/>
        </w:rPr>
        <w:t>97</w:t>
      </w:r>
    </w:p>
    <w:p w14:paraId="0750E6CD" w14:textId="0CEEE69E" w:rsidR="0079512C" w:rsidRPr="00326758" w:rsidRDefault="0079512C" w:rsidP="00274E31">
      <w:pPr>
        <w:spacing w:line="276" w:lineRule="auto"/>
        <w:ind w:firstLine="709"/>
        <w:rPr>
          <w:rFonts w:ascii="Arial" w:eastAsia="Calibri" w:hAnsi="Arial" w:cs="Arial"/>
          <w:iCs/>
          <w:lang w:eastAsia="en-US"/>
        </w:rPr>
      </w:pPr>
    </w:p>
    <w:p w14:paraId="4411E150" w14:textId="77777777" w:rsidR="00274E31" w:rsidRPr="00326758" w:rsidRDefault="00274E31" w:rsidP="00274E31">
      <w:pPr>
        <w:spacing w:line="276" w:lineRule="auto"/>
        <w:ind w:firstLine="709"/>
        <w:rPr>
          <w:rFonts w:ascii="Arial" w:eastAsia="Calibri" w:hAnsi="Arial" w:cs="Arial"/>
          <w:iCs/>
          <w:lang w:eastAsia="en-US"/>
        </w:rPr>
      </w:pPr>
    </w:p>
    <w:p w14:paraId="712EE057" w14:textId="77777777" w:rsidR="00287DCE" w:rsidRPr="00326758" w:rsidRDefault="00287DCE" w:rsidP="006507FE">
      <w:pPr>
        <w:shd w:val="clear" w:color="auto" w:fill="FFFFFF"/>
        <w:spacing w:line="360" w:lineRule="auto"/>
        <w:ind w:firstLine="709"/>
        <w:rPr>
          <w:rFonts w:ascii="Arial" w:hAnsi="Arial" w:cs="Arial"/>
          <w:bCs/>
          <w:i/>
          <w:iCs/>
        </w:rPr>
      </w:pPr>
      <w:r w:rsidRPr="00326758">
        <w:rPr>
          <w:rFonts w:ascii="Arial" w:hAnsi="Arial" w:cs="Arial"/>
          <w:bCs/>
          <w:i/>
          <w:iCs/>
        </w:rPr>
        <w:t>Информация о введении в действие (прекращении действия) настоящего стандарта и изменений к нему на территории указанных выше государств публикуется в указателях национальных стандартов, издаваемых в этих государствах, а также в сети Интернет на сайтах соответствующих национальных органов по стандартизации.</w:t>
      </w:r>
    </w:p>
    <w:p w14:paraId="42B0043E" w14:textId="2E614F82" w:rsidR="00274E31" w:rsidRPr="00326758" w:rsidRDefault="00287DCE" w:rsidP="006507FE">
      <w:pPr>
        <w:spacing w:line="360" w:lineRule="auto"/>
        <w:ind w:firstLine="709"/>
        <w:rPr>
          <w:rFonts w:ascii="Arial" w:eastAsia="Calibri" w:hAnsi="Arial" w:cs="Arial"/>
          <w:i/>
          <w:iCs/>
          <w:lang w:eastAsia="en-US"/>
        </w:rPr>
      </w:pPr>
      <w:r w:rsidRPr="00326758">
        <w:rPr>
          <w:rFonts w:ascii="Arial" w:hAnsi="Arial" w:cs="Arial"/>
          <w:bCs/>
          <w:i/>
          <w:iCs/>
        </w:rPr>
        <w:t>В случае пересмотра, изменения или отмены настоящего стандарта соответствующая информация будет опубликована на официальном интернет-сайте Межгосударственного совета по стандартизации, метрологии и сертификации в каталоге «Межгосударственные стандарты»</w:t>
      </w:r>
    </w:p>
    <w:p w14:paraId="3DF657BF" w14:textId="77777777" w:rsidR="0079512C" w:rsidRPr="00326758" w:rsidRDefault="0079512C" w:rsidP="0079512C">
      <w:pPr>
        <w:spacing w:line="360" w:lineRule="auto"/>
        <w:ind w:firstLine="709"/>
        <w:rPr>
          <w:rFonts w:ascii="Arial" w:eastAsia="Calibri" w:hAnsi="Arial" w:cs="Arial"/>
          <w:i/>
          <w:iCs/>
          <w:lang w:eastAsia="en-US"/>
        </w:rPr>
      </w:pPr>
    </w:p>
    <w:p w14:paraId="2E9101A5" w14:textId="77777777" w:rsidR="0079512C" w:rsidRPr="00326758" w:rsidRDefault="0079512C" w:rsidP="0079512C">
      <w:pPr>
        <w:spacing w:line="360" w:lineRule="auto"/>
        <w:ind w:firstLine="709"/>
        <w:rPr>
          <w:rFonts w:ascii="Arial" w:eastAsia="Calibri" w:hAnsi="Arial" w:cs="Arial"/>
          <w:i/>
          <w:iCs/>
          <w:lang w:eastAsia="en-US"/>
        </w:rPr>
      </w:pPr>
    </w:p>
    <w:p w14:paraId="66BBAB87" w14:textId="77777777" w:rsidR="0079512C" w:rsidRPr="00326758" w:rsidRDefault="0079512C" w:rsidP="0079512C">
      <w:pPr>
        <w:spacing w:line="360" w:lineRule="auto"/>
        <w:ind w:firstLine="709"/>
        <w:rPr>
          <w:rFonts w:ascii="Arial" w:eastAsia="Calibri" w:hAnsi="Arial" w:cs="Arial"/>
          <w:i/>
          <w:iCs/>
          <w:lang w:eastAsia="en-US"/>
        </w:rPr>
      </w:pPr>
    </w:p>
    <w:p w14:paraId="79D64254" w14:textId="2BBB936B" w:rsidR="00C03F04" w:rsidRPr="00326758" w:rsidRDefault="00C03F04" w:rsidP="0079512C">
      <w:pPr>
        <w:spacing w:line="360" w:lineRule="auto"/>
        <w:rPr>
          <w:rFonts w:ascii="Arial" w:eastAsia="Calibri" w:hAnsi="Arial" w:cs="Arial"/>
          <w:i/>
          <w:iCs/>
          <w:lang w:eastAsia="en-US"/>
        </w:rPr>
      </w:pPr>
    </w:p>
    <w:p w14:paraId="31FE7433" w14:textId="77777777" w:rsidR="003B212C" w:rsidRPr="00326758" w:rsidRDefault="003B212C" w:rsidP="0079512C">
      <w:pPr>
        <w:spacing w:line="360" w:lineRule="auto"/>
        <w:rPr>
          <w:rFonts w:ascii="Arial" w:eastAsia="Calibri" w:hAnsi="Arial" w:cs="Arial"/>
          <w:i/>
          <w:iCs/>
          <w:lang w:eastAsia="en-US"/>
        </w:rPr>
      </w:pPr>
    </w:p>
    <w:p w14:paraId="09BC8A18" w14:textId="765976FA" w:rsidR="003B212C" w:rsidRPr="00326758" w:rsidRDefault="003B212C" w:rsidP="0079512C">
      <w:pPr>
        <w:spacing w:line="360" w:lineRule="auto"/>
        <w:rPr>
          <w:rFonts w:ascii="Arial" w:eastAsia="Calibri" w:hAnsi="Arial" w:cs="Arial"/>
          <w:i/>
          <w:iCs/>
          <w:lang w:eastAsia="en-US"/>
        </w:rPr>
      </w:pPr>
    </w:p>
    <w:p w14:paraId="613653D2" w14:textId="6FF97013" w:rsidR="004F37D6" w:rsidRPr="00326758" w:rsidRDefault="004F37D6" w:rsidP="0079512C">
      <w:pPr>
        <w:spacing w:line="360" w:lineRule="auto"/>
        <w:rPr>
          <w:rFonts w:ascii="Arial" w:eastAsia="Calibri" w:hAnsi="Arial" w:cs="Arial"/>
          <w:i/>
          <w:iCs/>
          <w:lang w:eastAsia="en-US"/>
        </w:rPr>
      </w:pPr>
    </w:p>
    <w:p w14:paraId="21FB0D2F" w14:textId="3A2A8FD7" w:rsidR="004F37D6" w:rsidRPr="00326758" w:rsidRDefault="004F37D6" w:rsidP="0079512C">
      <w:pPr>
        <w:spacing w:line="360" w:lineRule="auto"/>
        <w:rPr>
          <w:rFonts w:ascii="Arial" w:eastAsia="Calibri" w:hAnsi="Arial" w:cs="Arial"/>
          <w:i/>
          <w:iCs/>
          <w:lang w:eastAsia="en-US"/>
        </w:rPr>
      </w:pPr>
    </w:p>
    <w:p w14:paraId="0DDCF2D1" w14:textId="77777777" w:rsidR="004F37D6" w:rsidRPr="00326758" w:rsidRDefault="004F37D6" w:rsidP="0079512C">
      <w:pPr>
        <w:spacing w:line="360" w:lineRule="auto"/>
        <w:rPr>
          <w:rFonts w:ascii="Arial" w:eastAsia="Calibri" w:hAnsi="Arial" w:cs="Arial"/>
          <w:i/>
          <w:iCs/>
          <w:lang w:eastAsia="en-US"/>
        </w:rPr>
      </w:pPr>
    </w:p>
    <w:p w14:paraId="6A7AFC40" w14:textId="654572AC" w:rsidR="00274E31" w:rsidRPr="00326758" w:rsidRDefault="00274E31" w:rsidP="0079512C">
      <w:pPr>
        <w:spacing w:line="360" w:lineRule="auto"/>
        <w:rPr>
          <w:rFonts w:ascii="Arial" w:eastAsia="Calibri" w:hAnsi="Arial" w:cs="Arial"/>
          <w:i/>
          <w:iCs/>
          <w:lang w:eastAsia="en-US"/>
        </w:rPr>
      </w:pPr>
    </w:p>
    <w:p w14:paraId="5A0384E0" w14:textId="77777777" w:rsidR="00C03F04" w:rsidRPr="00326758" w:rsidRDefault="00C03F04" w:rsidP="0079512C">
      <w:pPr>
        <w:spacing w:line="360" w:lineRule="auto"/>
        <w:rPr>
          <w:rFonts w:ascii="Arial" w:eastAsia="Calibri" w:hAnsi="Arial" w:cs="Arial"/>
          <w:i/>
          <w:iCs/>
          <w:lang w:eastAsia="en-US"/>
        </w:rPr>
      </w:pPr>
    </w:p>
    <w:p w14:paraId="151D515D" w14:textId="5EEF41FE" w:rsidR="00274E31" w:rsidRPr="00326758" w:rsidRDefault="00230469" w:rsidP="00274E31">
      <w:pPr>
        <w:spacing w:line="360" w:lineRule="auto"/>
        <w:jc w:val="right"/>
        <w:rPr>
          <w:rFonts w:ascii="Arial" w:hAnsi="Arial" w:cs="Arial"/>
          <w:bCs/>
        </w:rPr>
      </w:pPr>
      <w:r w:rsidRPr="00326758">
        <w:rPr>
          <w:rFonts w:ascii="Arial" w:hAnsi="Arial" w:cs="Arial"/>
          <w:b/>
          <w:bCs/>
        </w:rPr>
        <w:t xml:space="preserve"> </w:t>
      </w:r>
      <w:r w:rsidR="00274E31" w:rsidRPr="00326758">
        <w:rPr>
          <w:rFonts w:ascii="Arial" w:hAnsi="Arial" w:cs="Arial"/>
        </w:rPr>
        <w:t>©</w:t>
      </w:r>
      <w:r w:rsidR="00274E31" w:rsidRPr="00326758">
        <w:rPr>
          <w:rFonts w:ascii="Arial" w:hAnsi="Arial" w:cs="Arial"/>
          <w:b/>
          <w:bCs/>
        </w:rPr>
        <w:t xml:space="preserve"> </w:t>
      </w:r>
      <w:r w:rsidR="00274E31" w:rsidRPr="00326758">
        <w:rPr>
          <w:rFonts w:ascii="Arial" w:hAnsi="Arial" w:cs="Arial"/>
          <w:bCs/>
        </w:rPr>
        <w:t>Оформление.</w:t>
      </w:r>
      <w:r w:rsidR="00274E31" w:rsidRPr="00326758">
        <w:rPr>
          <w:rFonts w:ascii="Arial" w:hAnsi="Arial" w:cs="Arial"/>
        </w:rPr>
        <w:t xml:space="preserve"> ФГБУ «РСТ»</w:t>
      </w:r>
      <w:r w:rsidR="00274E31" w:rsidRPr="00326758">
        <w:rPr>
          <w:rFonts w:ascii="Arial" w:hAnsi="Arial" w:cs="Arial"/>
          <w:bCs/>
        </w:rPr>
        <w:t>,</w:t>
      </w:r>
      <w:r w:rsidR="00274E31" w:rsidRPr="00326758">
        <w:rPr>
          <w:rFonts w:ascii="Arial" w:hAnsi="Arial" w:cs="Arial"/>
          <w:b/>
          <w:bCs/>
        </w:rPr>
        <w:t xml:space="preserve"> </w:t>
      </w:r>
      <w:r w:rsidR="00274E31" w:rsidRPr="00326758">
        <w:rPr>
          <w:rFonts w:ascii="Arial" w:hAnsi="Arial" w:cs="Arial"/>
          <w:bCs/>
        </w:rPr>
        <w:t>202</w:t>
      </w:r>
    </w:p>
    <w:p w14:paraId="20C71715" w14:textId="77777777" w:rsidR="00274E31" w:rsidRPr="00326758" w:rsidRDefault="00274E31" w:rsidP="00274E31">
      <w:pPr>
        <w:spacing w:line="360" w:lineRule="auto"/>
        <w:ind w:firstLine="709"/>
        <w:jc w:val="right"/>
        <w:rPr>
          <w:rFonts w:ascii="Arial" w:hAnsi="Arial" w:cs="Arial"/>
          <w:bCs/>
        </w:rPr>
      </w:pPr>
    </w:p>
    <w:p w14:paraId="10CD403F" w14:textId="77777777" w:rsidR="00274E31" w:rsidRPr="00326758" w:rsidRDefault="00274E31" w:rsidP="006507FE">
      <w:pPr>
        <w:spacing w:line="360" w:lineRule="auto"/>
        <w:ind w:firstLine="709"/>
        <w:rPr>
          <w:rFonts w:ascii="Arial" w:hAnsi="Arial" w:cs="Arial"/>
          <w:bCs/>
          <w:sz w:val="22"/>
          <w:szCs w:val="22"/>
        </w:rPr>
      </w:pPr>
      <w:r w:rsidRPr="00326758">
        <w:rPr>
          <w:rFonts w:ascii="Arial" w:hAnsi="Arial" w:cs="Arial"/>
          <w:bCs/>
          <w:sz w:val="22"/>
          <w:szCs w:val="22"/>
        </w:rPr>
        <w:t>В Российской Федерации настоящий стандарт не может быть полностью или частично воспроизведен, тиражирован и распространен в качестве официального издания без разрешения Федерального агентства по техническому регулированию и метрологии</w:t>
      </w:r>
    </w:p>
    <w:p w14:paraId="67A2A2CD" w14:textId="2A337184" w:rsidR="00274E31" w:rsidRPr="00326758" w:rsidRDefault="008B214E" w:rsidP="00342988">
      <w:pPr>
        <w:spacing w:line="360" w:lineRule="auto"/>
        <w:jc w:val="center"/>
        <w:rPr>
          <w:rFonts w:ascii="Arial" w:hAnsi="Arial" w:cs="Arial"/>
          <w:b/>
          <w:sz w:val="28"/>
        </w:rPr>
      </w:pPr>
      <w:r w:rsidRPr="00326758">
        <w:rPr>
          <w:rFonts w:ascii="Arial" w:hAnsi="Arial" w:cs="Arial"/>
          <w:sz w:val="22"/>
          <w:szCs w:val="22"/>
        </w:rPr>
        <w:br w:type="page"/>
      </w:r>
      <w:r w:rsidR="002E752D" w:rsidRPr="00326758">
        <w:rPr>
          <w:rFonts w:ascii="Arial" w:hAnsi="Arial" w:cs="Arial"/>
          <w:b/>
          <w:sz w:val="28"/>
        </w:rPr>
        <w:lastRenderedPageBreak/>
        <w:t>Содержание</w:t>
      </w:r>
    </w:p>
    <w:p w14:paraId="1296928C" w14:textId="77777777" w:rsidR="00FB2902" w:rsidRPr="00326758" w:rsidRDefault="00FB2902" w:rsidP="00342988">
      <w:pPr>
        <w:spacing w:line="360" w:lineRule="auto"/>
        <w:jc w:val="center"/>
        <w:rPr>
          <w:rFonts w:ascii="Arial" w:hAnsi="Arial" w:cs="Arial"/>
          <w:b/>
          <w:sz w:val="28"/>
        </w:rPr>
      </w:pPr>
    </w:p>
    <w:tbl>
      <w:tblPr>
        <w:tblStyle w:val="ae"/>
        <w:tblW w:w="9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1"/>
        <w:gridCol w:w="8185"/>
        <w:gridCol w:w="460"/>
      </w:tblGrid>
      <w:tr w:rsidR="00AA4A3D" w:rsidRPr="00326758" w14:paraId="59CB0641" w14:textId="77777777" w:rsidTr="005C14E1">
        <w:tc>
          <w:tcPr>
            <w:tcW w:w="831" w:type="dxa"/>
          </w:tcPr>
          <w:p w14:paraId="68861542" w14:textId="17DD040E" w:rsidR="00274E31" w:rsidRPr="00326758" w:rsidRDefault="00274E31" w:rsidP="00E438E2">
            <w:pPr>
              <w:spacing w:line="360" w:lineRule="auto"/>
              <w:jc w:val="left"/>
              <w:rPr>
                <w:rFonts w:ascii="Arial" w:hAnsi="Arial" w:cs="Arial"/>
              </w:rPr>
            </w:pPr>
            <w:r w:rsidRPr="00326758">
              <w:rPr>
                <w:rFonts w:ascii="Arial" w:hAnsi="Arial" w:cs="Arial"/>
              </w:rPr>
              <w:t>1</w:t>
            </w:r>
          </w:p>
        </w:tc>
        <w:tc>
          <w:tcPr>
            <w:tcW w:w="8185" w:type="dxa"/>
          </w:tcPr>
          <w:p w14:paraId="7AEA6DCC" w14:textId="4197D55C" w:rsidR="00274E31" w:rsidRPr="00326758" w:rsidRDefault="00E438E2" w:rsidP="00E438E2">
            <w:pPr>
              <w:spacing w:line="360" w:lineRule="auto"/>
              <w:jc w:val="left"/>
              <w:rPr>
                <w:rFonts w:ascii="Arial" w:hAnsi="Arial" w:cs="Arial"/>
              </w:rPr>
            </w:pPr>
            <w:r w:rsidRPr="00326758">
              <w:rPr>
                <w:rFonts w:ascii="Arial" w:hAnsi="Arial" w:cs="Arial"/>
              </w:rPr>
              <w:t>Область применения</w:t>
            </w:r>
            <w:r w:rsidR="00B13A9D" w:rsidRPr="00326758">
              <w:rPr>
                <w:rFonts w:ascii="Arial" w:hAnsi="Arial" w:cs="Arial"/>
              </w:rPr>
              <w:t xml:space="preserve"> ………………………………………………………..</w:t>
            </w:r>
          </w:p>
        </w:tc>
        <w:tc>
          <w:tcPr>
            <w:tcW w:w="460" w:type="dxa"/>
          </w:tcPr>
          <w:p w14:paraId="0E832FBC" w14:textId="719676BA" w:rsidR="00274E31" w:rsidRPr="00326758" w:rsidRDefault="00274E31" w:rsidP="00E438E2">
            <w:pPr>
              <w:spacing w:line="360" w:lineRule="auto"/>
              <w:jc w:val="right"/>
              <w:rPr>
                <w:rFonts w:ascii="Arial" w:hAnsi="Arial" w:cs="Arial"/>
              </w:rPr>
            </w:pPr>
          </w:p>
        </w:tc>
      </w:tr>
      <w:tr w:rsidR="000F599F" w:rsidRPr="00326758" w14:paraId="3FEC6AB7" w14:textId="77777777" w:rsidTr="005C14E1">
        <w:tc>
          <w:tcPr>
            <w:tcW w:w="831" w:type="dxa"/>
          </w:tcPr>
          <w:p w14:paraId="509E9EBD" w14:textId="75A934B6" w:rsidR="000F599F" w:rsidRPr="00326758" w:rsidRDefault="000F599F" w:rsidP="00E438E2">
            <w:pPr>
              <w:spacing w:line="360" w:lineRule="auto"/>
              <w:jc w:val="left"/>
              <w:rPr>
                <w:rFonts w:ascii="Arial" w:hAnsi="Arial" w:cs="Arial"/>
              </w:rPr>
            </w:pPr>
            <w:r>
              <w:rPr>
                <w:rFonts w:ascii="Arial" w:hAnsi="Arial" w:cs="Arial"/>
              </w:rPr>
              <w:t>2</w:t>
            </w:r>
          </w:p>
        </w:tc>
        <w:tc>
          <w:tcPr>
            <w:tcW w:w="8185" w:type="dxa"/>
          </w:tcPr>
          <w:p w14:paraId="703C945F" w14:textId="6C0CE456" w:rsidR="000F599F" w:rsidRPr="00326758" w:rsidRDefault="000F599F" w:rsidP="00E438E2">
            <w:pPr>
              <w:spacing w:line="360" w:lineRule="auto"/>
              <w:jc w:val="left"/>
              <w:rPr>
                <w:rFonts w:ascii="Arial" w:hAnsi="Arial" w:cs="Arial"/>
              </w:rPr>
            </w:pPr>
            <w:r>
              <w:rPr>
                <w:rFonts w:ascii="Arial" w:hAnsi="Arial" w:cs="Arial"/>
              </w:rPr>
              <w:t>Нормативные ссылки……………………………………………………………</w:t>
            </w:r>
          </w:p>
        </w:tc>
        <w:tc>
          <w:tcPr>
            <w:tcW w:w="460" w:type="dxa"/>
          </w:tcPr>
          <w:p w14:paraId="5F14E6F0" w14:textId="77777777" w:rsidR="000F599F" w:rsidRPr="00326758" w:rsidRDefault="000F599F" w:rsidP="00E438E2">
            <w:pPr>
              <w:spacing w:line="360" w:lineRule="auto"/>
              <w:jc w:val="right"/>
              <w:rPr>
                <w:rFonts w:ascii="Arial" w:hAnsi="Arial" w:cs="Arial"/>
              </w:rPr>
            </w:pPr>
          </w:p>
        </w:tc>
      </w:tr>
      <w:tr w:rsidR="00AA4A3D" w:rsidRPr="00326758" w14:paraId="42B3E662" w14:textId="77777777" w:rsidTr="005C14E1">
        <w:tc>
          <w:tcPr>
            <w:tcW w:w="831" w:type="dxa"/>
          </w:tcPr>
          <w:p w14:paraId="58F811FC" w14:textId="56E2AEAA" w:rsidR="00274E31" w:rsidRPr="00326758" w:rsidRDefault="000F599F" w:rsidP="00E438E2">
            <w:pPr>
              <w:spacing w:line="360" w:lineRule="auto"/>
              <w:jc w:val="left"/>
              <w:rPr>
                <w:rFonts w:ascii="Arial" w:hAnsi="Arial" w:cs="Arial"/>
              </w:rPr>
            </w:pPr>
            <w:r>
              <w:rPr>
                <w:rFonts w:ascii="Arial" w:hAnsi="Arial" w:cs="Arial"/>
              </w:rPr>
              <w:t>3</w:t>
            </w:r>
          </w:p>
        </w:tc>
        <w:tc>
          <w:tcPr>
            <w:tcW w:w="8185" w:type="dxa"/>
          </w:tcPr>
          <w:p w14:paraId="3FD6C5BE" w14:textId="3C33F915" w:rsidR="00274E31" w:rsidRPr="00326758" w:rsidRDefault="005C14E1" w:rsidP="003B212C">
            <w:pPr>
              <w:spacing w:line="360" w:lineRule="auto"/>
              <w:jc w:val="left"/>
              <w:rPr>
                <w:rFonts w:ascii="Arial" w:hAnsi="Arial" w:cs="Arial"/>
              </w:rPr>
            </w:pPr>
            <w:r>
              <w:rPr>
                <w:rFonts w:ascii="Arial" w:hAnsi="Arial" w:cs="Arial"/>
              </w:rPr>
              <w:t>Классификация</w:t>
            </w:r>
            <w:r w:rsidR="00E35909" w:rsidRPr="00326758">
              <w:rPr>
                <w:rFonts w:ascii="Arial" w:hAnsi="Arial" w:cs="Arial"/>
              </w:rPr>
              <w:t xml:space="preserve"> ………………………………</w:t>
            </w:r>
            <w:r w:rsidR="004849C0" w:rsidRPr="00326758">
              <w:rPr>
                <w:rFonts w:ascii="Arial" w:hAnsi="Arial" w:cs="Arial"/>
              </w:rPr>
              <w:t>…………………………..</w:t>
            </w:r>
          </w:p>
        </w:tc>
        <w:tc>
          <w:tcPr>
            <w:tcW w:w="460" w:type="dxa"/>
          </w:tcPr>
          <w:p w14:paraId="2D6CD1A8" w14:textId="353B6974" w:rsidR="00274E31" w:rsidRPr="00326758" w:rsidRDefault="00274E31" w:rsidP="00E438E2">
            <w:pPr>
              <w:spacing w:line="360" w:lineRule="auto"/>
              <w:jc w:val="right"/>
              <w:rPr>
                <w:rFonts w:ascii="Arial" w:hAnsi="Arial" w:cs="Arial"/>
              </w:rPr>
            </w:pPr>
          </w:p>
        </w:tc>
      </w:tr>
      <w:tr w:rsidR="005C14E1" w:rsidRPr="00326758" w14:paraId="171082E6" w14:textId="77777777" w:rsidTr="005C14E1">
        <w:tc>
          <w:tcPr>
            <w:tcW w:w="831" w:type="dxa"/>
          </w:tcPr>
          <w:p w14:paraId="153744F9" w14:textId="4DE609F5" w:rsidR="005C14E1" w:rsidRDefault="005C14E1" w:rsidP="00E438E2">
            <w:pPr>
              <w:spacing w:line="360" w:lineRule="auto"/>
              <w:jc w:val="left"/>
              <w:rPr>
                <w:rFonts w:ascii="Arial" w:hAnsi="Arial" w:cs="Arial"/>
              </w:rPr>
            </w:pPr>
            <w:r>
              <w:rPr>
                <w:rFonts w:ascii="Arial" w:hAnsi="Arial" w:cs="Arial"/>
              </w:rPr>
              <w:t>4</w:t>
            </w:r>
          </w:p>
        </w:tc>
        <w:tc>
          <w:tcPr>
            <w:tcW w:w="8185" w:type="dxa"/>
          </w:tcPr>
          <w:p w14:paraId="045DCC3E" w14:textId="606CCE72" w:rsidR="005C14E1" w:rsidRDefault="005E1B9F" w:rsidP="005E1B9F">
            <w:pPr>
              <w:spacing w:line="360" w:lineRule="auto"/>
              <w:jc w:val="left"/>
              <w:rPr>
                <w:rFonts w:ascii="Arial" w:hAnsi="Arial" w:cs="Arial"/>
              </w:rPr>
            </w:pPr>
            <w:r>
              <w:rPr>
                <w:rFonts w:ascii="Arial" w:hAnsi="Arial" w:cs="Arial"/>
              </w:rPr>
              <w:t>Основные параметры и размеры</w:t>
            </w:r>
            <w:r w:rsidR="005C14E1">
              <w:rPr>
                <w:rFonts w:ascii="Arial" w:hAnsi="Arial" w:cs="Arial"/>
              </w:rPr>
              <w:t>…………………………………………….</w:t>
            </w:r>
          </w:p>
        </w:tc>
        <w:tc>
          <w:tcPr>
            <w:tcW w:w="460" w:type="dxa"/>
          </w:tcPr>
          <w:p w14:paraId="1D711A74" w14:textId="77777777" w:rsidR="005C14E1" w:rsidRPr="00326758" w:rsidRDefault="005C14E1" w:rsidP="00E438E2">
            <w:pPr>
              <w:spacing w:line="360" w:lineRule="auto"/>
              <w:jc w:val="right"/>
              <w:rPr>
                <w:rFonts w:ascii="Arial" w:hAnsi="Arial" w:cs="Arial"/>
              </w:rPr>
            </w:pPr>
          </w:p>
        </w:tc>
      </w:tr>
      <w:tr w:rsidR="005C14E1" w:rsidRPr="00326758" w14:paraId="436351B7" w14:textId="77777777" w:rsidTr="005C14E1">
        <w:tc>
          <w:tcPr>
            <w:tcW w:w="831" w:type="dxa"/>
          </w:tcPr>
          <w:p w14:paraId="02832462" w14:textId="5D5767B3" w:rsidR="005C14E1" w:rsidRDefault="005C14E1" w:rsidP="00E438E2">
            <w:pPr>
              <w:spacing w:line="360" w:lineRule="auto"/>
              <w:jc w:val="left"/>
              <w:rPr>
                <w:rFonts w:ascii="Arial" w:hAnsi="Arial" w:cs="Arial"/>
              </w:rPr>
            </w:pPr>
            <w:r>
              <w:rPr>
                <w:rFonts w:ascii="Arial" w:hAnsi="Arial" w:cs="Arial"/>
              </w:rPr>
              <w:t>5</w:t>
            </w:r>
          </w:p>
        </w:tc>
        <w:tc>
          <w:tcPr>
            <w:tcW w:w="8185" w:type="dxa"/>
          </w:tcPr>
          <w:p w14:paraId="7C1774FA" w14:textId="59E848FB" w:rsidR="005C14E1" w:rsidRDefault="005E1B9F" w:rsidP="003B212C">
            <w:pPr>
              <w:spacing w:line="360" w:lineRule="auto"/>
              <w:jc w:val="left"/>
              <w:rPr>
                <w:rFonts w:ascii="Arial" w:hAnsi="Arial" w:cs="Arial"/>
              </w:rPr>
            </w:pPr>
            <w:r>
              <w:rPr>
                <w:rFonts w:ascii="Arial" w:hAnsi="Arial" w:cs="Arial"/>
              </w:rPr>
              <w:t>Технические требования……………………………………………………….</w:t>
            </w:r>
          </w:p>
        </w:tc>
        <w:tc>
          <w:tcPr>
            <w:tcW w:w="460" w:type="dxa"/>
          </w:tcPr>
          <w:p w14:paraId="2AEF8F90" w14:textId="77777777" w:rsidR="005C14E1" w:rsidRPr="00326758" w:rsidRDefault="005C14E1" w:rsidP="00E438E2">
            <w:pPr>
              <w:spacing w:line="360" w:lineRule="auto"/>
              <w:jc w:val="right"/>
              <w:rPr>
                <w:rFonts w:ascii="Arial" w:hAnsi="Arial" w:cs="Arial"/>
              </w:rPr>
            </w:pPr>
          </w:p>
        </w:tc>
      </w:tr>
      <w:tr w:rsidR="005C14E1" w:rsidRPr="00326758" w14:paraId="33D1A3FE" w14:textId="77777777" w:rsidTr="005C14E1">
        <w:tc>
          <w:tcPr>
            <w:tcW w:w="831" w:type="dxa"/>
          </w:tcPr>
          <w:p w14:paraId="17D375E8" w14:textId="03AF9538" w:rsidR="005C14E1" w:rsidRDefault="005C14E1" w:rsidP="00E438E2">
            <w:pPr>
              <w:spacing w:line="360" w:lineRule="auto"/>
              <w:jc w:val="left"/>
              <w:rPr>
                <w:rFonts w:ascii="Arial" w:hAnsi="Arial" w:cs="Arial"/>
              </w:rPr>
            </w:pPr>
            <w:r>
              <w:rPr>
                <w:rFonts w:ascii="Arial" w:hAnsi="Arial" w:cs="Arial"/>
              </w:rPr>
              <w:t>6</w:t>
            </w:r>
          </w:p>
        </w:tc>
        <w:tc>
          <w:tcPr>
            <w:tcW w:w="8185" w:type="dxa"/>
          </w:tcPr>
          <w:p w14:paraId="265EF995" w14:textId="0B85F2C3" w:rsidR="005C14E1" w:rsidRDefault="005E1B9F" w:rsidP="003B212C">
            <w:pPr>
              <w:spacing w:line="360" w:lineRule="auto"/>
              <w:jc w:val="left"/>
              <w:rPr>
                <w:rFonts w:ascii="Arial" w:hAnsi="Arial" w:cs="Arial"/>
              </w:rPr>
            </w:pPr>
            <w:r>
              <w:rPr>
                <w:rFonts w:ascii="Arial" w:hAnsi="Arial" w:cs="Arial"/>
              </w:rPr>
              <w:t>Приемка……………………………………………………………………………</w:t>
            </w:r>
          </w:p>
        </w:tc>
        <w:tc>
          <w:tcPr>
            <w:tcW w:w="460" w:type="dxa"/>
          </w:tcPr>
          <w:p w14:paraId="24999ABA" w14:textId="77777777" w:rsidR="005C14E1" w:rsidRPr="00326758" w:rsidRDefault="005C14E1" w:rsidP="00E438E2">
            <w:pPr>
              <w:spacing w:line="360" w:lineRule="auto"/>
              <w:jc w:val="right"/>
              <w:rPr>
                <w:rFonts w:ascii="Arial" w:hAnsi="Arial" w:cs="Arial"/>
              </w:rPr>
            </w:pPr>
          </w:p>
        </w:tc>
      </w:tr>
      <w:tr w:rsidR="005C14E1" w:rsidRPr="00326758" w14:paraId="0494D35D" w14:textId="77777777" w:rsidTr="005C14E1">
        <w:tc>
          <w:tcPr>
            <w:tcW w:w="831" w:type="dxa"/>
          </w:tcPr>
          <w:p w14:paraId="21525368" w14:textId="68D3B34B" w:rsidR="005C14E1" w:rsidRDefault="005C14E1" w:rsidP="00E438E2">
            <w:pPr>
              <w:spacing w:line="360" w:lineRule="auto"/>
              <w:jc w:val="left"/>
              <w:rPr>
                <w:rFonts w:ascii="Arial" w:hAnsi="Arial" w:cs="Arial"/>
              </w:rPr>
            </w:pPr>
            <w:r>
              <w:rPr>
                <w:rFonts w:ascii="Arial" w:hAnsi="Arial" w:cs="Arial"/>
              </w:rPr>
              <w:t>7</w:t>
            </w:r>
          </w:p>
        </w:tc>
        <w:tc>
          <w:tcPr>
            <w:tcW w:w="8185" w:type="dxa"/>
          </w:tcPr>
          <w:p w14:paraId="6E5682FD" w14:textId="417B1DD6" w:rsidR="005C14E1" w:rsidRDefault="005E1B9F" w:rsidP="003B212C">
            <w:pPr>
              <w:spacing w:line="360" w:lineRule="auto"/>
              <w:jc w:val="left"/>
              <w:rPr>
                <w:rFonts w:ascii="Arial" w:hAnsi="Arial" w:cs="Arial"/>
              </w:rPr>
            </w:pPr>
            <w:r>
              <w:rPr>
                <w:rFonts w:ascii="Arial" w:hAnsi="Arial" w:cs="Arial"/>
              </w:rPr>
              <w:t>Методы испытаний………………………………………………………………</w:t>
            </w:r>
          </w:p>
        </w:tc>
        <w:tc>
          <w:tcPr>
            <w:tcW w:w="460" w:type="dxa"/>
          </w:tcPr>
          <w:p w14:paraId="07EC0552" w14:textId="77777777" w:rsidR="005C14E1" w:rsidRPr="00326758" w:rsidRDefault="005C14E1" w:rsidP="00E438E2">
            <w:pPr>
              <w:spacing w:line="360" w:lineRule="auto"/>
              <w:jc w:val="right"/>
              <w:rPr>
                <w:rFonts w:ascii="Arial" w:hAnsi="Arial" w:cs="Arial"/>
              </w:rPr>
            </w:pPr>
          </w:p>
        </w:tc>
      </w:tr>
      <w:tr w:rsidR="005E1B9F" w:rsidRPr="00326758" w14:paraId="30C002BB" w14:textId="77777777" w:rsidTr="005C14E1">
        <w:tc>
          <w:tcPr>
            <w:tcW w:w="831" w:type="dxa"/>
          </w:tcPr>
          <w:p w14:paraId="64B06CCA" w14:textId="1B2CAEB2" w:rsidR="005E1B9F" w:rsidRDefault="005E1B9F" w:rsidP="00E438E2">
            <w:pPr>
              <w:spacing w:line="360" w:lineRule="auto"/>
              <w:jc w:val="left"/>
              <w:rPr>
                <w:rFonts w:ascii="Arial" w:hAnsi="Arial" w:cs="Arial"/>
              </w:rPr>
            </w:pPr>
            <w:r>
              <w:rPr>
                <w:rFonts w:ascii="Arial" w:hAnsi="Arial" w:cs="Arial"/>
              </w:rPr>
              <w:t>8</w:t>
            </w:r>
          </w:p>
        </w:tc>
        <w:tc>
          <w:tcPr>
            <w:tcW w:w="8185" w:type="dxa"/>
          </w:tcPr>
          <w:p w14:paraId="5F4A6DA7" w14:textId="6BF01D2E" w:rsidR="005E1B9F" w:rsidRDefault="005E1B9F" w:rsidP="003B212C">
            <w:pPr>
              <w:spacing w:line="360" w:lineRule="auto"/>
              <w:jc w:val="left"/>
              <w:rPr>
                <w:rFonts w:ascii="Arial" w:hAnsi="Arial" w:cs="Arial"/>
              </w:rPr>
            </w:pPr>
            <w:r>
              <w:rPr>
                <w:rFonts w:ascii="Arial" w:hAnsi="Arial" w:cs="Arial"/>
              </w:rPr>
              <w:t>Транспортирование и хранение……………………………………………….</w:t>
            </w:r>
          </w:p>
        </w:tc>
        <w:tc>
          <w:tcPr>
            <w:tcW w:w="460" w:type="dxa"/>
          </w:tcPr>
          <w:p w14:paraId="455D8B91" w14:textId="77777777" w:rsidR="005E1B9F" w:rsidRPr="00326758" w:rsidRDefault="005E1B9F" w:rsidP="00E438E2">
            <w:pPr>
              <w:spacing w:line="360" w:lineRule="auto"/>
              <w:jc w:val="right"/>
              <w:rPr>
                <w:rFonts w:ascii="Arial" w:hAnsi="Arial" w:cs="Arial"/>
              </w:rPr>
            </w:pPr>
          </w:p>
        </w:tc>
      </w:tr>
      <w:tr w:rsidR="005E1B9F" w:rsidRPr="00326758" w14:paraId="7C6E3D48" w14:textId="77777777" w:rsidTr="00993346">
        <w:tc>
          <w:tcPr>
            <w:tcW w:w="9016" w:type="dxa"/>
            <w:gridSpan w:val="2"/>
          </w:tcPr>
          <w:p w14:paraId="2152D677" w14:textId="3A6C8031" w:rsidR="005E1B9F" w:rsidRDefault="005E1B9F" w:rsidP="005E1B9F">
            <w:pPr>
              <w:spacing w:line="360" w:lineRule="auto"/>
              <w:ind w:left="1885" w:hanging="1885"/>
              <w:rPr>
                <w:rFonts w:ascii="Arial" w:hAnsi="Arial" w:cs="Arial"/>
              </w:rPr>
            </w:pPr>
            <w:r>
              <w:rPr>
                <w:rFonts w:ascii="Arial" w:hAnsi="Arial" w:cs="Arial"/>
              </w:rPr>
              <w:t xml:space="preserve">Приложение А (справочное) Переводные коэффициенты для вычисления приближенной теоретической массы 1 м прутка из </w:t>
            </w:r>
            <w:proofErr w:type="spellStart"/>
            <w:r>
              <w:rPr>
                <w:rFonts w:ascii="Arial" w:hAnsi="Arial" w:cs="Arial"/>
              </w:rPr>
              <w:t>алюния</w:t>
            </w:r>
            <w:proofErr w:type="spellEnd"/>
            <w:r>
              <w:rPr>
                <w:rFonts w:ascii="Arial" w:hAnsi="Arial" w:cs="Arial"/>
              </w:rPr>
              <w:t xml:space="preserve"> и </w:t>
            </w:r>
            <w:proofErr w:type="spellStart"/>
            <w:r>
              <w:rPr>
                <w:rFonts w:ascii="Arial" w:hAnsi="Arial" w:cs="Arial"/>
              </w:rPr>
              <w:t>алюмининевых</w:t>
            </w:r>
            <w:proofErr w:type="spellEnd"/>
            <w:r>
              <w:rPr>
                <w:rFonts w:ascii="Arial" w:hAnsi="Arial" w:cs="Arial"/>
              </w:rPr>
              <w:t xml:space="preserve"> сплавов…………………………………………….</w:t>
            </w:r>
          </w:p>
        </w:tc>
        <w:tc>
          <w:tcPr>
            <w:tcW w:w="460" w:type="dxa"/>
          </w:tcPr>
          <w:p w14:paraId="01FA5A7E" w14:textId="77777777" w:rsidR="005E1B9F" w:rsidRPr="00326758" w:rsidRDefault="005E1B9F" w:rsidP="00E438E2">
            <w:pPr>
              <w:spacing w:line="360" w:lineRule="auto"/>
              <w:jc w:val="right"/>
              <w:rPr>
                <w:rFonts w:ascii="Arial" w:hAnsi="Arial" w:cs="Arial"/>
              </w:rPr>
            </w:pPr>
          </w:p>
        </w:tc>
      </w:tr>
    </w:tbl>
    <w:p w14:paraId="46078F18" w14:textId="250158AE" w:rsidR="006D0B3C" w:rsidRPr="00326758" w:rsidRDefault="006D0B3C" w:rsidP="00AC38CE">
      <w:pPr>
        <w:spacing w:line="360" w:lineRule="auto"/>
        <w:rPr>
          <w:rFonts w:ascii="Arial" w:hAnsi="Arial" w:cs="Arial"/>
          <w:b/>
        </w:rPr>
      </w:pPr>
    </w:p>
    <w:p w14:paraId="3FB3C1E9" w14:textId="77777777" w:rsidR="00AC38CE" w:rsidRPr="00326758" w:rsidRDefault="00AC38CE" w:rsidP="00AC38CE">
      <w:pPr>
        <w:spacing w:line="360" w:lineRule="auto"/>
        <w:rPr>
          <w:rFonts w:ascii="Arial" w:hAnsi="Arial" w:cs="Arial"/>
          <w:b/>
        </w:rPr>
      </w:pPr>
    </w:p>
    <w:p w14:paraId="38AEE97F" w14:textId="77777777" w:rsidR="00274E31" w:rsidRPr="00326758" w:rsidRDefault="00274E31" w:rsidP="00274E31">
      <w:pPr>
        <w:spacing w:line="360" w:lineRule="auto"/>
        <w:jc w:val="center"/>
        <w:rPr>
          <w:rFonts w:ascii="Arial" w:hAnsi="Arial" w:cs="Arial"/>
          <w:b/>
        </w:rPr>
      </w:pPr>
    </w:p>
    <w:p w14:paraId="53AE01FF" w14:textId="0E55A7B4" w:rsidR="006D0B3C" w:rsidRPr="00326758" w:rsidRDefault="006D0B3C"/>
    <w:p w14:paraId="0371D115" w14:textId="77777777" w:rsidR="002D2FC4" w:rsidRPr="00326758" w:rsidRDefault="002D2FC4" w:rsidP="00554785">
      <w:pPr>
        <w:spacing w:line="360" w:lineRule="auto"/>
        <w:ind w:firstLine="709"/>
        <w:rPr>
          <w:rFonts w:ascii="Arial" w:hAnsi="Arial" w:cs="Arial"/>
        </w:rPr>
      </w:pPr>
    </w:p>
    <w:p w14:paraId="59332D2A" w14:textId="77777777" w:rsidR="00983AE6" w:rsidRPr="00326758" w:rsidRDefault="00983AE6" w:rsidP="00983AE6">
      <w:pPr>
        <w:spacing w:line="360" w:lineRule="auto"/>
        <w:ind w:firstLine="709"/>
        <w:rPr>
          <w:rFonts w:ascii="Arial" w:hAnsi="Arial" w:cs="Arial"/>
        </w:rPr>
        <w:sectPr w:rsidR="00983AE6" w:rsidRPr="00326758" w:rsidSect="00823261">
          <w:headerReference w:type="even" r:id="rId8"/>
          <w:headerReference w:type="default" r:id="rId9"/>
          <w:footerReference w:type="even" r:id="rId10"/>
          <w:footerReference w:type="default" r:id="rId11"/>
          <w:footnotePr>
            <w:numRestart w:val="eachPage"/>
          </w:footnotePr>
          <w:pgSz w:w="11906" w:h="16838" w:code="9"/>
          <w:pgMar w:top="1134" w:right="794" w:bottom="1134" w:left="1588" w:header="794" w:footer="794" w:gutter="0"/>
          <w:pgNumType w:fmt="upperRoman" w:start="1"/>
          <w:cols w:space="708"/>
          <w:titlePg/>
          <w:docGrid w:linePitch="360"/>
        </w:sectPr>
      </w:pPr>
    </w:p>
    <w:p w14:paraId="5E2BA002" w14:textId="77777777" w:rsidR="00D406BA" w:rsidRPr="00326758" w:rsidRDefault="00D406BA" w:rsidP="00E75757">
      <w:pPr>
        <w:jc w:val="center"/>
        <w:rPr>
          <w:rFonts w:ascii="Arial" w:hAnsi="Arial" w:cs="Arial"/>
          <w:b/>
          <w:sz w:val="2"/>
        </w:rPr>
      </w:pPr>
    </w:p>
    <w:tbl>
      <w:tblPr>
        <w:tblW w:w="0" w:type="auto"/>
        <w:tblLook w:val="04A0" w:firstRow="1" w:lastRow="0" w:firstColumn="1" w:lastColumn="0" w:noHBand="0" w:noVBand="1"/>
      </w:tblPr>
      <w:tblGrid>
        <w:gridCol w:w="9524"/>
      </w:tblGrid>
      <w:tr w:rsidR="00AA4A3D" w:rsidRPr="00326758" w14:paraId="1C6CA09E" w14:textId="77777777" w:rsidTr="00A14B33">
        <w:trPr>
          <w:trHeight w:val="567"/>
        </w:trPr>
        <w:tc>
          <w:tcPr>
            <w:tcW w:w="9524" w:type="dxa"/>
            <w:tcBorders>
              <w:bottom w:val="single" w:sz="24" w:space="0" w:color="auto"/>
            </w:tcBorders>
            <w:shd w:val="clear" w:color="auto" w:fill="auto"/>
            <w:vAlign w:val="center"/>
          </w:tcPr>
          <w:p w14:paraId="6530CE71" w14:textId="4AD087E9" w:rsidR="00A14B33" w:rsidRPr="00326758" w:rsidRDefault="00A14B33" w:rsidP="00A14B33">
            <w:pPr>
              <w:jc w:val="center"/>
              <w:rPr>
                <w:rFonts w:ascii="Arial" w:hAnsi="Arial" w:cs="Arial"/>
                <w:b/>
                <w:spacing w:val="176"/>
                <w:sz w:val="36"/>
                <w:szCs w:val="36"/>
              </w:rPr>
            </w:pPr>
            <w:bookmarkStart w:id="0" w:name="_Toc480021076"/>
            <w:r w:rsidRPr="00326758">
              <w:rPr>
                <w:rFonts w:ascii="Arial" w:hAnsi="Arial" w:cs="Arial"/>
                <w:b/>
                <w:spacing w:val="176"/>
              </w:rPr>
              <w:t>МЕЖГОСУДАРСТВЕННЫЙ СТАНДАРТ</w:t>
            </w:r>
            <w:bookmarkEnd w:id="0"/>
          </w:p>
        </w:tc>
      </w:tr>
      <w:tr w:rsidR="00AA4A3D" w:rsidRPr="000F599F" w14:paraId="6C46684C" w14:textId="77777777" w:rsidTr="00A14B33">
        <w:trPr>
          <w:trHeight w:val="2438"/>
        </w:trPr>
        <w:tc>
          <w:tcPr>
            <w:tcW w:w="9524" w:type="dxa"/>
            <w:tcBorders>
              <w:top w:val="single" w:sz="24" w:space="0" w:color="auto"/>
              <w:bottom w:val="single" w:sz="18" w:space="0" w:color="auto"/>
            </w:tcBorders>
            <w:shd w:val="clear" w:color="auto" w:fill="auto"/>
          </w:tcPr>
          <w:p w14:paraId="243FCB5B" w14:textId="77777777" w:rsidR="000D3ED8" w:rsidRPr="00326758" w:rsidRDefault="000D3ED8" w:rsidP="00FB39F4">
            <w:pPr>
              <w:pStyle w:val="13"/>
              <w:widowControl w:val="0"/>
              <w:spacing w:before="0" w:after="0"/>
              <w:rPr>
                <w:sz w:val="18"/>
                <w:szCs w:val="24"/>
                <w:lang w:eastAsia="en-US"/>
              </w:rPr>
            </w:pPr>
          </w:p>
          <w:p w14:paraId="385CF855" w14:textId="057B204E" w:rsidR="00204DB6" w:rsidRPr="00326758" w:rsidRDefault="00EE09BD" w:rsidP="00204DB6">
            <w:pPr>
              <w:spacing w:line="360" w:lineRule="auto"/>
              <w:jc w:val="center"/>
              <w:rPr>
                <w:rFonts w:ascii="Arial" w:eastAsia="Calibri" w:hAnsi="Arial" w:cs="Arial"/>
                <w:b/>
                <w:caps/>
                <w:sz w:val="28"/>
                <w:szCs w:val="28"/>
                <w:lang w:eastAsia="en-US"/>
              </w:rPr>
            </w:pPr>
            <w:proofErr w:type="gramStart"/>
            <w:r>
              <w:rPr>
                <w:rFonts w:ascii="Arial" w:eastAsia="Calibri" w:hAnsi="Arial" w:cs="Arial"/>
                <w:b/>
                <w:caps/>
                <w:sz w:val="28"/>
                <w:szCs w:val="28"/>
                <w:lang w:eastAsia="en-US"/>
              </w:rPr>
              <w:t>прутки</w:t>
            </w:r>
            <w:proofErr w:type="gramEnd"/>
            <w:r>
              <w:rPr>
                <w:rFonts w:ascii="Arial" w:eastAsia="Calibri" w:hAnsi="Arial" w:cs="Arial"/>
                <w:b/>
                <w:caps/>
                <w:sz w:val="28"/>
                <w:szCs w:val="28"/>
                <w:lang w:eastAsia="en-US"/>
              </w:rPr>
              <w:t xml:space="preserve"> прессованные из алюминия и алюминиевых сплавов</w:t>
            </w:r>
          </w:p>
          <w:p w14:paraId="61AF9C22" w14:textId="77777777" w:rsidR="00204DB6" w:rsidRPr="00326758" w:rsidRDefault="00204DB6" w:rsidP="00FB39F4">
            <w:pPr>
              <w:jc w:val="center"/>
              <w:rPr>
                <w:rFonts w:ascii="Arial" w:eastAsia="Calibri" w:hAnsi="Arial" w:cs="Arial"/>
                <w:b/>
                <w:sz w:val="18"/>
                <w:szCs w:val="28"/>
                <w:lang w:eastAsia="en-US"/>
              </w:rPr>
            </w:pPr>
          </w:p>
          <w:p w14:paraId="2990FF6F" w14:textId="32D1ADB6" w:rsidR="002D2FC4" w:rsidRPr="00EE09BD" w:rsidRDefault="00EE09BD" w:rsidP="00FB39F4">
            <w:pPr>
              <w:jc w:val="center"/>
              <w:rPr>
                <w:rFonts w:ascii="Arial" w:hAnsi="Arial" w:cs="Arial"/>
                <w:b/>
                <w:vanish/>
                <w:sz w:val="32"/>
                <w:szCs w:val="32"/>
                <w:lang w:val="en-US"/>
              </w:rPr>
            </w:pPr>
            <w:r>
              <w:rPr>
                <w:rFonts w:ascii="Arial" w:eastAsia="Calibri" w:hAnsi="Arial" w:cs="Arial"/>
                <w:b/>
                <w:sz w:val="28"/>
                <w:szCs w:val="28"/>
                <w:lang w:eastAsia="en-US"/>
              </w:rPr>
              <w:t>Т</w:t>
            </w:r>
            <w:r w:rsidR="005C14E1">
              <w:rPr>
                <w:rFonts w:ascii="Arial" w:eastAsia="Calibri" w:hAnsi="Arial" w:cs="Arial"/>
                <w:b/>
                <w:sz w:val="28"/>
                <w:szCs w:val="28"/>
                <w:lang w:eastAsia="en-US"/>
              </w:rPr>
              <w:t>ехнические</w:t>
            </w:r>
            <w:r w:rsidR="005C14E1" w:rsidRPr="00EE09BD">
              <w:rPr>
                <w:rFonts w:ascii="Arial" w:eastAsia="Calibri" w:hAnsi="Arial" w:cs="Arial"/>
                <w:b/>
                <w:sz w:val="28"/>
                <w:szCs w:val="28"/>
                <w:lang w:val="en-US" w:eastAsia="en-US"/>
              </w:rPr>
              <w:t xml:space="preserve"> </w:t>
            </w:r>
            <w:r w:rsidR="005C14E1">
              <w:rPr>
                <w:rFonts w:ascii="Arial" w:eastAsia="Calibri" w:hAnsi="Arial" w:cs="Arial"/>
                <w:b/>
                <w:sz w:val="28"/>
                <w:szCs w:val="28"/>
                <w:lang w:eastAsia="en-US"/>
              </w:rPr>
              <w:t>условия</w:t>
            </w:r>
          </w:p>
          <w:p w14:paraId="670C7A38" w14:textId="57C80DA9" w:rsidR="00A14B33" w:rsidRPr="00EE09BD" w:rsidRDefault="00A14B33" w:rsidP="007245EF">
            <w:pPr>
              <w:jc w:val="center"/>
              <w:rPr>
                <w:rFonts w:ascii="Arial" w:hAnsi="Arial" w:cs="Arial"/>
                <w:b/>
                <w:sz w:val="16"/>
                <w:szCs w:val="28"/>
                <w:lang w:val="en-US"/>
              </w:rPr>
            </w:pPr>
          </w:p>
          <w:p w14:paraId="4AA66390" w14:textId="5DDAD2B3" w:rsidR="00A14B33" w:rsidRPr="00EE09BD" w:rsidRDefault="00EE09BD" w:rsidP="005C14E1">
            <w:pPr>
              <w:spacing w:before="120" w:line="360" w:lineRule="auto"/>
              <w:jc w:val="center"/>
              <w:rPr>
                <w:rFonts w:ascii="Arial" w:hAnsi="Arial" w:cs="Arial"/>
                <w:b/>
                <w:lang w:val="en-US"/>
              </w:rPr>
            </w:pPr>
            <w:r w:rsidRPr="00EE09BD">
              <w:rPr>
                <w:rFonts w:ascii="Arial" w:eastAsia="Calibri" w:hAnsi="Arial" w:cs="Arial"/>
                <w:lang w:val="en-US"/>
              </w:rPr>
              <w:t xml:space="preserve">Pressed bars of </w:t>
            </w:r>
            <w:proofErr w:type="spellStart"/>
            <w:r w:rsidRPr="00EE09BD">
              <w:rPr>
                <w:rFonts w:ascii="Arial" w:eastAsia="Calibri" w:hAnsi="Arial" w:cs="Arial"/>
                <w:lang w:val="en-US"/>
              </w:rPr>
              <w:t>aluminium</w:t>
            </w:r>
            <w:proofErr w:type="spellEnd"/>
            <w:r w:rsidRPr="00EE09BD">
              <w:rPr>
                <w:rFonts w:ascii="Arial" w:eastAsia="Calibri" w:hAnsi="Arial" w:cs="Arial"/>
                <w:lang w:val="en-US"/>
              </w:rPr>
              <w:t xml:space="preserve"> and </w:t>
            </w:r>
            <w:proofErr w:type="spellStart"/>
            <w:r w:rsidRPr="00EE09BD">
              <w:rPr>
                <w:rFonts w:ascii="Arial" w:eastAsia="Calibri" w:hAnsi="Arial" w:cs="Arial"/>
                <w:lang w:val="en-US"/>
              </w:rPr>
              <w:t>aluminium</w:t>
            </w:r>
            <w:proofErr w:type="spellEnd"/>
            <w:r w:rsidRPr="00EE09BD">
              <w:rPr>
                <w:rFonts w:ascii="Arial" w:eastAsia="Calibri" w:hAnsi="Arial" w:cs="Arial"/>
                <w:lang w:val="en-US"/>
              </w:rPr>
              <w:t xml:space="preserve"> alloys. </w:t>
            </w:r>
            <w:proofErr w:type="spellStart"/>
            <w:r w:rsidRPr="00EE09BD">
              <w:rPr>
                <w:rFonts w:ascii="Arial" w:eastAsia="Calibri" w:hAnsi="Arial" w:cs="Arial"/>
              </w:rPr>
              <w:t>Specifications</w:t>
            </w:r>
            <w:proofErr w:type="spellEnd"/>
          </w:p>
        </w:tc>
      </w:tr>
    </w:tbl>
    <w:p w14:paraId="7957587C" w14:textId="798E18F4" w:rsidR="00F60C03" w:rsidRPr="00326758" w:rsidRDefault="00E75757" w:rsidP="0058635F">
      <w:pPr>
        <w:spacing w:before="120" w:line="360" w:lineRule="auto"/>
        <w:ind w:right="1134"/>
        <w:jc w:val="right"/>
        <w:rPr>
          <w:rFonts w:ascii="Arial" w:hAnsi="Arial" w:cs="Arial"/>
          <w:b/>
          <w:sz w:val="22"/>
          <w:szCs w:val="22"/>
        </w:rPr>
      </w:pPr>
      <w:bookmarkStart w:id="1" w:name="_Toc480021077"/>
      <w:r w:rsidRPr="00326758">
        <w:rPr>
          <w:rFonts w:ascii="Arial" w:hAnsi="Arial" w:cs="Arial"/>
          <w:b/>
          <w:sz w:val="22"/>
          <w:szCs w:val="22"/>
          <w:lang w:val="en-US"/>
        </w:rPr>
        <w:t xml:space="preserve"> </w:t>
      </w:r>
      <w:r w:rsidR="00F60C03" w:rsidRPr="00326758">
        <w:rPr>
          <w:rFonts w:ascii="Arial" w:hAnsi="Arial" w:cs="Arial"/>
          <w:b/>
          <w:sz w:val="22"/>
          <w:szCs w:val="22"/>
        </w:rPr>
        <w:t>Дата введения</w:t>
      </w:r>
      <w:bookmarkEnd w:id="1"/>
      <w:r w:rsidR="0058635F" w:rsidRPr="00326758">
        <w:rPr>
          <w:rFonts w:ascii="Arial" w:hAnsi="Arial" w:cs="Arial"/>
          <w:b/>
          <w:sz w:val="22"/>
          <w:szCs w:val="22"/>
        </w:rPr>
        <w:t xml:space="preserve"> </w:t>
      </w:r>
      <w:r w:rsidR="00DB1497" w:rsidRPr="00326758">
        <w:rPr>
          <w:rFonts w:ascii="Arial" w:hAnsi="Arial" w:cs="Arial"/>
          <w:b/>
          <w:sz w:val="22"/>
          <w:szCs w:val="22"/>
        </w:rPr>
        <w:t>–</w:t>
      </w:r>
    </w:p>
    <w:p w14:paraId="4D1BCA81" w14:textId="04FD12C5" w:rsidR="00F60C03" w:rsidRPr="00326758" w:rsidRDefault="00F60C03" w:rsidP="00823261">
      <w:pPr>
        <w:pStyle w:val="1"/>
        <w:spacing w:after="240" w:line="360" w:lineRule="auto"/>
        <w:ind w:firstLine="709"/>
      </w:pPr>
      <w:bookmarkStart w:id="2" w:name="_Toc480021078"/>
      <w:bookmarkStart w:id="3" w:name="_Toc480026811"/>
      <w:bookmarkStart w:id="4" w:name="_Toc480534828"/>
      <w:bookmarkStart w:id="5" w:name="_Toc484088864"/>
      <w:bookmarkStart w:id="6" w:name="_Toc64728951"/>
      <w:r w:rsidRPr="00326758">
        <w:t>1 Область применения</w:t>
      </w:r>
      <w:bookmarkEnd w:id="2"/>
      <w:bookmarkEnd w:id="3"/>
      <w:bookmarkEnd w:id="4"/>
      <w:bookmarkEnd w:id="5"/>
      <w:bookmarkEnd w:id="6"/>
    </w:p>
    <w:p w14:paraId="743217AE" w14:textId="6C5F9775" w:rsidR="000D3ED8" w:rsidRDefault="005C14E1" w:rsidP="00EE09BD">
      <w:pPr>
        <w:spacing w:line="360" w:lineRule="auto"/>
        <w:ind w:firstLine="709"/>
        <w:rPr>
          <w:rFonts w:ascii="Arial" w:hAnsi="Arial" w:cs="Arial"/>
          <w:shd w:val="clear" w:color="auto" w:fill="FFFFFF"/>
        </w:rPr>
      </w:pPr>
      <w:r w:rsidRPr="005C14E1">
        <w:rPr>
          <w:rFonts w:ascii="Arial" w:hAnsi="Arial" w:cs="Arial"/>
          <w:shd w:val="clear" w:color="auto" w:fill="FFFFFF"/>
        </w:rPr>
        <w:t xml:space="preserve">Настоящий стандарт </w:t>
      </w:r>
      <w:r w:rsidR="00EE09BD" w:rsidRPr="00EE09BD">
        <w:rPr>
          <w:rFonts w:ascii="Arial" w:hAnsi="Arial" w:cs="Arial"/>
          <w:shd w:val="clear" w:color="auto" w:fill="FFFFFF"/>
        </w:rPr>
        <w:t>распространяется на прессованные прутки круглого, квадратного и</w:t>
      </w:r>
      <w:r w:rsidR="00EE09BD">
        <w:rPr>
          <w:rFonts w:ascii="Arial" w:hAnsi="Arial" w:cs="Arial"/>
          <w:shd w:val="clear" w:color="auto" w:fill="FFFFFF"/>
        </w:rPr>
        <w:t xml:space="preserve"> </w:t>
      </w:r>
      <w:r w:rsidR="00EE09BD" w:rsidRPr="00EE09BD">
        <w:rPr>
          <w:rFonts w:ascii="Arial" w:hAnsi="Arial" w:cs="Arial"/>
          <w:shd w:val="clear" w:color="auto" w:fill="FFFFFF"/>
        </w:rPr>
        <w:t>шестигранного сечений из алюминия и алюминиевых сплавов, применяемые в различных</w:t>
      </w:r>
      <w:r w:rsidR="00EE09BD">
        <w:rPr>
          <w:rFonts w:ascii="Arial" w:hAnsi="Arial" w:cs="Arial"/>
          <w:shd w:val="clear" w:color="auto" w:fill="FFFFFF"/>
        </w:rPr>
        <w:t xml:space="preserve"> </w:t>
      </w:r>
      <w:r w:rsidR="00EE09BD" w:rsidRPr="00EE09BD">
        <w:rPr>
          <w:rFonts w:ascii="Arial" w:hAnsi="Arial" w:cs="Arial"/>
          <w:shd w:val="clear" w:color="auto" w:fill="FFFFFF"/>
        </w:rPr>
        <w:t>отраслях промышленности.</w:t>
      </w:r>
    </w:p>
    <w:p w14:paraId="5B28BE67" w14:textId="77777777" w:rsidR="00B42F10" w:rsidRPr="00B42F10" w:rsidRDefault="00B42F10" w:rsidP="00B42F10">
      <w:pPr>
        <w:pStyle w:val="1"/>
        <w:spacing w:before="240" w:after="120" w:line="360" w:lineRule="auto"/>
        <w:ind w:firstLine="709"/>
        <w:rPr>
          <w:lang w:val="ru-RU"/>
        </w:rPr>
      </w:pPr>
      <w:r w:rsidRPr="00B42F10">
        <w:rPr>
          <w:lang w:val="ru-RU"/>
        </w:rPr>
        <w:t>2 Нормативные ссылки</w:t>
      </w:r>
    </w:p>
    <w:p w14:paraId="143C3D33" w14:textId="233C98C3" w:rsidR="00B42F10" w:rsidRPr="00B42F10" w:rsidRDefault="00B42F10" w:rsidP="00B42F10">
      <w:pPr>
        <w:spacing w:line="360" w:lineRule="auto"/>
        <w:ind w:firstLine="709"/>
        <w:rPr>
          <w:rFonts w:ascii="Arial" w:hAnsi="Arial" w:cs="Arial"/>
          <w:shd w:val="clear" w:color="auto" w:fill="FFFFFF"/>
        </w:rPr>
      </w:pPr>
      <w:r w:rsidRPr="00B42F10">
        <w:rPr>
          <w:rFonts w:ascii="Arial" w:hAnsi="Arial" w:cs="Arial"/>
          <w:shd w:val="clear" w:color="auto" w:fill="FFFFFF"/>
        </w:rPr>
        <w:t>В настоящем стандарте использованы нормативные ссылки на следующие</w:t>
      </w:r>
      <w:r>
        <w:rPr>
          <w:rFonts w:ascii="Arial" w:hAnsi="Arial" w:cs="Arial"/>
          <w:shd w:val="clear" w:color="auto" w:fill="FFFFFF"/>
        </w:rPr>
        <w:t xml:space="preserve"> </w:t>
      </w:r>
      <w:r w:rsidRPr="00B42F10">
        <w:rPr>
          <w:rFonts w:ascii="Arial" w:hAnsi="Arial" w:cs="Arial"/>
          <w:shd w:val="clear" w:color="auto" w:fill="FFFFFF"/>
        </w:rPr>
        <w:t xml:space="preserve">межгосударственные </w:t>
      </w:r>
      <w:r w:rsidR="00C224AC">
        <w:rPr>
          <w:rFonts w:ascii="Arial" w:hAnsi="Arial" w:cs="Arial"/>
          <w:shd w:val="clear" w:color="auto" w:fill="FFFFFF"/>
        </w:rPr>
        <w:t>документы</w:t>
      </w:r>
      <w:r w:rsidRPr="00B42F10">
        <w:rPr>
          <w:rFonts w:ascii="Arial" w:hAnsi="Arial" w:cs="Arial"/>
          <w:shd w:val="clear" w:color="auto" w:fill="FFFFFF"/>
        </w:rPr>
        <w:t>:</w:t>
      </w:r>
    </w:p>
    <w:p w14:paraId="534A9926" w14:textId="277894A1"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 xml:space="preserve">ГОСТ 9.510 </w:t>
      </w:r>
      <w:proofErr w:type="spellStart"/>
      <w:r w:rsidR="00E65E3D" w:rsidRPr="00E65E3D">
        <w:rPr>
          <w:rFonts w:ascii="Arial" w:hAnsi="Arial" w:cs="Arial"/>
          <w:shd w:val="clear" w:color="auto" w:fill="FFFFFF"/>
        </w:rPr>
        <w:t>Единaя</w:t>
      </w:r>
      <w:proofErr w:type="spellEnd"/>
      <w:r w:rsidR="00E65E3D" w:rsidRPr="00E65E3D">
        <w:rPr>
          <w:rFonts w:ascii="Arial" w:hAnsi="Arial" w:cs="Arial"/>
          <w:shd w:val="clear" w:color="auto" w:fill="FFFFFF"/>
        </w:rPr>
        <w:t xml:space="preserve"> </w:t>
      </w:r>
      <w:proofErr w:type="spellStart"/>
      <w:r w:rsidR="00E65E3D" w:rsidRPr="00E65E3D">
        <w:rPr>
          <w:rFonts w:ascii="Arial" w:hAnsi="Arial" w:cs="Arial"/>
          <w:shd w:val="clear" w:color="auto" w:fill="FFFFFF"/>
        </w:rPr>
        <w:t>cиcтeмa</w:t>
      </w:r>
      <w:proofErr w:type="spellEnd"/>
      <w:r w:rsidR="00E65E3D" w:rsidRPr="00E65E3D">
        <w:rPr>
          <w:rFonts w:ascii="Arial" w:hAnsi="Arial" w:cs="Arial"/>
          <w:shd w:val="clear" w:color="auto" w:fill="FFFFFF"/>
        </w:rPr>
        <w:t xml:space="preserve"> </w:t>
      </w:r>
      <w:proofErr w:type="spellStart"/>
      <w:r w:rsidR="00E65E3D" w:rsidRPr="00E65E3D">
        <w:rPr>
          <w:rFonts w:ascii="Arial" w:hAnsi="Arial" w:cs="Arial"/>
          <w:shd w:val="clear" w:color="auto" w:fill="FFFFFF"/>
        </w:rPr>
        <w:t>зaщиты</w:t>
      </w:r>
      <w:proofErr w:type="spellEnd"/>
      <w:r w:rsidR="00E65E3D" w:rsidRPr="00E65E3D">
        <w:rPr>
          <w:rFonts w:ascii="Arial" w:hAnsi="Arial" w:cs="Arial"/>
          <w:shd w:val="clear" w:color="auto" w:fill="FFFFFF"/>
        </w:rPr>
        <w:t xml:space="preserve"> от коррозии и старения. Полуфабрикаты из алюминия и алюминиевых сплавов. Общие требования к временной противокоррозионной защите, упаковке, транспортированию и хранению</w:t>
      </w:r>
    </w:p>
    <w:p w14:paraId="6FE23326" w14:textId="59D7ED2C"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 xml:space="preserve">ГОСТ 166 </w:t>
      </w:r>
      <w:r w:rsidR="00E65E3D" w:rsidRPr="00E65E3D">
        <w:rPr>
          <w:rFonts w:ascii="Arial" w:hAnsi="Arial" w:cs="Arial"/>
          <w:shd w:val="clear" w:color="auto" w:fill="FFFFFF"/>
        </w:rPr>
        <w:t>(ИСО 3599-76)</w:t>
      </w:r>
      <w:r w:rsidR="00E65E3D">
        <w:rPr>
          <w:rFonts w:ascii="Arial" w:hAnsi="Arial" w:cs="Arial"/>
          <w:shd w:val="clear" w:color="auto" w:fill="FFFFFF"/>
        </w:rPr>
        <w:t xml:space="preserve"> </w:t>
      </w:r>
      <w:r w:rsidRPr="00EE09BD">
        <w:rPr>
          <w:rFonts w:ascii="Arial" w:hAnsi="Arial" w:cs="Arial"/>
          <w:shd w:val="clear" w:color="auto" w:fill="FFFFFF"/>
        </w:rPr>
        <w:t>Штангенциркуль. Технические условия</w:t>
      </w:r>
    </w:p>
    <w:p w14:paraId="53D12BAB" w14:textId="50394A13"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ГОСТ 427 Линейки измерительные металлические. Технические условия</w:t>
      </w:r>
    </w:p>
    <w:p w14:paraId="1A852A7F" w14:textId="12E858F8"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ГОСТ 1131 Сплавы алюминиевые деформируемые в чушках. Технические условия</w:t>
      </w:r>
    </w:p>
    <w:p w14:paraId="01BC08C8" w14:textId="6CF05653"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 xml:space="preserve">ГОСТ 1497 </w:t>
      </w:r>
      <w:r w:rsidR="003D1287" w:rsidRPr="003D1287">
        <w:rPr>
          <w:rFonts w:ascii="Arial" w:hAnsi="Arial" w:cs="Arial"/>
          <w:shd w:val="clear" w:color="auto" w:fill="FFFFFF"/>
        </w:rPr>
        <w:t>(ИСО 6892-84)</w:t>
      </w:r>
      <w:r w:rsidR="003D1287">
        <w:rPr>
          <w:rFonts w:ascii="Arial" w:hAnsi="Arial" w:cs="Arial"/>
          <w:shd w:val="clear" w:color="auto" w:fill="FFFFFF"/>
        </w:rPr>
        <w:t xml:space="preserve"> </w:t>
      </w:r>
      <w:r w:rsidRPr="00EE09BD">
        <w:rPr>
          <w:rFonts w:ascii="Arial" w:hAnsi="Arial" w:cs="Arial"/>
          <w:shd w:val="clear" w:color="auto" w:fill="FFFFFF"/>
        </w:rPr>
        <w:t>Металлы. Методы испытани</w:t>
      </w:r>
      <w:r w:rsidR="003D1287">
        <w:rPr>
          <w:rFonts w:ascii="Arial" w:hAnsi="Arial" w:cs="Arial"/>
          <w:shd w:val="clear" w:color="auto" w:fill="FFFFFF"/>
        </w:rPr>
        <w:t>й</w:t>
      </w:r>
      <w:r w:rsidRPr="00EE09BD">
        <w:rPr>
          <w:rFonts w:ascii="Arial" w:hAnsi="Arial" w:cs="Arial"/>
          <w:shd w:val="clear" w:color="auto" w:fill="FFFFFF"/>
        </w:rPr>
        <w:t xml:space="preserve"> на растяжение</w:t>
      </w:r>
    </w:p>
    <w:p w14:paraId="25A98E70" w14:textId="0CF35C13"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ГОСТ 3221 Алюминий первичный. Методы спектрального анализа</w:t>
      </w:r>
    </w:p>
    <w:p w14:paraId="74CA37DA" w14:textId="7E079A2F"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ГОСТ 3749 Угольники поверочные 90°. Технические условия</w:t>
      </w:r>
    </w:p>
    <w:p w14:paraId="0CCD9CE3" w14:textId="10448689"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ГОСТ 4381 Микрометры рычажные. Общие технические условия</w:t>
      </w:r>
    </w:p>
    <w:p w14:paraId="47085927" w14:textId="751E8EA7"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ГОСТ 4784 Алюминий и сплавы алюминиевые деформируемые. Марки</w:t>
      </w:r>
    </w:p>
    <w:p w14:paraId="2650F8D9" w14:textId="4A81A7E0"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ГОСТ 5009 Шкурка шлифовальная тканевая. Технические условия</w:t>
      </w:r>
    </w:p>
    <w:p w14:paraId="0B6761D8" w14:textId="3AFEB6BE"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ГОСТ 6456 Шкурка шлифовальная бумажная. Технические условия</w:t>
      </w:r>
    </w:p>
    <w:p w14:paraId="18215A1D" w14:textId="5694A817"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ГОСТ 6507 Микрометры. Технические условия</w:t>
      </w:r>
    </w:p>
    <w:p w14:paraId="528AB851" w14:textId="0D8F1C59"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ГОСТ 7502 Рулетки измерительные металлические. Технические условия</w:t>
      </w:r>
    </w:p>
    <w:p w14:paraId="2ECDD498" w14:textId="184EAC54"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lastRenderedPageBreak/>
        <w:t>ГОСТ 7727 Сплавы алюминиевые. Методы спектрального анализа</w:t>
      </w:r>
    </w:p>
    <w:p w14:paraId="2961848A" w14:textId="60947FC9"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ГОСТ 8026 Линейки поверочные. Технические условия</w:t>
      </w:r>
    </w:p>
    <w:p w14:paraId="1D267A40" w14:textId="189A7A75"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ГОСТ 11069 Алюминий первичный. Марки</w:t>
      </w:r>
    </w:p>
    <w:p w14:paraId="160634E5" w14:textId="132577A8"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ГОСТ 11739.1 Сплавы алюминиевые литейные и деформируемые. Методы</w:t>
      </w:r>
      <w:r w:rsidR="003C35F6">
        <w:rPr>
          <w:rFonts w:ascii="Arial" w:hAnsi="Arial" w:cs="Arial"/>
          <w:shd w:val="clear" w:color="auto" w:fill="FFFFFF"/>
        </w:rPr>
        <w:t xml:space="preserve"> </w:t>
      </w:r>
      <w:r w:rsidRPr="00EE09BD">
        <w:rPr>
          <w:rFonts w:ascii="Arial" w:hAnsi="Arial" w:cs="Arial"/>
          <w:shd w:val="clear" w:color="auto" w:fill="FFFFFF"/>
        </w:rPr>
        <w:t>определения оксида алюминия</w:t>
      </w:r>
    </w:p>
    <w:p w14:paraId="23CD5A80" w14:textId="0DC71AE8"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ГОСТ 11739.2 Сплавы алюминиевые литейные и деформируемые. Методы</w:t>
      </w:r>
      <w:r w:rsidR="003C35F6">
        <w:rPr>
          <w:rFonts w:ascii="Arial" w:hAnsi="Arial" w:cs="Arial"/>
          <w:shd w:val="clear" w:color="auto" w:fill="FFFFFF"/>
        </w:rPr>
        <w:t xml:space="preserve"> </w:t>
      </w:r>
      <w:r w:rsidRPr="00EE09BD">
        <w:rPr>
          <w:rFonts w:ascii="Arial" w:hAnsi="Arial" w:cs="Arial"/>
          <w:shd w:val="clear" w:color="auto" w:fill="FFFFFF"/>
        </w:rPr>
        <w:t>определения бора</w:t>
      </w:r>
    </w:p>
    <w:p w14:paraId="0ECF3003" w14:textId="51855832"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ГОСТ 11739.3 Сплавы алюминиевые литейные и деформируемые. Методы</w:t>
      </w:r>
      <w:r w:rsidR="003C35F6">
        <w:rPr>
          <w:rFonts w:ascii="Arial" w:hAnsi="Arial" w:cs="Arial"/>
          <w:shd w:val="clear" w:color="auto" w:fill="FFFFFF"/>
        </w:rPr>
        <w:t xml:space="preserve"> </w:t>
      </w:r>
      <w:r w:rsidR="003D1287">
        <w:rPr>
          <w:rFonts w:ascii="Arial" w:hAnsi="Arial" w:cs="Arial"/>
          <w:shd w:val="clear" w:color="auto" w:fill="FFFFFF"/>
        </w:rPr>
        <w:t xml:space="preserve">определения </w:t>
      </w:r>
      <w:r w:rsidRPr="00EE09BD">
        <w:rPr>
          <w:rFonts w:ascii="Arial" w:hAnsi="Arial" w:cs="Arial"/>
          <w:shd w:val="clear" w:color="auto" w:fill="FFFFFF"/>
        </w:rPr>
        <w:t>бериллия</w:t>
      </w:r>
    </w:p>
    <w:p w14:paraId="4C112EAC" w14:textId="691A0A6A"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ГОСТ 11739.4 Сплавы алюминиевые литейные и деформируемые. Методы</w:t>
      </w:r>
      <w:r w:rsidR="003C35F6">
        <w:rPr>
          <w:rFonts w:ascii="Arial" w:hAnsi="Arial" w:cs="Arial"/>
          <w:shd w:val="clear" w:color="auto" w:fill="FFFFFF"/>
        </w:rPr>
        <w:t xml:space="preserve"> </w:t>
      </w:r>
      <w:r w:rsidRPr="00EE09BD">
        <w:rPr>
          <w:rFonts w:ascii="Arial" w:hAnsi="Arial" w:cs="Arial"/>
          <w:shd w:val="clear" w:color="auto" w:fill="FFFFFF"/>
        </w:rPr>
        <w:t>определения висмута</w:t>
      </w:r>
    </w:p>
    <w:p w14:paraId="6E547FD2" w14:textId="54E47797"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ГОСТ 11739.5 Сплавы алюминиевые литейные и деформируемые. Методы</w:t>
      </w:r>
      <w:r w:rsidR="003C35F6">
        <w:rPr>
          <w:rFonts w:ascii="Arial" w:hAnsi="Arial" w:cs="Arial"/>
          <w:shd w:val="clear" w:color="auto" w:fill="FFFFFF"/>
        </w:rPr>
        <w:t xml:space="preserve"> </w:t>
      </w:r>
      <w:r w:rsidRPr="00EE09BD">
        <w:rPr>
          <w:rFonts w:ascii="Arial" w:hAnsi="Arial" w:cs="Arial"/>
          <w:shd w:val="clear" w:color="auto" w:fill="FFFFFF"/>
        </w:rPr>
        <w:t>определения ванадия</w:t>
      </w:r>
    </w:p>
    <w:p w14:paraId="5720C34C" w14:textId="03D8CD45" w:rsidR="00EE09BD" w:rsidRPr="00EE09BD" w:rsidRDefault="00EE09BD" w:rsidP="00EE09BD">
      <w:pPr>
        <w:spacing w:line="360" w:lineRule="auto"/>
        <w:ind w:firstLine="709"/>
        <w:rPr>
          <w:rFonts w:ascii="Arial" w:hAnsi="Arial" w:cs="Arial"/>
          <w:shd w:val="clear" w:color="auto" w:fill="FFFFFF"/>
        </w:rPr>
      </w:pPr>
      <w:r w:rsidRPr="00EE09BD">
        <w:rPr>
          <w:rFonts w:ascii="Arial" w:hAnsi="Arial" w:cs="Arial"/>
          <w:shd w:val="clear" w:color="auto" w:fill="FFFFFF"/>
        </w:rPr>
        <w:t>ГОСТ 11739.6 Сплавы алюминиевые литейные и деформируемые. Методы</w:t>
      </w:r>
      <w:r w:rsidR="003C35F6">
        <w:rPr>
          <w:rFonts w:ascii="Arial" w:hAnsi="Arial" w:cs="Arial"/>
          <w:shd w:val="clear" w:color="auto" w:fill="FFFFFF"/>
        </w:rPr>
        <w:t xml:space="preserve"> </w:t>
      </w:r>
      <w:r w:rsidRPr="00EE09BD">
        <w:rPr>
          <w:rFonts w:ascii="Arial" w:hAnsi="Arial" w:cs="Arial"/>
          <w:shd w:val="clear" w:color="auto" w:fill="FFFFFF"/>
        </w:rPr>
        <w:t>определения железа</w:t>
      </w:r>
    </w:p>
    <w:p w14:paraId="40A1C414" w14:textId="33E8DE8C" w:rsidR="00EE09BD" w:rsidRDefault="00EE09BD" w:rsidP="00EE09BD">
      <w:pPr>
        <w:spacing w:line="360" w:lineRule="auto"/>
        <w:ind w:firstLine="709"/>
        <w:rPr>
          <w:rFonts w:ascii="Arial" w:hAnsi="Arial" w:cs="Arial"/>
          <w:sz w:val="22"/>
          <w:szCs w:val="22"/>
          <w:shd w:val="clear" w:color="auto" w:fill="FFFFFF"/>
        </w:rPr>
      </w:pPr>
      <w:r w:rsidRPr="00EE09BD">
        <w:rPr>
          <w:rFonts w:ascii="Arial" w:hAnsi="Arial" w:cs="Arial"/>
          <w:shd w:val="clear" w:color="auto" w:fill="FFFFFF"/>
        </w:rPr>
        <w:t>ГОСТ 11739.7 Сплавы алюминиевые литейные и деформируемые. Методы</w:t>
      </w:r>
      <w:r w:rsidR="003C35F6">
        <w:rPr>
          <w:rFonts w:ascii="Arial" w:hAnsi="Arial" w:cs="Arial"/>
          <w:shd w:val="clear" w:color="auto" w:fill="FFFFFF"/>
        </w:rPr>
        <w:t xml:space="preserve"> </w:t>
      </w:r>
      <w:r w:rsidRPr="00EE09BD">
        <w:rPr>
          <w:rFonts w:ascii="Arial" w:hAnsi="Arial" w:cs="Arial"/>
          <w:shd w:val="clear" w:color="auto" w:fill="FFFFFF"/>
        </w:rPr>
        <w:t>определения кремния</w:t>
      </w:r>
      <w:r w:rsidRPr="00EE09BD">
        <w:rPr>
          <w:rFonts w:ascii="Arial" w:hAnsi="Arial" w:cs="Arial"/>
          <w:sz w:val="22"/>
          <w:szCs w:val="22"/>
          <w:shd w:val="clear" w:color="auto" w:fill="FFFFFF"/>
        </w:rPr>
        <w:t xml:space="preserve"> </w:t>
      </w:r>
    </w:p>
    <w:p w14:paraId="410147DF" w14:textId="46C8ED93" w:rsidR="003C35F6" w:rsidRPr="003C35F6" w:rsidRDefault="003C35F6" w:rsidP="003C35F6">
      <w:pPr>
        <w:spacing w:line="360" w:lineRule="auto"/>
        <w:ind w:firstLine="709"/>
        <w:rPr>
          <w:rFonts w:ascii="Arial" w:hAnsi="Arial" w:cs="Arial"/>
          <w:shd w:val="clear" w:color="auto" w:fill="FFFFFF"/>
        </w:rPr>
      </w:pPr>
      <w:r>
        <w:rPr>
          <w:rFonts w:ascii="Arial" w:hAnsi="Arial" w:cs="Arial"/>
          <w:shd w:val="clear" w:color="auto" w:fill="FFFFFF"/>
        </w:rPr>
        <w:t>ГОСТ 11739.8</w:t>
      </w:r>
      <w:r w:rsidRPr="003C35F6">
        <w:rPr>
          <w:rFonts w:ascii="Arial" w:hAnsi="Arial" w:cs="Arial"/>
          <w:shd w:val="clear" w:color="auto" w:fill="FFFFFF"/>
        </w:rPr>
        <w:t xml:space="preserve"> Сплавы алюминиевые литейные и деформируемые. Метод определения калия</w:t>
      </w:r>
    </w:p>
    <w:p w14:paraId="4EFB5ECC" w14:textId="3AC62C69" w:rsidR="003C35F6" w:rsidRPr="003C35F6" w:rsidRDefault="003C35F6" w:rsidP="003C35F6">
      <w:pPr>
        <w:spacing w:line="360" w:lineRule="auto"/>
        <w:ind w:firstLine="709"/>
        <w:rPr>
          <w:rFonts w:ascii="Arial" w:hAnsi="Arial" w:cs="Arial"/>
          <w:shd w:val="clear" w:color="auto" w:fill="FFFFFF"/>
        </w:rPr>
      </w:pPr>
      <w:r>
        <w:rPr>
          <w:rFonts w:ascii="Arial" w:hAnsi="Arial" w:cs="Arial"/>
          <w:shd w:val="clear" w:color="auto" w:fill="FFFFFF"/>
        </w:rPr>
        <w:t>ГОСТ 11739.9</w:t>
      </w:r>
      <w:r w:rsidRPr="003C35F6">
        <w:rPr>
          <w:rFonts w:ascii="Arial" w:hAnsi="Arial" w:cs="Arial"/>
          <w:shd w:val="clear" w:color="auto" w:fill="FFFFFF"/>
        </w:rPr>
        <w:t xml:space="preserve"> Сплавы алюминиевые литейные и деформируемые. Методы</w:t>
      </w:r>
      <w:r>
        <w:rPr>
          <w:rFonts w:ascii="Arial" w:hAnsi="Arial" w:cs="Arial"/>
          <w:shd w:val="clear" w:color="auto" w:fill="FFFFFF"/>
        </w:rPr>
        <w:t xml:space="preserve"> </w:t>
      </w:r>
      <w:r w:rsidRPr="003C35F6">
        <w:rPr>
          <w:rFonts w:ascii="Arial" w:hAnsi="Arial" w:cs="Arial"/>
          <w:shd w:val="clear" w:color="auto" w:fill="FFFFFF"/>
        </w:rPr>
        <w:t>определения кадмия</w:t>
      </w:r>
    </w:p>
    <w:p w14:paraId="248235A0" w14:textId="3149C362"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11739.10 Сплавы алюминиевые литейные и деформируемые. Метод</w:t>
      </w:r>
      <w:r>
        <w:rPr>
          <w:rFonts w:ascii="Arial" w:hAnsi="Arial" w:cs="Arial"/>
          <w:shd w:val="clear" w:color="auto" w:fill="FFFFFF"/>
        </w:rPr>
        <w:t xml:space="preserve"> </w:t>
      </w:r>
      <w:r w:rsidRPr="003C35F6">
        <w:rPr>
          <w:rFonts w:ascii="Arial" w:hAnsi="Arial" w:cs="Arial"/>
          <w:shd w:val="clear" w:color="auto" w:fill="FFFFFF"/>
        </w:rPr>
        <w:t>определения лития</w:t>
      </w:r>
    </w:p>
    <w:p w14:paraId="4278397A" w14:textId="76AAD8D4"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11739.11 Сплавы алюминиевые литейные и деформируемые. Методы</w:t>
      </w:r>
      <w:r>
        <w:rPr>
          <w:rFonts w:ascii="Arial" w:hAnsi="Arial" w:cs="Arial"/>
          <w:shd w:val="clear" w:color="auto" w:fill="FFFFFF"/>
        </w:rPr>
        <w:t xml:space="preserve"> </w:t>
      </w:r>
      <w:r w:rsidRPr="003C35F6">
        <w:rPr>
          <w:rFonts w:ascii="Arial" w:hAnsi="Arial" w:cs="Arial"/>
          <w:shd w:val="clear" w:color="auto" w:fill="FFFFFF"/>
        </w:rPr>
        <w:t>определения магния</w:t>
      </w:r>
    </w:p>
    <w:p w14:paraId="0BC5EA24" w14:textId="00040910"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11739.12 Сплавы алюминиевые литейные и деформируемые. Методы</w:t>
      </w:r>
      <w:r>
        <w:rPr>
          <w:rFonts w:ascii="Arial" w:hAnsi="Arial" w:cs="Arial"/>
          <w:shd w:val="clear" w:color="auto" w:fill="FFFFFF"/>
        </w:rPr>
        <w:t xml:space="preserve"> </w:t>
      </w:r>
      <w:r w:rsidRPr="003C35F6">
        <w:rPr>
          <w:rFonts w:ascii="Arial" w:hAnsi="Arial" w:cs="Arial"/>
          <w:shd w:val="clear" w:color="auto" w:fill="FFFFFF"/>
        </w:rPr>
        <w:t>определения марганца</w:t>
      </w:r>
    </w:p>
    <w:p w14:paraId="14B5F0E1" w14:textId="33F6EA84"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11739.13 Сплавы алюминиевые литейные и деформируемые. Методы</w:t>
      </w:r>
      <w:r>
        <w:rPr>
          <w:rFonts w:ascii="Arial" w:hAnsi="Arial" w:cs="Arial"/>
          <w:shd w:val="clear" w:color="auto" w:fill="FFFFFF"/>
        </w:rPr>
        <w:t xml:space="preserve"> </w:t>
      </w:r>
      <w:r w:rsidRPr="003C35F6">
        <w:rPr>
          <w:rFonts w:ascii="Arial" w:hAnsi="Arial" w:cs="Arial"/>
          <w:shd w:val="clear" w:color="auto" w:fill="FFFFFF"/>
        </w:rPr>
        <w:t>определения меди</w:t>
      </w:r>
    </w:p>
    <w:p w14:paraId="044A99BE" w14:textId="7362038B"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11739.14 Сплавы алюминиевые литейные и деформируемые. Методы</w:t>
      </w:r>
      <w:r>
        <w:rPr>
          <w:rFonts w:ascii="Arial" w:hAnsi="Arial" w:cs="Arial"/>
          <w:shd w:val="clear" w:color="auto" w:fill="FFFFFF"/>
        </w:rPr>
        <w:t xml:space="preserve"> </w:t>
      </w:r>
      <w:r w:rsidRPr="003C35F6">
        <w:rPr>
          <w:rFonts w:ascii="Arial" w:hAnsi="Arial" w:cs="Arial"/>
          <w:shd w:val="clear" w:color="auto" w:fill="FFFFFF"/>
        </w:rPr>
        <w:t>определения мышьяка</w:t>
      </w:r>
    </w:p>
    <w:p w14:paraId="2D9A2362" w14:textId="04E510AB"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11739.15 Сплавы алюминиевые литейные и деформируемые. Метод</w:t>
      </w:r>
      <w:r>
        <w:rPr>
          <w:rFonts w:ascii="Arial" w:hAnsi="Arial" w:cs="Arial"/>
          <w:shd w:val="clear" w:color="auto" w:fill="FFFFFF"/>
        </w:rPr>
        <w:t xml:space="preserve"> </w:t>
      </w:r>
      <w:r w:rsidRPr="003C35F6">
        <w:rPr>
          <w:rFonts w:ascii="Arial" w:hAnsi="Arial" w:cs="Arial"/>
          <w:shd w:val="clear" w:color="auto" w:fill="FFFFFF"/>
        </w:rPr>
        <w:t>определения натрия</w:t>
      </w:r>
    </w:p>
    <w:p w14:paraId="3C65F95E" w14:textId="404A5C47"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11739.16 Сплавы алюминиевые литейные и деформируемые. Методы</w:t>
      </w:r>
      <w:r>
        <w:rPr>
          <w:rFonts w:ascii="Arial" w:hAnsi="Arial" w:cs="Arial"/>
          <w:shd w:val="clear" w:color="auto" w:fill="FFFFFF"/>
        </w:rPr>
        <w:t xml:space="preserve"> </w:t>
      </w:r>
      <w:r w:rsidRPr="003C35F6">
        <w:rPr>
          <w:rFonts w:ascii="Arial" w:hAnsi="Arial" w:cs="Arial"/>
          <w:shd w:val="clear" w:color="auto" w:fill="FFFFFF"/>
        </w:rPr>
        <w:t>определения никеля</w:t>
      </w:r>
    </w:p>
    <w:p w14:paraId="6F948CFE" w14:textId="16009876"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11739.17 Сплавы алюминиевые литейные и деформируемые. Методы</w:t>
      </w:r>
      <w:r>
        <w:rPr>
          <w:rFonts w:ascii="Arial" w:hAnsi="Arial" w:cs="Arial"/>
          <w:shd w:val="clear" w:color="auto" w:fill="FFFFFF"/>
        </w:rPr>
        <w:t xml:space="preserve"> </w:t>
      </w:r>
      <w:r w:rsidRPr="003C35F6">
        <w:rPr>
          <w:rFonts w:ascii="Arial" w:hAnsi="Arial" w:cs="Arial"/>
          <w:shd w:val="clear" w:color="auto" w:fill="FFFFFF"/>
        </w:rPr>
        <w:t>определения олова</w:t>
      </w:r>
    </w:p>
    <w:p w14:paraId="4B1E20AC" w14:textId="2122C8F1"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11739.18 Сплавы алюминиевые литейные и деформируемые. Метод</w:t>
      </w:r>
      <w:r>
        <w:rPr>
          <w:rFonts w:ascii="Arial" w:hAnsi="Arial" w:cs="Arial"/>
          <w:shd w:val="clear" w:color="auto" w:fill="FFFFFF"/>
        </w:rPr>
        <w:t xml:space="preserve"> </w:t>
      </w:r>
      <w:r w:rsidRPr="003C35F6">
        <w:rPr>
          <w:rFonts w:ascii="Arial" w:hAnsi="Arial" w:cs="Arial"/>
          <w:shd w:val="clear" w:color="auto" w:fill="FFFFFF"/>
        </w:rPr>
        <w:t>определения свинца</w:t>
      </w:r>
    </w:p>
    <w:p w14:paraId="4C08E33F" w14:textId="0CE629EC"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11739.19 Сплавы алюминиевые литейные и деформируемые. Методы</w:t>
      </w:r>
      <w:r>
        <w:rPr>
          <w:rFonts w:ascii="Arial" w:hAnsi="Arial" w:cs="Arial"/>
          <w:shd w:val="clear" w:color="auto" w:fill="FFFFFF"/>
        </w:rPr>
        <w:t xml:space="preserve"> </w:t>
      </w:r>
      <w:r w:rsidRPr="003C35F6">
        <w:rPr>
          <w:rFonts w:ascii="Arial" w:hAnsi="Arial" w:cs="Arial"/>
          <w:shd w:val="clear" w:color="auto" w:fill="FFFFFF"/>
        </w:rPr>
        <w:t>определения сурьмы</w:t>
      </w:r>
    </w:p>
    <w:p w14:paraId="61C8E2FD" w14:textId="2F523757"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11739.20 Сплавы алюминиевые литейные и деформируемые. Метод</w:t>
      </w:r>
      <w:r>
        <w:rPr>
          <w:rFonts w:ascii="Arial" w:hAnsi="Arial" w:cs="Arial"/>
          <w:shd w:val="clear" w:color="auto" w:fill="FFFFFF"/>
        </w:rPr>
        <w:t xml:space="preserve"> </w:t>
      </w:r>
      <w:r w:rsidRPr="003C35F6">
        <w:rPr>
          <w:rFonts w:ascii="Arial" w:hAnsi="Arial" w:cs="Arial"/>
          <w:shd w:val="clear" w:color="auto" w:fill="FFFFFF"/>
        </w:rPr>
        <w:t>определения титана</w:t>
      </w:r>
    </w:p>
    <w:p w14:paraId="3CD195E0" w14:textId="229B2D3D"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11739.21 Сплавы алюминиевые литейные и деформируемые. Методы</w:t>
      </w:r>
      <w:r>
        <w:rPr>
          <w:rFonts w:ascii="Arial" w:hAnsi="Arial" w:cs="Arial"/>
          <w:shd w:val="clear" w:color="auto" w:fill="FFFFFF"/>
        </w:rPr>
        <w:t xml:space="preserve"> </w:t>
      </w:r>
      <w:r w:rsidRPr="003C35F6">
        <w:rPr>
          <w:rFonts w:ascii="Arial" w:hAnsi="Arial" w:cs="Arial"/>
          <w:shd w:val="clear" w:color="auto" w:fill="FFFFFF"/>
        </w:rPr>
        <w:t>определения хрома</w:t>
      </w:r>
    </w:p>
    <w:p w14:paraId="035D82EF" w14:textId="367C9A89"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11739.22 Сплавы алюминиевые литейные и деформируемые. Методы</w:t>
      </w:r>
      <w:r>
        <w:rPr>
          <w:rFonts w:ascii="Arial" w:hAnsi="Arial" w:cs="Arial"/>
          <w:shd w:val="clear" w:color="auto" w:fill="FFFFFF"/>
        </w:rPr>
        <w:t xml:space="preserve"> </w:t>
      </w:r>
      <w:r w:rsidRPr="003C35F6">
        <w:rPr>
          <w:rFonts w:ascii="Arial" w:hAnsi="Arial" w:cs="Arial"/>
          <w:shd w:val="clear" w:color="auto" w:fill="FFFFFF"/>
        </w:rPr>
        <w:t>определения редкоземельных элементов и иттрия</w:t>
      </w:r>
    </w:p>
    <w:p w14:paraId="5C928C2D" w14:textId="4336C30D"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11739.23 Сплавы алюминиевые литейные и деформируемые. Методы</w:t>
      </w:r>
      <w:r>
        <w:rPr>
          <w:rFonts w:ascii="Arial" w:hAnsi="Arial" w:cs="Arial"/>
          <w:shd w:val="clear" w:color="auto" w:fill="FFFFFF"/>
        </w:rPr>
        <w:t xml:space="preserve"> </w:t>
      </w:r>
      <w:r w:rsidRPr="003C35F6">
        <w:rPr>
          <w:rFonts w:ascii="Arial" w:hAnsi="Arial" w:cs="Arial"/>
          <w:shd w:val="clear" w:color="auto" w:fill="FFFFFF"/>
        </w:rPr>
        <w:t>определения циркония</w:t>
      </w:r>
    </w:p>
    <w:p w14:paraId="2F141CC4" w14:textId="4675492D"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11739.24 Сплавы алюминиевые литейные и деформируемые. Методы</w:t>
      </w:r>
      <w:r>
        <w:rPr>
          <w:rFonts w:ascii="Arial" w:hAnsi="Arial" w:cs="Arial"/>
          <w:shd w:val="clear" w:color="auto" w:fill="FFFFFF"/>
        </w:rPr>
        <w:t xml:space="preserve"> </w:t>
      </w:r>
      <w:r w:rsidRPr="003C35F6">
        <w:rPr>
          <w:rFonts w:ascii="Arial" w:hAnsi="Arial" w:cs="Arial"/>
          <w:shd w:val="clear" w:color="auto" w:fill="FFFFFF"/>
        </w:rPr>
        <w:t>определения цинка</w:t>
      </w:r>
    </w:p>
    <w:p w14:paraId="6DDBD07F" w14:textId="4B775B3C"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11739.25 Сплавы алюминиевые литейные и деформируемые. Методы</w:t>
      </w:r>
      <w:r>
        <w:rPr>
          <w:rFonts w:ascii="Arial" w:hAnsi="Arial" w:cs="Arial"/>
          <w:shd w:val="clear" w:color="auto" w:fill="FFFFFF"/>
        </w:rPr>
        <w:t xml:space="preserve"> </w:t>
      </w:r>
      <w:r w:rsidRPr="003C35F6">
        <w:rPr>
          <w:rFonts w:ascii="Arial" w:hAnsi="Arial" w:cs="Arial"/>
          <w:shd w:val="clear" w:color="auto" w:fill="FFFFFF"/>
        </w:rPr>
        <w:t>определения скандия</w:t>
      </w:r>
    </w:p>
    <w:p w14:paraId="71804E6F" w14:textId="1F0578DF"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11739.26 Сплавы алюминиевые литейные и деформируемые. Методы</w:t>
      </w:r>
      <w:r>
        <w:rPr>
          <w:rFonts w:ascii="Arial" w:hAnsi="Arial" w:cs="Arial"/>
          <w:shd w:val="clear" w:color="auto" w:fill="FFFFFF"/>
        </w:rPr>
        <w:t xml:space="preserve"> </w:t>
      </w:r>
      <w:r w:rsidRPr="003C35F6">
        <w:rPr>
          <w:rFonts w:ascii="Arial" w:hAnsi="Arial" w:cs="Arial"/>
          <w:shd w:val="clear" w:color="auto" w:fill="FFFFFF"/>
        </w:rPr>
        <w:t xml:space="preserve">определения </w:t>
      </w:r>
      <w:proofErr w:type="spellStart"/>
      <w:r w:rsidRPr="003C35F6">
        <w:rPr>
          <w:rFonts w:ascii="Arial" w:hAnsi="Arial" w:cs="Arial"/>
          <w:shd w:val="clear" w:color="auto" w:fill="FFFFFF"/>
        </w:rPr>
        <w:t>галия</w:t>
      </w:r>
      <w:proofErr w:type="spellEnd"/>
    </w:p>
    <w:p w14:paraId="624DFBE6" w14:textId="77B1CEF4"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12697.1 Алюминий. Методы определения ванадия</w:t>
      </w:r>
    </w:p>
    <w:p w14:paraId="64C57EE5" w14:textId="4BA41F3B"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12697.2 Алюминий. Методы определения магния</w:t>
      </w:r>
    </w:p>
    <w:p w14:paraId="07A1F6F4" w14:textId="5AB930F6"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12697.3 Алюминий. Методы определения марганца</w:t>
      </w:r>
    </w:p>
    <w:p w14:paraId="6B8BA75C" w14:textId="2EFD05F9"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12697.4 Алюминий. Метод определения натрия</w:t>
      </w:r>
    </w:p>
    <w:p w14:paraId="67A06184" w14:textId="4CCE7113"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12697.5 Алюминий. Метод определения хрома</w:t>
      </w:r>
    </w:p>
    <w:p w14:paraId="0EC9F0C7" w14:textId="52010814"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12697.6 Алюминий. Метод определения кремния</w:t>
      </w:r>
    </w:p>
    <w:p w14:paraId="7426C460" w14:textId="08175E2D"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12697.7 Алюминий. Методы определения железа</w:t>
      </w:r>
    </w:p>
    <w:p w14:paraId="0E489F06" w14:textId="73D87E0C"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12697.8 Алюминий. Методы определения меди</w:t>
      </w:r>
    </w:p>
    <w:p w14:paraId="13095E4F" w14:textId="3ADB6894"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12697.9 Алюминий. Методы определения цинка</w:t>
      </w:r>
    </w:p>
    <w:p w14:paraId="6973A7DB" w14:textId="417B4A6F"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12697.10 Алюминий. Метод определения титана</w:t>
      </w:r>
    </w:p>
    <w:p w14:paraId="14FB6E61" w14:textId="3F4DEF27"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12697.11 Алюминий. Метод определения свинца</w:t>
      </w:r>
    </w:p>
    <w:p w14:paraId="0CC62F58" w14:textId="79BEB565"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12697.12 Алюминий. Методы определения мышьяка</w:t>
      </w:r>
    </w:p>
    <w:p w14:paraId="37DCDFC7" w14:textId="086CC407" w:rsidR="003C35F6" w:rsidRDefault="003C35F6" w:rsidP="003C35F6">
      <w:pPr>
        <w:spacing w:line="360" w:lineRule="auto"/>
        <w:ind w:firstLine="709"/>
        <w:rPr>
          <w:rFonts w:ascii="Arial" w:hAnsi="Arial" w:cs="Arial"/>
          <w:shd w:val="clear" w:color="auto" w:fill="FFFFFF"/>
        </w:rPr>
      </w:pPr>
      <w:r>
        <w:rPr>
          <w:rFonts w:ascii="Arial" w:hAnsi="Arial" w:cs="Arial"/>
          <w:shd w:val="clear" w:color="auto" w:fill="FFFFFF"/>
        </w:rPr>
        <w:t>ГОСТ 14192</w:t>
      </w:r>
      <w:r w:rsidRPr="003C35F6">
        <w:rPr>
          <w:rFonts w:ascii="Arial" w:hAnsi="Arial" w:cs="Arial"/>
          <w:shd w:val="clear" w:color="auto" w:fill="FFFFFF"/>
        </w:rPr>
        <w:t xml:space="preserve"> Маркировка грузов</w:t>
      </w:r>
    </w:p>
    <w:p w14:paraId="35D52C55" w14:textId="210500A9"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18242 Статистический приемочный контроль по альтернативному признаку.</w:t>
      </w:r>
      <w:r>
        <w:rPr>
          <w:rFonts w:ascii="Arial" w:hAnsi="Arial" w:cs="Arial"/>
          <w:shd w:val="clear" w:color="auto" w:fill="FFFFFF"/>
        </w:rPr>
        <w:t xml:space="preserve"> </w:t>
      </w:r>
      <w:r w:rsidRPr="003C35F6">
        <w:rPr>
          <w:rFonts w:ascii="Arial" w:hAnsi="Arial" w:cs="Arial"/>
          <w:shd w:val="clear" w:color="auto" w:fill="FFFFFF"/>
        </w:rPr>
        <w:t>Планы контроля</w:t>
      </w:r>
      <w:r w:rsidR="00847023">
        <w:rPr>
          <w:rStyle w:val="af7"/>
          <w:rFonts w:ascii="Arial" w:hAnsi="Arial" w:cs="Arial"/>
          <w:shd w:val="clear" w:color="auto" w:fill="FFFFFF"/>
        </w:rPr>
        <w:footnoteReference w:id="1"/>
      </w:r>
    </w:p>
    <w:p w14:paraId="3AA7621A" w14:textId="4742FFD8"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18321 Статистический контроль качества. Методы случайного отбора выборок</w:t>
      </w:r>
      <w:r>
        <w:rPr>
          <w:rFonts w:ascii="Arial" w:hAnsi="Arial" w:cs="Arial"/>
          <w:shd w:val="clear" w:color="auto" w:fill="FFFFFF"/>
        </w:rPr>
        <w:t xml:space="preserve"> </w:t>
      </w:r>
      <w:r w:rsidRPr="003C35F6">
        <w:rPr>
          <w:rFonts w:ascii="Arial" w:hAnsi="Arial" w:cs="Arial"/>
          <w:shd w:val="clear" w:color="auto" w:fill="FFFFFF"/>
        </w:rPr>
        <w:t>штучной продукции</w:t>
      </w:r>
      <w:r w:rsidR="00847023">
        <w:rPr>
          <w:rStyle w:val="af7"/>
          <w:rFonts w:ascii="Arial" w:hAnsi="Arial" w:cs="Arial"/>
          <w:shd w:val="clear" w:color="auto" w:fill="FFFFFF"/>
        </w:rPr>
        <w:footnoteReference w:id="2"/>
      </w:r>
    </w:p>
    <w:p w14:paraId="296FECA9" w14:textId="061586A3"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19300 Средства измерения шероховатости поверхности профильным методом.</w:t>
      </w:r>
      <w:r>
        <w:rPr>
          <w:rFonts w:ascii="Arial" w:hAnsi="Arial" w:cs="Arial"/>
          <w:shd w:val="clear" w:color="auto" w:fill="FFFFFF"/>
        </w:rPr>
        <w:t xml:space="preserve"> </w:t>
      </w:r>
      <w:proofErr w:type="spellStart"/>
      <w:r w:rsidRPr="003C35F6">
        <w:rPr>
          <w:rFonts w:ascii="Arial" w:hAnsi="Arial" w:cs="Arial"/>
          <w:shd w:val="clear" w:color="auto" w:fill="FFFFFF"/>
        </w:rPr>
        <w:t>Профилографы</w:t>
      </w:r>
      <w:proofErr w:type="spellEnd"/>
      <w:r w:rsidRPr="003C35F6">
        <w:rPr>
          <w:rFonts w:ascii="Arial" w:hAnsi="Arial" w:cs="Arial"/>
          <w:shd w:val="clear" w:color="auto" w:fill="FFFFFF"/>
        </w:rPr>
        <w:t>-профилометры контактные. Типы и основные параметры</w:t>
      </w:r>
    </w:p>
    <w:p w14:paraId="5FB6005D" w14:textId="361FB39A"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24047 Полуфабрикаты из цветных металлов и их сплавов. Отбор проб для</w:t>
      </w:r>
      <w:r>
        <w:rPr>
          <w:rFonts w:ascii="Arial" w:hAnsi="Arial" w:cs="Arial"/>
          <w:shd w:val="clear" w:color="auto" w:fill="FFFFFF"/>
        </w:rPr>
        <w:t xml:space="preserve"> </w:t>
      </w:r>
      <w:r w:rsidRPr="003C35F6">
        <w:rPr>
          <w:rFonts w:ascii="Arial" w:hAnsi="Arial" w:cs="Arial"/>
          <w:shd w:val="clear" w:color="auto" w:fill="FFFFFF"/>
        </w:rPr>
        <w:t>испытания на растяжение</w:t>
      </w:r>
    </w:p>
    <w:p w14:paraId="769DD71D" w14:textId="4BE1EC0E"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24231 Цветные металлы и сплавы. Общие требования к отбору и подготовке</w:t>
      </w:r>
      <w:r>
        <w:rPr>
          <w:rFonts w:ascii="Arial" w:hAnsi="Arial" w:cs="Arial"/>
          <w:shd w:val="clear" w:color="auto" w:fill="FFFFFF"/>
        </w:rPr>
        <w:t xml:space="preserve"> </w:t>
      </w:r>
      <w:r w:rsidRPr="003C35F6">
        <w:rPr>
          <w:rFonts w:ascii="Arial" w:hAnsi="Arial" w:cs="Arial"/>
          <w:shd w:val="clear" w:color="auto" w:fill="FFFFFF"/>
        </w:rPr>
        <w:t>проб для химического анализа</w:t>
      </w:r>
    </w:p>
    <w:p w14:paraId="205276BD" w14:textId="2F671842"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25086 Цветные металлы и их сплавы. Общие требования к методам анализа</w:t>
      </w:r>
    </w:p>
    <w:p w14:paraId="16A1E63D" w14:textId="4F4E4FF0"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26877 Металлопродукция. Методы измерения отклонения формы</w:t>
      </w:r>
    </w:p>
    <w:p w14:paraId="152F184C" w14:textId="72E491A4" w:rsidR="003C35F6" w:rsidRP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ГОСТ 27333 Контроль неразрушающий. Измерение удельной электрической</w:t>
      </w:r>
      <w:r>
        <w:rPr>
          <w:rFonts w:ascii="Arial" w:hAnsi="Arial" w:cs="Arial"/>
          <w:shd w:val="clear" w:color="auto" w:fill="FFFFFF"/>
        </w:rPr>
        <w:t xml:space="preserve"> </w:t>
      </w:r>
      <w:r w:rsidRPr="003C35F6">
        <w:rPr>
          <w:rFonts w:ascii="Arial" w:hAnsi="Arial" w:cs="Arial"/>
          <w:shd w:val="clear" w:color="auto" w:fill="FFFFFF"/>
        </w:rPr>
        <w:t xml:space="preserve">проводимости цветных металлов </w:t>
      </w:r>
      <w:proofErr w:type="spellStart"/>
      <w:r w:rsidRPr="003C35F6">
        <w:rPr>
          <w:rFonts w:ascii="Arial" w:hAnsi="Arial" w:cs="Arial"/>
          <w:shd w:val="clear" w:color="auto" w:fill="FFFFFF"/>
        </w:rPr>
        <w:t>вихретоковым</w:t>
      </w:r>
      <w:proofErr w:type="spellEnd"/>
      <w:r w:rsidRPr="003C35F6">
        <w:rPr>
          <w:rFonts w:ascii="Arial" w:hAnsi="Arial" w:cs="Arial"/>
          <w:shd w:val="clear" w:color="auto" w:fill="FFFFFF"/>
        </w:rPr>
        <w:t xml:space="preserve"> методом</w:t>
      </w:r>
    </w:p>
    <w:p w14:paraId="4FA8FEF5" w14:textId="3883A0F3" w:rsidR="003C35F6" w:rsidRDefault="003C35F6" w:rsidP="003C35F6">
      <w:pPr>
        <w:spacing w:line="360" w:lineRule="auto"/>
        <w:ind w:firstLine="709"/>
        <w:rPr>
          <w:rFonts w:ascii="Arial" w:hAnsi="Arial" w:cs="Arial"/>
          <w:shd w:val="clear" w:color="auto" w:fill="FFFFFF"/>
        </w:rPr>
      </w:pPr>
      <w:r w:rsidRPr="003C35F6">
        <w:rPr>
          <w:rFonts w:ascii="Arial" w:hAnsi="Arial" w:cs="Arial"/>
          <w:shd w:val="clear" w:color="auto" w:fill="FFFFFF"/>
        </w:rPr>
        <w:t xml:space="preserve">ГОСТ 27637 Полуфабрикаты из алюминиевых деформируемых </w:t>
      </w:r>
      <w:proofErr w:type="spellStart"/>
      <w:r w:rsidRPr="003C35F6">
        <w:rPr>
          <w:rFonts w:ascii="Arial" w:hAnsi="Arial" w:cs="Arial"/>
          <w:shd w:val="clear" w:color="auto" w:fill="FFFFFF"/>
        </w:rPr>
        <w:t>термоупрочняемых</w:t>
      </w:r>
      <w:proofErr w:type="spellEnd"/>
      <w:r>
        <w:rPr>
          <w:rFonts w:ascii="Arial" w:hAnsi="Arial" w:cs="Arial"/>
          <w:shd w:val="clear" w:color="auto" w:fill="FFFFFF"/>
        </w:rPr>
        <w:t xml:space="preserve"> </w:t>
      </w:r>
      <w:r w:rsidRPr="003C35F6">
        <w:rPr>
          <w:rFonts w:ascii="Arial" w:hAnsi="Arial" w:cs="Arial"/>
          <w:shd w:val="clear" w:color="auto" w:fill="FFFFFF"/>
        </w:rPr>
        <w:t>сплавов. Контроль микроструктуры на пережог металлографическим методом</w:t>
      </w:r>
    </w:p>
    <w:p w14:paraId="17D47912" w14:textId="2DCA300A" w:rsidR="00B42F10" w:rsidRPr="00B42F10" w:rsidRDefault="00B42F10" w:rsidP="00EE09BD">
      <w:pPr>
        <w:spacing w:line="276" w:lineRule="auto"/>
        <w:ind w:firstLine="709"/>
        <w:rPr>
          <w:rFonts w:ascii="Arial" w:hAnsi="Arial" w:cs="Arial"/>
          <w:sz w:val="22"/>
          <w:szCs w:val="22"/>
          <w:shd w:val="clear" w:color="auto" w:fill="FFFFFF"/>
        </w:rPr>
      </w:pPr>
      <w:r w:rsidRPr="00B42F10">
        <w:rPr>
          <w:rFonts w:ascii="Arial" w:hAnsi="Arial" w:cs="Arial"/>
          <w:sz w:val="22"/>
          <w:szCs w:val="22"/>
          <w:shd w:val="clear" w:color="auto" w:fill="FFFFFF"/>
        </w:rPr>
        <w:t xml:space="preserve">Примечание – При пользовании настоящим стандартом целесообразно проверить действие ссылочных </w:t>
      </w:r>
      <w:r w:rsidR="00C224AC">
        <w:rPr>
          <w:rFonts w:ascii="Arial" w:hAnsi="Arial" w:cs="Arial"/>
          <w:sz w:val="22"/>
          <w:szCs w:val="22"/>
          <w:shd w:val="clear" w:color="auto" w:fill="FFFFFF"/>
        </w:rPr>
        <w:t>документов</w:t>
      </w:r>
      <w:r w:rsidRPr="00B42F10">
        <w:rPr>
          <w:rFonts w:ascii="Arial" w:hAnsi="Arial" w:cs="Arial"/>
          <w:sz w:val="22"/>
          <w:szCs w:val="22"/>
          <w:shd w:val="clear" w:color="auto" w:fill="FFFFFF"/>
        </w:rPr>
        <w:t xml:space="preserve"> на официальном интернет-сайте Межгосударственного совета по стандартизации, метрологии и сертификации (www.easc.by) или по указателям национальных стандартов, издаваемым в государствах, указанных в предисловии, или на официальных сайтах соответствующих национальных органов по стандартизации. Если на документ дана недатированная ссылка, то следует использовать документ, действующий на текущий момент, с учетом всех внесенных в него изменений. Если заменен ссылочный документ, на который дана датированная ссылка, то следует использовать указанную версию этого документа. Если после принятия настоящего стандарта в ссылочный документ, на который дана датированная ссылка, внесено изменение, затрагивающее положение, на которое дана ссылка, то это положение применяется без учета данного изменения. Если ссылочный документ отменен без замены, то положение, в котором дана ссылка на него, применяется в части, не затрагивающей эту ссылку.</w:t>
      </w:r>
    </w:p>
    <w:p w14:paraId="1DBAA6CE" w14:textId="77777777" w:rsidR="00B84475" w:rsidRDefault="00B84475">
      <w:pPr>
        <w:jc w:val="left"/>
        <w:rPr>
          <w:rFonts w:ascii="Arial" w:hAnsi="Arial"/>
          <w:b/>
          <w:bCs/>
          <w:sz w:val="28"/>
          <w:szCs w:val="20"/>
        </w:rPr>
      </w:pPr>
      <w:bookmarkStart w:id="7" w:name="_Toc480021088"/>
      <w:bookmarkStart w:id="8" w:name="_Toc480026813"/>
      <w:bookmarkStart w:id="9" w:name="_Toc480534830"/>
      <w:bookmarkStart w:id="10" w:name="_Toc484088866"/>
      <w:bookmarkStart w:id="11" w:name="_Toc64728953"/>
      <w:r>
        <w:br w:type="page"/>
      </w:r>
    </w:p>
    <w:p w14:paraId="3F3B2150" w14:textId="3C3022FA" w:rsidR="00146FD5" w:rsidRPr="00326758" w:rsidRDefault="00B42F10" w:rsidP="007245EF">
      <w:pPr>
        <w:pStyle w:val="1"/>
        <w:spacing w:before="240" w:after="120" w:line="360" w:lineRule="auto"/>
        <w:ind w:firstLine="709"/>
        <w:rPr>
          <w:lang w:val="ru-RU"/>
        </w:rPr>
      </w:pPr>
      <w:r>
        <w:rPr>
          <w:lang w:val="ru-RU"/>
        </w:rPr>
        <w:t>3</w:t>
      </w:r>
      <w:r w:rsidR="00146FD5" w:rsidRPr="00326758">
        <w:t xml:space="preserve"> </w:t>
      </w:r>
      <w:bookmarkEnd w:id="7"/>
      <w:bookmarkEnd w:id="8"/>
      <w:bookmarkEnd w:id="9"/>
      <w:bookmarkEnd w:id="10"/>
      <w:bookmarkEnd w:id="11"/>
      <w:r w:rsidR="00C224AC">
        <w:rPr>
          <w:lang w:val="ru-RU"/>
        </w:rPr>
        <w:t>Классификация</w:t>
      </w:r>
    </w:p>
    <w:p w14:paraId="7E205B88" w14:textId="14FE7B4C" w:rsidR="003C35F6" w:rsidRPr="003C35F6" w:rsidRDefault="003C35F6" w:rsidP="003C35F6">
      <w:pPr>
        <w:pStyle w:val="formattext1"/>
        <w:shd w:val="clear" w:color="auto" w:fill="FFFFFF"/>
        <w:spacing w:before="0" w:beforeAutospacing="0" w:after="0" w:afterAutospacing="0" w:line="360" w:lineRule="auto"/>
        <w:ind w:firstLine="709"/>
        <w:textAlignment w:val="baseline"/>
        <w:rPr>
          <w:rFonts w:ascii="Arial" w:hAnsi="Arial" w:cs="Arial"/>
        </w:rPr>
      </w:pPr>
      <w:r w:rsidRPr="003C35F6">
        <w:rPr>
          <w:rFonts w:ascii="Arial" w:hAnsi="Arial" w:cs="Arial"/>
        </w:rPr>
        <w:t>Прутки подразделяют:</w:t>
      </w:r>
    </w:p>
    <w:p w14:paraId="3A647D6C" w14:textId="77777777" w:rsidR="003C35F6" w:rsidRPr="003C35F6" w:rsidRDefault="003C35F6" w:rsidP="003C35F6">
      <w:pPr>
        <w:pStyle w:val="formattext1"/>
        <w:shd w:val="clear" w:color="auto" w:fill="FFFFFF"/>
        <w:spacing w:before="0" w:beforeAutospacing="0" w:after="0" w:afterAutospacing="0" w:line="360" w:lineRule="auto"/>
        <w:ind w:firstLine="709"/>
        <w:textAlignment w:val="baseline"/>
        <w:rPr>
          <w:rFonts w:ascii="Arial" w:hAnsi="Arial" w:cs="Arial"/>
        </w:rPr>
      </w:pPr>
      <w:r w:rsidRPr="003C35F6">
        <w:rPr>
          <w:rFonts w:ascii="Arial" w:hAnsi="Arial" w:cs="Arial"/>
        </w:rPr>
        <w:t>по форме сечения:</w:t>
      </w:r>
    </w:p>
    <w:p w14:paraId="3C2C6C61" w14:textId="77777777" w:rsidR="003C35F6" w:rsidRPr="003C35F6" w:rsidRDefault="003C35F6" w:rsidP="00C25959">
      <w:pPr>
        <w:pStyle w:val="formattext1"/>
        <w:shd w:val="clear" w:color="auto" w:fill="FFFFFF"/>
        <w:spacing w:before="0" w:beforeAutospacing="0" w:after="0" w:afterAutospacing="0" w:line="360" w:lineRule="auto"/>
        <w:ind w:firstLine="1134"/>
        <w:textAlignment w:val="baseline"/>
        <w:rPr>
          <w:rFonts w:ascii="Arial" w:hAnsi="Arial" w:cs="Arial"/>
        </w:rPr>
      </w:pPr>
      <w:r w:rsidRPr="003C35F6">
        <w:rPr>
          <w:rFonts w:ascii="Arial" w:hAnsi="Arial" w:cs="Arial"/>
        </w:rPr>
        <w:t>круглые,</w:t>
      </w:r>
    </w:p>
    <w:p w14:paraId="0F469E68" w14:textId="77777777" w:rsidR="003C35F6" w:rsidRPr="003C35F6" w:rsidRDefault="003C35F6" w:rsidP="00C25959">
      <w:pPr>
        <w:pStyle w:val="formattext1"/>
        <w:shd w:val="clear" w:color="auto" w:fill="FFFFFF"/>
        <w:spacing w:before="0" w:beforeAutospacing="0" w:after="0" w:afterAutospacing="0" w:line="360" w:lineRule="auto"/>
        <w:ind w:firstLine="1134"/>
        <w:textAlignment w:val="baseline"/>
        <w:rPr>
          <w:rFonts w:ascii="Arial" w:hAnsi="Arial" w:cs="Arial"/>
        </w:rPr>
      </w:pPr>
      <w:r w:rsidRPr="003C35F6">
        <w:rPr>
          <w:rFonts w:ascii="Arial" w:hAnsi="Arial" w:cs="Arial"/>
        </w:rPr>
        <w:t>квадратные,</w:t>
      </w:r>
    </w:p>
    <w:p w14:paraId="2337B51A" w14:textId="77777777" w:rsidR="003C35F6" w:rsidRPr="003C35F6" w:rsidRDefault="003C35F6" w:rsidP="00C25959">
      <w:pPr>
        <w:pStyle w:val="formattext1"/>
        <w:shd w:val="clear" w:color="auto" w:fill="FFFFFF"/>
        <w:spacing w:before="0" w:beforeAutospacing="0" w:after="0" w:afterAutospacing="0" w:line="360" w:lineRule="auto"/>
        <w:ind w:firstLine="1134"/>
        <w:textAlignment w:val="baseline"/>
        <w:rPr>
          <w:rFonts w:ascii="Arial" w:hAnsi="Arial" w:cs="Arial"/>
        </w:rPr>
      </w:pPr>
      <w:r w:rsidRPr="003C35F6">
        <w:rPr>
          <w:rFonts w:ascii="Arial" w:hAnsi="Arial" w:cs="Arial"/>
        </w:rPr>
        <w:t>шестигранные;</w:t>
      </w:r>
    </w:p>
    <w:p w14:paraId="2B2B7E90" w14:textId="77777777" w:rsidR="003C35F6" w:rsidRPr="003C35F6" w:rsidRDefault="003C35F6" w:rsidP="003C35F6">
      <w:pPr>
        <w:pStyle w:val="formattext1"/>
        <w:shd w:val="clear" w:color="auto" w:fill="FFFFFF"/>
        <w:spacing w:before="0" w:beforeAutospacing="0" w:after="0" w:afterAutospacing="0" w:line="360" w:lineRule="auto"/>
        <w:ind w:firstLine="709"/>
        <w:textAlignment w:val="baseline"/>
        <w:rPr>
          <w:rFonts w:ascii="Arial" w:hAnsi="Arial" w:cs="Arial"/>
        </w:rPr>
      </w:pPr>
      <w:r w:rsidRPr="003C35F6">
        <w:rPr>
          <w:rFonts w:ascii="Arial" w:hAnsi="Arial" w:cs="Arial"/>
        </w:rPr>
        <w:t>по точности изготовления:</w:t>
      </w:r>
    </w:p>
    <w:p w14:paraId="3EA3252B" w14:textId="77777777" w:rsidR="003C35F6" w:rsidRPr="003C35F6" w:rsidRDefault="003C35F6" w:rsidP="00C25959">
      <w:pPr>
        <w:pStyle w:val="formattext1"/>
        <w:shd w:val="clear" w:color="auto" w:fill="FFFFFF"/>
        <w:spacing w:before="0" w:beforeAutospacing="0" w:after="0" w:afterAutospacing="0" w:line="360" w:lineRule="auto"/>
        <w:ind w:firstLine="1134"/>
        <w:textAlignment w:val="baseline"/>
        <w:rPr>
          <w:rFonts w:ascii="Arial" w:hAnsi="Arial" w:cs="Arial"/>
        </w:rPr>
      </w:pPr>
      <w:r w:rsidRPr="003C35F6">
        <w:rPr>
          <w:rFonts w:ascii="Arial" w:hAnsi="Arial" w:cs="Arial"/>
        </w:rPr>
        <w:t>нормальной точности,</w:t>
      </w:r>
    </w:p>
    <w:p w14:paraId="13D5A7B5" w14:textId="77777777" w:rsidR="003C35F6" w:rsidRPr="003C35F6" w:rsidRDefault="003C35F6" w:rsidP="00C25959">
      <w:pPr>
        <w:pStyle w:val="formattext1"/>
        <w:shd w:val="clear" w:color="auto" w:fill="FFFFFF"/>
        <w:spacing w:before="0" w:beforeAutospacing="0" w:after="0" w:afterAutospacing="0" w:line="360" w:lineRule="auto"/>
        <w:ind w:firstLine="1134"/>
        <w:textAlignment w:val="baseline"/>
        <w:rPr>
          <w:rFonts w:ascii="Arial" w:hAnsi="Arial" w:cs="Arial"/>
        </w:rPr>
      </w:pPr>
      <w:r w:rsidRPr="003C35F6">
        <w:rPr>
          <w:rFonts w:ascii="Arial" w:hAnsi="Arial" w:cs="Arial"/>
        </w:rPr>
        <w:t>повышенной точности,</w:t>
      </w:r>
    </w:p>
    <w:p w14:paraId="068F905E" w14:textId="77777777" w:rsidR="003C35F6" w:rsidRPr="003C35F6" w:rsidRDefault="003C35F6" w:rsidP="00C25959">
      <w:pPr>
        <w:pStyle w:val="formattext1"/>
        <w:shd w:val="clear" w:color="auto" w:fill="FFFFFF"/>
        <w:spacing w:before="0" w:beforeAutospacing="0" w:after="0" w:afterAutospacing="0" w:line="360" w:lineRule="auto"/>
        <w:ind w:firstLine="1134"/>
        <w:textAlignment w:val="baseline"/>
        <w:rPr>
          <w:rFonts w:ascii="Arial" w:hAnsi="Arial" w:cs="Arial"/>
        </w:rPr>
      </w:pPr>
      <w:r w:rsidRPr="003C35F6">
        <w:rPr>
          <w:rFonts w:ascii="Arial" w:hAnsi="Arial" w:cs="Arial"/>
        </w:rPr>
        <w:t>высокой точности;</w:t>
      </w:r>
    </w:p>
    <w:p w14:paraId="4CA20FCF" w14:textId="77777777" w:rsidR="003C35F6" w:rsidRPr="003C35F6" w:rsidRDefault="003C35F6" w:rsidP="003C35F6">
      <w:pPr>
        <w:pStyle w:val="formattext1"/>
        <w:shd w:val="clear" w:color="auto" w:fill="FFFFFF"/>
        <w:spacing w:before="0" w:beforeAutospacing="0" w:after="0" w:afterAutospacing="0" w:line="360" w:lineRule="auto"/>
        <w:ind w:firstLine="709"/>
        <w:textAlignment w:val="baseline"/>
        <w:rPr>
          <w:rFonts w:ascii="Arial" w:hAnsi="Arial" w:cs="Arial"/>
        </w:rPr>
      </w:pPr>
      <w:r w:rsidRPr="003C35F6">
        <w:rPr>
          <w:rFonts w:ascii="Arial" w:hAnsi="Arial" w:cs="Arial"/>
        </w:rPr>
        <w:t>по состоянию материала:</w:t>
      </w:r>
    </w:p>
    <w:p w14:paraId="004551BE" w14:textId="77777777" w:rsidR="003C35F6" w:rsidRPr="003C35F6" w:rsidRDefault="003C35F6" w:rsidP="00C25959">
      <w:pPr>
        <w:pStyle w:val="formattext1"/>
        <w:shd w:val="clear" w:color="auto" w:fill="FFFFFF"/>
        <w:spacing w:before="0" w:beforeAutospacing="0" w:after="0" w:afterAutospacing="0" w:line="360" w:lineRule="auto"/>
        <w:ind w:firstLine="1134"/>
        <w:textAlignment w:val="baseline"/>
        <w:rPr>
          <w:rFonts w:ascii="Arial" w:hAnsi="Arial" w:cs="Arial"/>
        </w:rPr>
      </w:pPr>
      <w:r w:rsidRPr="003C35F6">
        <w:rPr>
          <w:rFonts w:ascii="Arial" w:hAnsi="Arial" w:cs="Arial"/>
        </w:rPr>
        <w:t>без термической обработки (горячепрессованные),</w:t>
      </w:r>
    </w:p>
    <w:p w14:paraId="7E5D9BD2" w14:textId="77777777" w:rsidR="003C35F6" w:rsidRPr="003C35F6" w:rsidRDefault="003C35F6" w:rsidP="00C25959">
      <w:pPr>
        <w:pStyle w:val="formattext1"/>
        <w:shd w:val="clear" w:color="auto" w:fill="FFFFFF"/>
        <w:spacing w:before="0" w:beforeAutospacing="0" w:after="0" w:afterAutospacing="0" w:line="360" w:lineRule="auto"/>
        <w:ind w:firstLine="1134"/>
        <w:textAlignment w:val="baseline"/>
        <w:rPr>
          <w:rFonts w:ascii="Arial" w:hAnsi="Arial" w:cs="Arial"/>
        </w:rPr>
      </w:pPr>
      <w:r w:rsidRPr="003C35F6">
        <w:rPr>
          <w:rFonts w:ascii="Arial" w:hAnsi="Arial" w:cs="Arial"/>
        </w:rPr>
        <w:t>мягкие (отожженные),</w:t>
      </w:r>
    </w:p>
    <w:p w14:paraId="682FB129" w14:textId="77777777" w:rsidR="003C35F6" w:rsidRPr="003C35F6" w:rsidRDefault="003C35F6" w:rsidP="00C25959">
      <w:pPr>
        <w:pStyle w:val="formattext1"/>
        <w:shd w:val="clear" w:color="auto" w:fill="FFFFFF"/>
        <w:spacing w:before="0" w:beforeAutospacing="0" w:after="0" w:afterAutospacing="0" w:line="360" w:lineRule="auto"/>
        <w:ind w:firstLine="1134"/>
        <w:textAlignment w:val="baseline"/>
        <w:rPr>
          <w:rFonts w:ascii="Arial" w:hAnsi="Arial" w:cs="Arial"/>
        </w:rPr>
      </w:pPr>
      <w:r w:rsidRPr="003C35F6">
        <w:rPr>
          <w:rFonts w:ascii="Arial" w:hAnsi="Arial" w:cs="Arial"/>
        </w:rPr>
        <w:t>закаленные и естественно состаренные,</w:t>
      </w:r>
    </w:p>
    <w:p w14:paraId="08AC7373" w14:textId="77777777" w:rsidR="003C35F6" w:rsidRPr="003C35F6" w:rsidRDefault="003C35F6" w:rsidP="00C25959">
      <w:pPr>
        <w:pStyle w:val="formattext1"/>
        <w:shd w:val="clear" w:color="auto" w:fill="FFFFFF"/>
        <w:spacing w:before="0" w:beforeAutospacing="0" w:after="0" w:afterAutospacing="0" w:line="360" w:lineRule="auto"/>
        <w:ind w:firstLine="1134"/>
        <w:textAlignment w:val="baseline"/>
        <w:rPr>
          <w:rFonts w:ascii="Arial" w:hAnsi="Arial" w:cs="Arial"/>
        </w:rPr>
      </w:pPr>
      <w:r w:rsidRPr="003C35F6">
        <w:rPr>
          <w:rFonts w:ascii="Arial" w:hAnsi="Arial" w:cs="Arial"/>
        </w:rPr>
        <w:t>закаленные и искусственно состаренные;</w:t>
      </w:r>
    </w:p>
    <w:p w14:paraId="5AD5B86D" w14:textId="77777777" w:rsidR="003C35F6" w:rsidRPr="003C35F6" w:rsidRDefault="003C35F6" w:rsidP="003C35F6">
      <w:pPr>
        <w:pStyle w:val="formattext1"/>
        <w:shd w:val="clear" w:color="auto" w:fill="FFFFFF"/>
        <w:spacing w:before="0" w:beforeAutospacing="0" w:after="0" w:afterAutospacing="0" w:line="360" w:lineRule="auto"/>
        <w:ind w:firstLine="709"/>
        <w:textAlignment w:val="baseline"/>
        <w:rPr>
          <w:rFonts w:ascii="Arial" w:hAnsi="Arial" w:cs="Arial"/>
        </w:rPr>
      </w:pPr>
      <w:r w:rsidRPr="003C35F6">
        <w:rPr>
          <w:rFonts w:ascii="Arial" w:hAnsi="Arial" w:cs="Arial"/>
        </w:rPr>
        <w:t>по виду прочности:</w:t>
      </w:r>
    </w:p>
    <w:p w14:paraId="54110989" w14:textId="77777777" w:rsidR="003C35F6" w:rsidRPr="003C35F6" w:rsidRDefault="003C35F6" w:rsidP="00C25959">
      <w:pPr>
        <w:pStyle w:val="formattext1"/>
        <w:shd w:val="clear" w:color="auto" w:fill="FFFFFF"/>
        <w:spacing w:before="0" w:beforeAutospacing="0" w:after="0" w:afterAutospacing="0" w:line="360" w:lineRule="auto"/>
        <w:ind w:firstLine="1134"/>
        <w:textAlignment w:val="baseline"/>
        <w:rPr>
          <w:rFonts w:ascii="Arial" w:hAnsi="Arial" w:cs="Arial"/>
        </w:rPr>
      </w:pPr>
      <w:r w:rsidRPr="003C35F6">
        <w:rPr>
          <w:rFonts w:ascii="Arial" w:hAnsi="Arial" w:cs="Arial"/>
        </w:rPr>
        <w:t>нормальной прочности,</w:t>
      </w:r>
    </w:p>
    <w:p w14:paraId="73374A92" w14:textId="035CA3CB" w:rsidR="00C224AC" w:rsidRPr="00326758" w:rsidRDefault="003C35F6" w:rsidP="00C25959">
      <w:pPr>
        <w:pStyle w:val="formattext1"/>
        <w:shd w:val="clear" w:color="auto" w:fill="FFFFFF"/>
        <w:spacing w:before="0" w:beforeAutospacing="0" w:after="0" w:afterAutospacing="0" w:line="360" w:lineRule="auto"/>
        <w:ind w:firstLine="1134"/>
        <w:jc w:val="both"/>
        <w:textAlignment w:val="baseline"/>
        <w:rPr>
          <w:rFonts w:ascii="Arial" w:hAnsi="Arial" w:cs="Arial"/>
        </w:rPr>
      </w:pPr>
      <w:r w:rsidRPr="003C35F6">
        <w:rPr>
          <w:rFonts w:ascii="Arial" w:hAnsi="Arial" w:cs="Arial"/>
        </w:rPr>
        <w:t>повышенной прочности.</w:t>
      </w:r>
    </w:p>
    <w:p w14:paraId="16859B58" w14:textId="06C30BD9" w:rsidR="00CB5FD1" w:rsidRDefault="00CB5FD1"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6FFACEFE" w14:textId="69E9A18E" w:rsidR="00786D4E" w:rsidRPr="00326758" w:rsidRDefault="00786D4E" w:rsidP="00786D4E">
      <w:pPr>
        <w:pStyle w:val="1"/>
        <w:spacing w:before="240" w:after="120" w:line="360" w:lineRule="auto"/>
        <w:ind w:firstLine="709"/>
        <w:rPr>
          <w:lang w:val="ru-RU"/>
        </w:rPr>
      </w:pPr>
      <w:r>
        <w:rPr>
          <w:lang w:val="ru-RU"/>
        </w:rPr>
        <w:t>4</w:t>
      </w:r>
      <w:r w:rsidRPr="00326758">
        <w:t xml:space="preserve"> </w:t>
      </w:r>
      <w:r w:rsidR="00C25959">
        <w:rPr>
          <w:lang w:val="ru-RU"/>
        </w:rPr>
        <w:t>Основные параметры и размеры</w:t>
      </w:r>
    </w:p>
    <w:p w14:paraId="79408053" w14:textId="5F53E36D" w:rsidR="00786D4E" w:rsidRPr="00B84475" w:rsidRDefault="00786D4E" w:rsidP="00C25959">
      <w:pPr>
        <w:pStyle w:val="formattext1"/>
        <w:shd w:val="clear" w:color="auto" w:fill="FFFFFF"/>
        <w:spacing w:before="0" w:beforeAutospacing="0" w:after="0" w:afterAutospacing="0" w:line="360" w:lineRule="auto"/>
        <w:ind w:firstLine="709"/>
        <w:jc w:val="both"/>
        <w:textAlignment w:val="baseline"/>
        <w:rPr>
          <w:rFonts w:ascii="Arial" w:hAnsi="Arial" w:cs="Arial"/>
        </w:rPr>
      </w:pPr>
      <w:r>
        <w:rPr>
          <w:rFonts w:ascii="Arial" w:hAnsi="Arial" w:cs="Arial"/>
        </w:rPr>
        <w:t>4</w:t>
      </w:r>
      <w:r w:rsidRPr="00326758">
        <w:rPr>
          <w:rFonts w:ascii="Arial" w:hAnsi="Arial" w:cs="Arial"/>
        </w:rPr>
        <w:t xml:space="preserve">.1 </w:t>
      </w:r>
      <w:r w:rsidR="00C25959" w:rsidRPr="00C25959">
        <w:rPr>
          <w:rFonts w:ascii="Arial" w:hAnsi="Arial" w:cs="Arial"/>
        </w:rPr>
        <w:t xml:space="preserve">Прутки </w:t>
      </w:r>
      <w:r w:rsidR="00C25959" w:rsidRPr="00B84475">
        <w:rPr>
          <w:rFonts w:ascii="Arial" w:hAnsi="Arial" w:cs="Arial"/>
        </w:rPr>
        <w:t>изготовляют в соответствии с требованиями настоящего стандарта и по нормативно-технической документации изготовителя.</w:t>
      </w:r>
    </w:p>
    <w:p w14:paraId="2A450ACB" w14:textId="5F9AFDA0" w:rsidR="00786D4E" w:rsidRPr="00786D4E" w:rsidRDefault="00786D4E" w:rsidP="00A066B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84475">
        <w:rPr>
          <w:rFonts w:ascii="Arial" w:hAnsi="Arial" w:cs="Arial"/>
        </w:rPr>
        <w:t xml:space="preserve">4.2 </w:t>
      </w:r>
      <w:r w:rsidR="00C25959" w:rsidRPr="00B84475">
        <w:rPr>
          <w:rFonts w:ascii="Arial" w:hAnsi="Arial" w:cs="Arial"/>
        </w:rPr>
        <w:t>Диаметры круглых прутков, предельные</w:t>
      </w:r>
      <w:r w:rsidR="00C25959" w:rsidRPr="00C25959">
        <w:rPr>
          <w:rFonts w:ascii="Arial" w:hAnsi="Arial" w:cs="Arial"/>
        </w:rPr>
        <w:t xml:space="preserve"> отклонения по ним и теоретическая масса 1 м</w:t>
      </w:r>
      <w:r w:rsidR="00C25959">
        <w:rPr>
          <w:rFonts w:ascii="Arial" w:hAnsi="Arial" w:cs="Arial"/>
        </w:rPr>
        <w:t xml:space="preserve"> </w:t>
      </w:r>
      <w:r w:rsidR="00C25959" w:rsidRPr="00C25959">
        <w:rPr>
          <w:rFonts w:ascii="Arial" w:hAnsi="Arial" w:cs="Arial"/>
        </w:rPr>
        <w:t>прутка должны соответствовать значениям, приведенным в таблице 1.</w:t>
      </w:r>
    </w:p>
    <w:p w14:paraId="194D45F4" w14:textId="468C5F3E" w:rsidR="00A066B5" w:rsidRPr="00A066B5" w:rsidRDefault="00A066B5" w:rsidP="00A066B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066B5">
        <w:rPr>
          <w:rFonts w:ascii="Arial" w:hAnsi="Arial" w:cs="Arial"/>
        </w:rPr>
        <w:t>4.3 Овальность круглых прутков не должна выводить их размеры за предельные</w:t>
      </w:r>
      <w:r>
        <w:rPr>
          <w:rFonts w:ascii="Arial" w:hAnsi="Arial" w:cs="Arial"/>
        </w:rPr>
        <w:t xml:space="preserve"> </w:t>
      </w:r>
      <w:r w:rsidRPr="00A066B5">
        <w:rPr>
          <w:rFonts w:ascii="Arial" w:hAnsi="Arial" w:cs="Arial"/>
        </w:rPr>
        <w:t>отклонения по диаметру.</w:t>
      </w:r>
    </w:p>
    <w:p w14:paraId="03AA3A29" w14:textId="5F82E1D4" w:rsidR="00786D4E" w:rsidRDefault="00A066B5" w:rsidP="00A066B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066B5">
        <w:rPr>
          <w:rFonts w:ascii="Arial" w:hAnsi="Arial" w:cs="Arial"/>
        </w:rPr>
        <w:t>4.4 Диаметры вписанной окружности квадратных прутков, предельные отклонения по ним</w:t>
      </w:r>
      <w:r>
        <w:rPr>
          <w:rFonts w:ascii="Arial" w:hAnsi="Arial" w:cs="Arial"/>
        </w:rPr>
        <w:t xml:space="preserve"> </w:t>
      </w:r>
      <w:r w:rsidRPr="00A066B5">
        <w:rPr>
          <w:rFonts w:ascii="Arial" w:hAnsi="Arial" w:cs="Arial"/>
        </w:rPr>
        <w:t>и теоретическая масса 1 м прутка должны соответствовать значениям, приведенным в</w:t>
      </w:r>
      <w:r>
        <w:rPr>
          <w:rFonts w:ascii="Arial" w:hAnsi="Arial" w:cs="Arial"/>
        </w:rPr>
        <w:t xml:space="preserve"> </w:t>
      </w:r>
      <w:r w:rsidRPr="00A066B5">
        <w:rPr>
          <w:rFonts w:ascii="Arial" w:hAnsi="Arial" w:cs="Arial"/>
        </w:rPr>
        <w:t>таблице 2.</w:t>
      </w:r>
    </w:p>
    <w:p w14:paraId="755218F4" w14:textId="77777777" w:rsidR="008A6BFC" w:rsidRPr="008A6BFC" w:rsidRDefault="008A6BFC" w:rsidP="004978F8">
      <w:pPr>
        <w:pStyle w:val="formattext1"/>
        <w:shd w:val="clear" w:color="auto" w:fill="FFFFFF"/>
        <w:spacing w:before="0" w:beforeAutospacing="0" w:after="0" w:afterAutospacing="0" w:line="360" w:lineRule="auto"/>
        <w:ind w:firstLine="709"/>
        <w:textAlignment w:val="baseline"/>
        <w:rPr>
          <w:rFonts w:ascii="Arial" w:hAnsi="Arial" w:cs="Arial"/>
        </w:rPr>
      </w:pPr>
      <w:r w:rsidRPr="008A6BFC">
        <w:rPr>
          <w:rFonts w:ascii="Arial" w:hAnsi="Arial" w:cs="Arial"/>
        </w:rPr>
        <w:t>4.5 Продольные кромки квадратных прутков могут быть скруглены.</w:t>
      </w:r>
    </w:p>
    <w:p w14:paraId="3B1E6931" w14:textId="7D23FF0E" w:rsidR="008A6BFC" w:rsidRDefault="008A6BFC" w:rsidP="004978F8">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8A6BFC">
        <w:rPr>
          <w:rFonts w:ascii="Arial" w:hAnsi="Arial" w:cs="Arial"/>
        </w:rPr>
        <w:t xml:space="preserve">Наибольшие радиусы </w:t>
      </w:r>
      <w:proofErr w:type="spellStart"/>
      <w:r w:rsidRPr="008A6BFC">
        <w:rPr>
          <w:rFonts w:ascii="Arial" w:hAnsi="Arial" w:cs="Arial"/>
        </w:rPr>
        <w:t>скруглений</w:t>
      </w:r>
      <w:proofErr w:type="spellEnd"/>
      <w:r w:rsidRPr="008A6BFC">
        <w:rPr>
          <w:rFonts w:ascii="Arial" w:hAnsi="Arial" w:cs="Arial"/>
        </w:rPr>
        <w:t xml:space="preserve"> кромок должны соответствовать значениям,</w:t>
      </w:r>
      <w:r w:rsidR="004978F8">
        <w:rPr>
          <w:rFonts w:ascii="Arial" w:hAnsi="Arial" w:cs="Arial"/>
        </w:rPr>
        <w:t xml:space="preserve"> </w:t>
      </w:r>
      <w:r w:rsidRPr="008A6BFC">
        <w:rPr>
          <w:rFonts w:ascii="Arial" w:hAnsi="Arial" w:cs="Arial"/>
        </w:rPr>
        <w:t>приведенным в таблице 3.</w:t>
      </w:r>
    </w:p>
    <w:p w14:paraId="68FCC7D3" w14:textId="426C6F14" w:rsidR="004978F8" w:rsidRDefault="004978F8" w:rsidP="004978F8">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4978F8">
        <w:rPr>
          <w:rFonts w:ascii="Arial" w:hAnsi="Arial" w:cs="Arial"/>
        </w:rPr>
        <w:t>4.6 Диаметры вписанной окружности шестигранных прутков, предельные отклонения по</w:t>
      </w:r>
      <w:r>
        <w:rPr>
          <w:rFonts w:ascii="Arial" w:hAnsi="Arial" w:cs="Arial"/>
        </w:rPr>
        <w:t xml:space="preserve"> </w:t>
      </w:r>
      <w:r w:rsidRPr="004978F8">
        <w:rPr>
          <w:rFonts w:ascii="Arial" w:hAnsi="Arial" w:cs="Arial"/>
        </w:rPr>
        <w:t>ним и теоретическая масса 1 м прутка должны соответствовать значениям, приведенным в</w:t>
      </w:r>
      <w:r>
        <w:rPr>
          <w:rFonts w:ascii="Arial" w:hAnsi="Arial" w:cs="Arial"/>
        </w:rPr>
        <w:t xml:space="preserve"> </w:t>
      </w:r>
      <w:r w:rsidRPr="004978F8">
        <w:rPr>
          <w:rFonts w:ascii="Arial" w:hAnsi="Arial" w:cs="Arial"/>
        </w:rPr>
        <w:t>таблице 4.</w:t>
      </w:r>
    </w:p>
    <w:p w14:paraId="665EE256" w14:textId="62EFC20A" w:rsidR="00C25959" w:rsidRDefault="00C25959"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22F3D4E6" w14:textId="77777777" w:rsidR="006523F5" w:rsidRDefault="006523F5"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66C4D4B0" w14:textId="77777777" w:rsidR="00C25959" w:rsidRDefault="00C25959">
      <w:pPr>
        <w:jc w:val="left"/>
        <w:rPr>
          <w:rFonts w:ascii="Arial" w:hAnsi="Arial" w:cs="Arial"/>
        </w:rPr>
        <w:sectPr w:rsidR="00C25959" w:rsidSect="002B1BEA">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code="9"/>
          <w:pgMar w:top="1134" w:right="794" w:bottom="1134" w:left="1588" w:header="794" w:footer="794" w:gutter="0"/>
          <w:pgNumType w:start="1"/>
          <w:cols w:space="708"/>
          <w:titlePg/>
          <w:docGrid w:linePitch="360"/>
        </w:sectPr>
      </w:pPr>
    </w:p>
    <w:p w14:paraId="3DA3DCCA" w14:textId="4C2C9E61" w:rsidR="00C25959" w:rsidRDefault="00C25959">
      <w:pPr>
        <w:jc w:val="left"/>
        <w:rPr>
          <w:rFonts w:ascii="Arial" w:hAnsi="Arial" w:cs="Arial"/>
        </w:rPr>
      </w:pPr>
    </w:p>
    <w:p w14:paraId="69345E84" w14:textId="44B5B0FA" w:rsidR="00C25959" w:rsidRPr="00B52A42" w:rsidRDefault="00C25959" w:rsidP="004978F8">
      <w:pPr>
        <w:pStyle w:val="formattext1"/>
        <w:shd w:val="clear" w:color="auto" w:fill="FFFFFF"/>
        <w:spacing w:before="0" w:beforeAutospacing="0" w:after="0" w:afterAutospacing="0" w:line="360" w:lineRule="auto"/>
        <w:jc w:val="both"/>
        <w:textAlignment w:val="baseline"/>
        <w:rPr>
          <w:rFonts w:ascii="Arial" w:hAnsi="Arial" w:cs="Arial"/>
          <w:spacing w:val="40"/>
        </w:rPr>
      </w:pPr>
      <w:r w:rsidRPr="00B52A42">
        <w:rPr>
          <w:rFonts w:ascii="Arial" w:hAnsi="Arial" w:cs="Arial"/>
          <w:spacing w:val="40"/>
        </w:rPr>
        <w:t>Таблица 1</w:t>
      </w:r>
    </w:p>
    <w:tbl>
      <w:tblPr>
        <w:tblStyle w:val="ae"/>
        <w:tblW w:w="14604" w:type="dxa"/>
        <w:tblLook w:val="04A0" w:firstRow="1" w:lastRow="0" w:firstColumn="1" w:lastColumn="0" w:noHBand="0" w:noVBand="1"/>
      </w:tblPr>
      <w:tblGrid>
        <w:gridCol w:w="1596"/>
        <w:gridCol w:w="1445"/>
        <w:gridCol w:w="1461"/>
        <w:gridCol w:w="1430"/>
        <w:gridCol w:w="1445"/>
        <w:gridCol w:w="1461"/>
        <w:gridCol w:w="1430"/>
        <w:gridCol w:w="1445"/>
        <w:gridCol w:w="1461"/>
        <w:gridCol w:w="1430"/>
      </w:tblGrid>
      <w:tr w:rsidR="006D394B" w:rsidRPr="006D394B" w14:paraId="5568E559" w14:textId="77777777" w:rsidTr="006D394B">
        <w:tc>
          <w:tcPr>
            <w:tcW w:w="1596" w:type="dxa"/>
            <w:vMerge w:val="restart"/>
            <w:tcBorders>
              <w:bottom w:val="double" w:sz="4" w:space="0" w:color="auto"/>
            </w:tcBorders>
          </w:tcPr>
          <w:p w14:paraId="05C02D7B" w14:textId="64F77069" w:rsidR="006D394B" w:rsidRPr="006D394B" w:rsidRDefault="006D394B" w:rsidP="006523F5">
            <w:pPr>
              <w:pStyle w:val="formattext1"/>
              <w:spacing w:before="0" w:beforeAutospacing="0" w:after="0" w:afterAutospacing="0" w:line="276" w:lineRule="auto"/>
              <w:jc w:val="both"/>
              <w:textAlignment w:val="baseline"/>
              <w:rPr>
                <w:rFonts w:ascii="Arial" w:hAnsi="Arial" w:cs="Arial"/>
                <w:sz w:val="21"/>
                <w:szCs w:val="21"/>
              </w:rPr>
            </w:pPr>
            <w:r w:rsidRPr="006D394B">
              <w:rPr>
                <w:rFonts w:ascii="Arial" w:hAnsi="Arial" w:cs="Arial"/>
                <w:sz w:val="21"/>
                <w:szCs w:val="21"/>
              </w:rPr>
              <w:t>Номинальный диаметр, мм</w:t>
            </w:r>
          </w:p>
        </w:tc>
        <w:tc>
          <w:tcPr>
            <w:tcW w:w="4336" w:type="dxa"/>
            <w:gridSpan w:val="3"/>
            <w:tcBorders>
              <w:bottom w:val="single" w:sz="4" w:space="0" w:color="auto"/>
            </w:tcBorders>
          </w:tcPr>
          <w:p w14:paraId="7CCCD8D1" w14:textId="14127F95" w:rsidR="006D394B" w:rsidRPr="006D394B" w:rsidRDefault="006D394B" w:rsidP="006523F5">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Предельное отклонение по диаметру, мм</w:t>
            </w:r>
          </w:p>
        </w:tc>
        <w:tc>
          <w:tcPr>
            <w:tcW w:w="4336" w:type="dxa"/>
            <w:gridSpan w:val="3"/>
            <w:tcBorders>
              <w:bottom w:val="single" w:sz="4" w:space="0" w:color="auto"/>
            </w:tcBorders>
          </w:tcPr>
          <w:p w14:paraId="39345B7C" w14:textId="7290AD77" w:rsidR="006D394B" w:rsidRPr="006D394B" w:rsidRDefault="006D394B" w:rsidP="006523F5">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Площадь поперечного сечения, мм</w:t>
            </w:r>
            <w:r w:rsidRPr="006D394B">
              <w:rPr>
                <w:rFonts w:ascii="Arial" w:hAnsi="Arial" w:cs="Arial"/>
                <w:sz w:val="21"/>
                <w:szCs w:val="21"/>
                <w:vertAlign w:val="superscript"/>
              </w:rPr>
              <w:t>2</w:t>
            </w:r>
          </w:p>
        </w:tc>
        <w:tc>
          <w:tcPr>
            <w:tcW w:w="4336" w:type="dxa"/>
            <w:gridSpan w:val="3"/>
            <w:tcBorders>
              <w:bottom w:val="single" w:sz="4" w:space="0" w:color="auto"/>
            </w:tcBorders>
          </w:tcPr>
          <w:p w14:paraId="36722E59" w14:textId="146C64AD" w:rsidR="006D394B" w:rsidRPr="006D394B" w:rsidRDefault="006D394B" w:rsidP="006523F5">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Теоретическая масса 1 м прутка, кг</w:t>
            </w:r>
          </w:p>
        </w:tc>
      </w:tr>
      <w:tr w:rsidR="006D394B" w:rsidRPr="006D394B" w14:paraId="34ADEBD4" w14:textId="77777777" w:rsidTr="006D394B">
        <w:tc>
          <w:tcPr>
            <w:tcW w:w="1596" w:type="dxa"/>
            <w:vMerge/>
            <w:tcBorders>
              <w:bottom w:val="double" w:sz="4" w:space="0" w:color="auto"/>
            </w:tcBorders>
          </w:tcPr>
          <w:p w14:paraId="34335914" w14:textId="77777777" w:rsidR="006D394B" w:rsidRPr="006D394B" w:rsidRDefault="006D394B" w:rsidP="006523F5">
            <w:pPr>
              <w:pStyle w:val="formattext1"/>
              <w:spacing w:before="0" w:beforeAutospacing="0" w:after="0" w:afterAutospacing="0" w:line="276" w:lineRule="auto"/>
              <w:jc w:val="both"/>
              <w:textAlignment w:val="baseline"/>
              <w:rPr>
                <w:rFonts w:ascii="Arial" w:hAnsi="Arial" w:cs="Arial"/>
                <w:sz w:val="21"/>
                <w:szCs w:val="21"/>
              </w:rPr>
            </w:pPr>
          </w:p>
        </w:tc>
        <w:tc>
          <w:tcPr>
            <w:tcW w:w="1445" w:type="dxa"/>
            <w:tcBorders>
              <w:bottom w:val="double" w:sz="4" w:space="0" w:color="auto"/>
            </w:tcBorders>
          </w:tcPr>
          <w:p w14:paraId="30ED34A0" w14:textId="7E16C94B" w:rsidR="006D394B" w:rsidRPr="006D394B" w:rsidRDefault="006D394B"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1708A83B" w14:textId="3A0AF965" w:rsidR="006D394B" w:rsidRPr="006D394B" w:rsidRDefault="006D394B"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422AAB90" w14:textId="2ECACFF7" w:rsidR="006D394B" w:rsidRPr="006D394B" w:rsidRDefault="006D394B"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c>
          <w:tcPr>
            <w:tcW w:w="1445" w:type="dxa"/>
            <w:tcBorders>
              <w:bottom w:val="double" w:sz="4" w:space="0" w:color="auto"/>
            </w:tcBorders>
          </w:tcPr>
          <w:p w14:paraId="7A047BC4" w14:textId="084F4145" w:rsidR="006D394B" w:rsidRPr="006D394B" w:rsidRDefault="006D394B"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190D00D9" w14:textId="6387BA33" w:rsidR="006D394B" w:rsidRPr="006D394B" w:rsidRDefault="006D394B"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22E63503" w14:textId="68FF10F7" w:rsidR="006D394B" w:rsidRPr="006D394B" w:rsidRDefault="006D394B"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c>
          <w:tcPr>
            <w:tcW w:w="1445" w:type="dxa"/>
            <w:tcBorders>
              <w:bottom w:val="double" w:sz="4" w:space="0" w:color="auto"/>
            </w:tcBorders>
          </w:tcPr>
          <w:p w14:paraId="748C860F" w14:textId="334A97FE" w:rsidR="006D394B" w:rsidRPr="006D394B" w:rsidRDefault="006D394B"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4DFFE2B6" w14:textId="4FB5CD0E" w:rsidR="006D394B" w:rsidRPr="006D394B" w:rsidRDefault="006D394B"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6CA9444B" w14:textId="0C886D80" w:rsidR="006D394B" w:rsidRPr="006D394B" w:rsidRDefault="006D394B"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r>
      <w:tr w:rsidR="006D394B" w14:paraId="347A6A10" w14:textId="77777777" w:rsidTr="006D394B">
        <w:tc>
          <w:tcPr>
            <w:tcW w:w="1596" w:type="dxa"/>
            <w:tcBorders>
              <w:top w:val="double" w:sz="4" w:space="0" w:color="auto"/>
            </w:tcBorders>
          </w:tcPr>
          <w:p w14:paraId="0F3D0427" w14:textId="0757CE9C" w:rsidR="00C25959" w:rsidRDefault="00993346" w:rsidP="00993346">
            <w:pPr>
              <w:pStyle w:val="formattext1"/>
              <w:spacing w:before="0" w:beforeAutospacing="0" w:after="0" w:afterAutospacing="0" w:line="360" w:lineRule="auto"/>
              <w:jc w:val="center"/>
              <w:textAlignment w:val="baseline"/>
              <w:rPr>
                <w:rFonts w:ascii="Arial" w:hAnsi="Arial" w:cs="Arial"/>
              </w:rPr>
            </w:pPr>
            <w:r>
              <w:rPr>
                <w:rFonts w:ascii="Arial" w:hAnsi="Arial" w:cs="Arial"/>
              </w:rPr>
              <w:t>8</w:t>
            </w:r>
          </w:p>
        </w:tc>
        <w:tc>
          <w:tcPr>
            <w:tcW w:w="1445" w:type="dxa"/>
            <w:tcBorders>
              <w:top w:val="double" w:sz="4" w:space="0" w:color="auto"/>
            </w:tcBorders>
          </w:tcPr>
          <w:p w14:paraId="32D5015E" w14:textId="4D0BA9D3" w:rsidR="00C25959" w:rsidRDefault="00993346"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-0,58</w:t>
            </w:r>
          </w:p>
        </w:tc>
        <w:tc>
          <w:tcPr>
            <w:tcW w:w="1461" w:type="dxa"/>
            <w:tcBorders>
              <w:top w:val="double" w:sz="4" w:space="0" w:color="auto"/>
            </w:tcBorders>
          </w:tcPr>
          <w:p w14:paraId="30A24BA4" w14:textId="5E92B8AE" w:rsidR="00C25959" w:rsidRDefault="00993346"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 0,22</w:t>
            </w:r>
          </w:p>
        </w:tc>
        <w:tc>
          <w:tcPr>
            <w:tcW w:w="1430" w:type="dxa"/>
            <w:tcBorders>
              <w:top w:val="double" w:sz="4" w:space="0" w:color="auto"/>
            </w:tcBorders>
          </w:tcPr>
          <w:p w14:paraId="5D3C99E9" w14:textId="39553F5D" w:rsidR="00C25959"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-0,36</w:t>
            </w:r>
          </w:p>
        </w:tc>
        <w:tc>
          <w:tcPr>
            <w:tcW w:w="1445" w:type="dxa"/>
            <w:tcBorders>
              <w:top w:val="double" w:sz="4" w:space="0" w:color="auto"/>
            </w:tcBorders>
          </w:tcPr>
          <w:p w14:paraId="78E9567C" w14:textId="577085D3" w:rsidR="00C25959"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46,7</w:t>
            </w:r>
          </w:p>
        </w:tc>
        <w:tc>
          <w:tcPr>
            <w:tcW w:w="1461" w:type="dxa"/>
            <w:tcBorders>
              <w:top w:val="double" w:sz="4" w:space="0" w:color="auto"/>
            </w:tcBorders>
          </w:tcPr>
          <w:p w14:paraId="2AA7C0E5" w14:textId="36E4B654" w:rsidR="00C25959"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50,24</w:t>
            </w:r>
          </w:p>
        </w:tc>
        <w:tc>
          <w:tcPr>
            <w:tcW w:w="1430" w:type="dxa"/>
            <w:tcBorders>
              <w:top w:val="double" w:sz="4" w:space="0" w:color="auto"/>
            </w:tcBorders>
          </w:tcPr>
          <w:p w14:paraId="009FCFC3" w14:textId="571F878F" w:rsidR="00C25959"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48,0</w:t>
            </w:r>
          </w:p>
        </w:tc>
        <w:tc>
          <w:tcPr>
            <w:tcW w:w="1445" w:type="dxa"/>
            <w:tcBorders>
              <w:top w:val="double" w:sz="4" w:space="0" w:color="auto"/>
            </w:tcBorders>
          </w:tcPr>
          <w:p w14:paraId="0DF212A8" w14:textId="141DA6E6" w:rsidR="00C25959"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0,126</w:t>
            </w:r>
          </w:p>
        </w:tc>
        <w:tc>
          <w:tcPr>
            <w:tcW w:w="1461" w:type="dxa"/>
            <w:tcBorders>
              <w:top w:val="double" w:sz="4" w:space="0" w:color="auto"/>
            </w:tcBorders>
          </w:tcPr>
          <w:p w14:paraId="1AC26DF5" w14:textId="64A5DEE9" w:rsidR="00C25959"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0,136</w:t>
            </w:r>
          </w:p>
        </w:tc>
        <w:tc>
          <w:tcPr>
            <w:tcW w:w="1430" w:type="dxa"/>
            <w:tcBorders>
              <w:top w:val="double" w:sz="4" w:space="0" w:color="auto"/>
            </w:tcBorders>
          </w:tcPr>
          <w:p w14:paraId="30011474" w14:textId="541AE659" w:rsidR="00C25959"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0,130</w:t>
            </w:r>
          </w:p>
        </w:tc>
      </w:tr>
      <w:tr w:rsidR="00993346" w14:paraId="3AD98D73" w14:textId="77777777" w:rsidTr="006D394B">
        <w:tc>
          <w:tcPr>
            <w:tcW w:w="1596" w:type="dxa"/>
          </w:tcPr>
          <w:p w14:paraId="5743C7AF" w14:textId="50FB112F" w:rsidR="00993346" w:rsidRDefault="00993346" w:rsidP="00993346">
            <w:pPr>
              <w:pStyle w:val="formattext1"/>
              <w:spacing w:before="0" w:beforeAutospacing="0" w:after="0" w:afterAutospacing="0" w:line="360" w:lineRule="auto"/>
              <w:jc w:val="center"/>
              <w:textAlignment w:val="baseline"/>
              <w:rPr>
                <w:rFonts w:ascii="Arial" w:hAnsi="Arial" w:cs="Arial"/>
              </w:rPr>
            </w:pPr>
            <w:r>
              <w:rPr>
                <w:rFonts w:ascii="Arial" w:hAnsi="Arial" w:cs="Arial"/>
              </w:rPr>
              <w:t>10</w:t>
            </w:r>
          </w:p>
        </w:tc>
        <w:tc>
          <w:tcPr>
            <w:tcW w:w="1445" w:type="dxa"/>
          </w:tcPr>
          <w:p w14:paraId="5E505AED" w14:textId="3DCBD1B2" w:rsidR="00993346" w:rsidRDefault="00993346"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-0,58</w:t>
            </w:r>
          </w:p>
        </w:tc>
        <w:tc>
          <w:tcPr>
            <w:tcW w:w="1461" w:type="dxa"/>
          </w:tcPr>
          <w:p w14:paraId="4BBD303B" w14:textId="5C9CBEDB" w:rsidR="00993346" w:rsidRDefault="00993346" w:rsidP="0052381F">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0,22</w:t>
            </w:r>
          </w:p>
        </w:tc>
        <w:tc>
          <w:tcPr>
            <w:tcW w:w="1430" w:type="dxa"/>
          </w:tcPr>
          <w:p w14:paraId="33F0241F" w14:textId="4C4974B1" w:rsidR="00993346"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-0,36</w:t>
            </w:r>
          </w:p>
        </w:tc>
        <w:tc>
          <w:tcPr>
            <w:tcW w:w="1445" w:type="dxa"/>
          </w:tcPr>
          <w:p w14:paraId="1EA68731" w14:textId="6F0E6452" w:rsidR="00993346"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74,1</w:t>
            </w:r>
          </w:p>
        </w:tc>
        <w:tc>
          <w:tcPr>
            <w:tcW w:w="1461" w:type="dxa"/>
          </w:tcPr>
          <w:p w14:paraId="759D12AD" w14:textId="2D6DD405" w:rsidR="00993346"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78,54</w:t>
            </w:r>
          </w:p>
        </w:tc>
        <w:tc>
          <w:tcPr>
            <w:tcW w:w="1430" w:type="dxa"/>
          </w:tcPr>
          <w:p w14:paraId="25E279AD" w14:textId="0CED0956" w:rsidR="00993346"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75,7</w:t>
            </w:r>
          </w:p>
        </w:tc>
        <w:tc>
          <w:tcPr>
            <w:tcW w:w="1445" w:type="dxa"/>
          </w:tcPr>
          <w:p w14:paraId="7C629B04" w14:textId="55A698FD" w:rsidR="00993346"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0,200</w:t>
            </w:r>
          </w:p>
        </w:tc>
        <w:tc>
          <w:tcPr>
            <w:tcW w:w="1461" w:type="dxa"/>
          </w:tcPr>
          <w:p w14:paraId="6DE1D8FE" w14:textId="03F36048" w:rsidR="00993346"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0,212</w:t>
            </w:r>
          </w:p>
        </w:tc>
        <w:tc>
          <w:tcPr>
            <w:tcW w:w="1430" w:type="dxa"/>
          </w:tcPr>
          <w:p w14:paraId="0C4E81E3" w14:textId="6CD168CB" w:rsidR="00993346"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0,205</w:t>
            </w:r>
          </w:p>
        </w:tc>
      </w:tr>
      <w:tr w:rsidR="00993346" w14:paraId="5CB72932" w14:textId="77777777" w:rsidTr="006D394B">
        <w:tc>
          <w:tcPr>
            <w:tcW w:w="1596" w:type="dxa"/>
          </w:tcPr>
          <w:p w14:paraId="47144028" w14:textId="0BDE073D" w:rsidR="00993346" w:rsidRDefault="00993346" w:rsidP="00993346">
            <w:pPr>
              <w:pStyle w:val="formattext1"/>
              <w:spacing w:before="0" w:beforeAutospacing="0" w:after="0" w:afterAutospacing="0" w:line="360" w:lineRule="auto"/>
              <w:jc w:val="center"/>
              <w:textAlignment w:val="baseline"/>
              <w:rPr>
                <w:rFonts w:ascii="Arial" w:hAnsi="Arial" w:cs="Arial"/>
              </w:rPr>
            </w:pPr>
            <w:r>
              <w:rPr>
                <w:rFonts w:ascii="Arial" w:hAnsi="Arial" w:cs="Arial"/>
              </w:rPr>
              <w:t>12</w:t>
            </w:r>
          </w:p>
        </w:tc>
        <w:tc>
          <w:tcPr>
            <w:tcW w:w="1445" w:type="dxa"/>
          </w:tcPr>
          <w:p w14:paraId="6EEE0E07" w14:textId="4A2D2C82" w:rsidR="00993346" w:rsidRDefault="00993346"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-0,70</w:t>
            </w:r>
          </w:p>
        </w:tc>
        <w:tc>
          <w:tcPr>
            <w:tcW w:w="1461" w:type="dxa"/>
          </w:tcPr>
          <w:p w14:paraId="3D9D1808" w14:textId="210E5806" w:rsidR="00993346" w:rsidRDefault="00993346" w:rsidP="0052381F">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0,22</w:t>
            </w:r>
          </w:p>
        </w:tc>
        <w:tc>
          <w:tcPr>
            <w:tcW w:w="1430" w:type="dxa"/>
          </w:tcPr>
          <w:p w14:paraId="4EAFBD8D" w14:textId="71614A55" w:rsidR="00993346"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-0,43</w:t>
            </w:r>
          </w:p>
        </w:tc>
        <w:tc>
          <w:tcPr>
            <w:tcW w:w="1445" w:type="dxa"/>
          </w:tcPr>
          <w:p w14:paraId="4707B179" w14:textId="74B46C95" w:rsidR="00993346"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106,6</w:t>
            </w:r>
          </w:p>
        </w:tc>
        <w:tc>
          <w:tcPr>
            <w:tcW w:w="1461" w:type="dxa"/>
          </w:tcPr>
          <w:p w14:paraId="0D305457" w14:textId="38B4BE19" w:rsidR="00993346"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113,1</w:t>
            </w:r>
          </w:p>
        </w:tc>
        <w:tc>
          <w:tcPr>
            <w:tcW w:w="1430" w:type="dxa"/>
          </w:tcPr>
          <w:p w14:paraId="122037DE" w14:textId="51D33407" w:rsidR="00993346"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109,1</w:t>
            </w:r>
          </w:p>
        </w:tc>
        <w:tc>
          <w:tcPr>
            <w:tcW w:w="1445" w:type="dxa"/>
          </w:tcPr>
          <w:p w14:paraId="790C0434" w14:textId="7161EF03" w:rsidR="00993346"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0,288</w:t>
            </w:r>
          </w:p>
        </w:tc>
        <w:tc>
          <w:tcPr>
            <w:tcW w:w="1461" w:type="dxa"/>
          </w:tcPr>
          <w:p w14:paraId="5D0A46CF" w14:textId="2F3DCC80" w:rsidR="00993346"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0,305</w:t>
            </w:r>
          </w:p>
        </w:tc>
        <w:tc>
          <w:tcPr>
            <w:tcW w:w="1430" w:type="dxa"/>
          </w:tcPr>
          <w:p w14:paraId="6E4B6038" w14:textId="48C97616" w:rsidR="00993346"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0,295</w:t>
            </w:r>
          </w:p>
        </w:tc>
      </w:tr>
      <w:tr w:rsidR="0052381F" w14:paraId="1455AC65" w14:textId="77777777" w:rsidTr="006D394B">
        <w:tc>
          <w:tcPr>
            <w:tcW w:w="1596" w:type="dxa"/>
          </w:tcPr>
          <w:p w14:paraId="79B44FE2" w14:textId="4D8F621F"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14</w:t>
            </w:r>
          </w:p>
        </w:tc>
        <w:tc>
          <w:tcPr>
            <w:tcW w:w="1445" w:type="dxa"/>
          </w:tcPr>
          <w:p w14:paraId="15698073" w14:textId="653A3095"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-0,70</w:t>
            </w:r>
          </w:p>
        </w:tc>
        <w:tc>
          <w:tcPr>
            <w:tcW w:w="1461" w:type="dxa"/>
          </w:tcPr>
          <w:p w14:paraId="0B716C42" w14:textId="4371D2E1"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0,22</w:t>
            </w:r>
          </w:p>
        </w:tc>
        <w:tc>
          <w:tcPr>
            <w:tcW w:w="1430" w:type="dxa"/>
          </w:tcPr>
          <w:p w14:paraId="1952E776" w14:textId="26CE1460"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D627DB">
              <w:rPr>
                <w:rFonts w:ascii="Arial" w:hAnsi="Arial" w:cs="Arial"/>
              </w:rPr>
              <w:t>-0,43</w:t>
            </w:r>
          </w:p>
        </w:tc>
        <w:tc>
          <w:tcPr>
            <w:tcW w:w="1445" w:type="dxa"/>
          </w:tcPr>
          <w:p w14:paraId="1C865849" w14:textId="62D5DAE5"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146,3</w:t>
            </w:r>
          </w:p>
        </w:tc>
        <w:tc>
          <w:tcPr>
            <w:tcW w:w="1461" w:type="dxa"/>
          </w:tcPr>
          <w:p w14:paraId="68F5A7C2" w14:textId="6C432334"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153,9</w:t>
            </w:r>
          </w:p>
        </w:tc>
        <w:tc>
          <w:tcPr>
            <w:tcW w:w="1430" w:type="dxa"/>
          </w:tcPr>
          <w:p w14:paraId="3331A301" w14:textId="4C3EBD7B"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149,2</w:t>
            </w:r>
          </w:p>
        </w:tc>
        <w:tc>
          <w:tcPr>
            <w:tcW w:w="1445" w:type="dxa"/>
          </w:tcPr>
          <w:p w14:paraId="12473BED" w14:textId="008B6C70"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0,395</w:t>
            </w:r>
          </w:p>
        </w:tc>
        <w:tc>
          <w:tcPr>
            <w:tcW w:w="1461" w:type="dxa"/>
          </w:tcPr>
          <w:p w14:paraId="51D2AF6A" w14:textId="055B3811"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0,416</w:t>
            </w:r>
          </w:p>
        </w:tc>
        <w:tc>
          <w:tcPr>
            <w:tcW w:w="1430" w:type="dxa"/>
          </w:tcPr>
          <w:p w14:paraId="1AA057D1" w14:textId="3201C577"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0,403</w:t>
            </w:r>
          </w:p>
        </w:tc>
      </w:tr>
      <w:tr w:rsidR="0052381F" w14:paraId="1378C151" w14:textId="77777777" w:rsidTr="006D394B">
        <w:tc>
          <w:tcPr>
            <w:tcW w:w="1596" w:type="dxa"/>
          </w:tcPr>
          <w:p w14:paraId="35C34C66" w14:textId="5AAE7E76"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16</w:t>
            </w:r>
          </w:p>
        </w:tc>
        <w:tc>
          <w:tcPr>
            <w:tcW w:w="1445" w:type="dxa"/>
          </w:tcPr>
          <w:p w14:paraId="2056B741" w14:textId="6472848F"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-0,70</w:t>
            </w:r>
          </w:p>
        </w:tc>
        <w:tc>
          <w:tcPr>
            <w:tcW w:w="1461" w:type="dxa"/>
          </w:tcPr>
          <w:p w14:paraId="39C0F60E" w14:textId="697ECAFA"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0,22</w:t>
            </w:r>
          </w:p>
        </w:tc>
        <w:tc>
          <w:tcPr>
            <w:tcW w:w="1430" w:type="dxa"/>
          </w:tcPr>
          <w:p w14:paraId="3AAC4ED4" w14:textId="4AF05ED9"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D627DB">
              <w:rPr>
                <w:rFonts w:ascii="Arial" w:hAnsi="Arial" w:cs="Arial"/>
              </w:rPr>
              <w:t>-0,43</w:t>
            </w:r>
          </w:p>
        </w:tc>
        <w:tc>
          <w:tcPr>
            <w:tcW w:w="1445" w:type="dxa"/>
          </w:tcPr>
          <w:p w14:paraId="7F58E963" w14:textId="580C6811"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192,4</w:t>
            </w:r>
          </w:p>
        </w:tc>
        <w:tc>
          <w:tcPr>
            <w:tcW w:w="1461" w:type="dxa"/>
          </w:tcPr>
          <w:p w14:paraId="10FE7B05" w14:textId="61F3B22A"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201,1</w:t>
            </w:r>
          </w:p>
        </w:tc>
        <w:tc>
          <w:tcPr>
            <w:tcW w:w="1430" w:type="dxa"/>
          </w:tcPr>
          <w:p w14:paraId="0DC232A1" w14:textId="3545AB56"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195,7</w:t>
            </w:r>
          </w:p>
        </w:tc>
        <w:tc>
          <w:tcPr>
            <w:tcW w:w="1445" w:type="dxa"/>
          </w:tcPr>
          <w:p w14:paraId="6E1D0CB9" w14:textId="064A5316"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0,519</w:t>
            </w:r>
          </w:p>
        </w:tc>
        <w:tc>
          <w:tcPr>
            <w:tcW w:w="1461" w:type="dxa"/>
          </w:tcPr>
          <w:p w14:paraId="6B7E04EC" w14:textId="5E80771D"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0,543</w:t>
            </w:r>
          </w:p>
        </w:tc>
        <w:tc>
          <w:tcPr>
            <w:tcW w:w="1430" w:type="dxa"/>
          </w:tcPr>
          <w:p w14:paraId="5C8FCB57" w14:textId="716FE623"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0,528</w:t>
            </w:r>
          </w:p>
        </w:tc>
      </w:tr>
      <w:tr w:rsidR="0052381F" w14:paraId="2172447F" w14:textId="77777777" w:rsidTr="006D394B">
        <w:tc>
          <w:tcPr>
            <w:tcW w:w="1596" w:type="dxa"/>
          </w:tcPr>
          <w:p w14:paraId="636A04CB" w14:textId="033A32C9"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18</w:t>
            </w:r>
          </w:p>
        </w:tc>
        <w:tc>
          <w:tcPr>
            <w:tcW w:w="1445" w:type="dxa"/>
          </w:tcPr>
          <w:p w14:paraId="7546C56C" w14:textId="13B543C0"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-0,70</w:t>
            </w:r>
          </w:p>
        </w:tc>
        <w:tc>
          <w:tcPr>
            <w:tcW w:w="1461" w:type="dxa"/>
          </w:tcPr>
          <w:p w14:paraId="3710ACBB" w14:textId="0B6DFB08"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0,22</w:t>
            </w:r>
          </w:p>
        </w:tc>
        <w:tc>
          <w:tcPr>
            <w:tcW w:w="1430" w:type="dxa"/>
          </w:tcPr>
          <w:p w14:paraId="15BF5C60" w14:textId="0273789D"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D627DB">
              <w:rPr>
                <w:rFonts w:ascii="Arial" w:hAnsi="Arial" w:cs="Arial"/>
              </w:rPr>
              <w:t>-0,43</w:t>
            </w:r>
          </w:p>
        </w:tc>
        <w:tc>
          <w:tcPr>
            <w:tcW w:w="1445" w:type="dxa"/>
          </w:tcPr>
          <w:p w14:paraId="69478B91" w14:textId="40080F89"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244,7</w:t>
            </w:r>
          </w:p>
        </w:tc>
        <w:tc>
          <w:tcPr>
            <w:tcW w:w="1461" w:type="dxa"/>
          </w:tcPr>
          <w:p w14:paraId="78C21875" w14:textId="52E8FEC2"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254,5</w:t>
            </w:r>
          </w:p>
        </w:tc>
        <w:tc>
          <w:tcPr>
            <w:tcW w:w="1430" w:type="dxa"/>
          </w:tcPr>
          <w:p w14:paraId="49313817" w14:textId="0353ABB5"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248,4</w:t>
            </w:r>
          </w:p>
        </w:tc>
        <w:tc>
          <w:tcPr>
            <w:tcW w:w="1445" w:type="dxa"/>
          </w:tcPr>
          <w:p w14:paraId="0041A04D" w14:textId="432F5002"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0,661</w:t>
            </w:r>
          </w:p>
        </w:tc>
        <w:tc>
          <w:tcPr>
            <w:tcW w:w="1461" w:type="dxa"/>
          </w:tcPr>
          <w:p w14:paraId="70AF6A8F" w14:textId="68B01D31"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0,687</w:t>
            </w:r>
          </w:p>
        </w:tc>
        <w:tc>
          <w:tcPr>
            <w:tcW w:w="1430" w:type="dxa"/>
          </w:tcPr>
          <w:p w14:paraId="1497DFD2" w14:textId="47B9C99F"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0,671</w:t>
            </w:r>
          </w:p>
        </w:tc>
      </w:tr>
      <w:tr w:rsidR="00993346" w14:paraId="1B5392B8" w14:textId="77777777" w:rsidTr="006D394B">
        <w:tc>
          <w:tcPr>
            <w:tcW w:w="1596" w:type="dxa"/>
          </w:tcPr>
          <w:p w14:paraId="6AAE7D02" w14:textId="1324A0E0" w:rsidR="00993346" w:rsidRDefault="00993346" w:rsidP="00993346">
            <w:pPr>
              <w:pStyle w:val="formattext1"/>
              <w:spacing w:before="0" w:beforeAutospacing="0" w:after="0" w:afterAutospacing="0" w:line="360" w:lineRule="auto"/>
              <w:jc w:val="center"/>
              <w:textAlignment w:val="baseline"/>
              <w:rPr>
                <w:rFonts w:ascii="Arial" w:hAnsi="Arial" w:cs="Arial"/>
              </w:rPr>
            </w:pPr>
            <w:r>
              <w:rPr>
                <w:rFonts w:ascii="Arial" w:hAnsi="Arial" w:cs="Arial"/>
              </w:rPr>
              <w:t>20</w:t>
            </w:r>
          </w:p>
        </w:tc>
        <w:tc>
          <w:tcPr>
            <w:tcW w:w="1445" w:type="dxa"/>
          </w:tcPr>
          <w:p w14:paraId="42FEA465" w14:textId="5589CFC9" w:rsidR="00993346" w:rsidRDefault="00993346"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-0,84</w:t>
            </w:r>
          </w:p>
        </w:tc>
        <w:tc>
          <w:tcPr>
            <w:tcW w:w="1461" w:type="dxa"/>
          </w:tcPr>
          <w:p w14:paraId="3DF59B65" w14:textId="7DEBAA94" w:rsidR="00993346" w:rsidRDefault="00993346" w:rsidP="0052381F">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0,25</w:t>
            </w:r>
          </w:p>
        </w:tc>
        <w:tc>
          <w:tcPr>
            <w:tcW w:w="1430" w:type="dxa"/>
          </w:tcPr>
          <w:p w14:paraId="12575054" w14:textId="211EFF28" w:rsidR="00993346"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-0,52</w:t>
            </w:r>
          </w:p>
        </w:tc>
        <w:tc>
          <w:tcPr>
            <w:tcW w:w="1445" w:type="dxa"/>
          </w:tcPr>
          <w:p w14:paraId="3AB169CD" w14:textId="213A4CB3" w:rsidR="00993346"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301,0</w:t>
            </w:r>
          </w:p>
        </w:tc>
        <w:tc>
          <w:tcPr>
            <w:tcW w:w="1461" w:type="dxa"/>
          </w:tcPr>
          <w:p w14:paraId="4334BBA8" w14:textId="22B88850" w:rsidR="00993346"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314,2</w:t>
            </w:r>
          </w:p>
        </w:tc>
        <w:tc>
          <w:tcPr>
            <w:tcW w:w="1430" w:type="dxa"/>
          </w:tcPr>
          <w:p w14:paraId="5910023B" w14:textId="135930CF" w:rsidR="00993346"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306,0</w:t>
            </w:r>
          </w:p>
        </w:tc>
        <w:tc>
          <w:tcPr>
            <w:tcW w:w="1445" w:type="dxa"/>
          </w:tcPr>
          <w:p w14:paraId="56328858" w14:textId="1127C52A" w:rsidR="00993346"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0,813</w:t>
            </w:r>
          </w:p>
        </w:tc>
        <w:tc>
          <w:tcPr>
            <w:tcW w:w="1461" w:type="dxa"/>
          </w:tcPr>
          <w:p w14:paraId="6BA57BEC" w14:textId="6CAB8B61" w:rsidR="00993346"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0,848</w:t>
            </w:r>
          </w:p>
        </w:tc>
        <w:tc>
          <w:tcPr>
            <w:tcW w:w="1430" w:type="dxa"/>
          </w:tcPr>
          <w:p w14:paraId="468FF269" w14:textId="6C6D377F" w:rsidR="00993346"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0,826</w:t>
            </w:r>
          </w:p>
        </w:tc>
      </w:tr>
      <w:tr w:rsidR="0052381F" w14:paraId="04F1D8DB" w14:textId="77777777" w:rsidTr="006D394B">
        <w:tc>
          <w:tcPr>
            <w:tcW w:w="1596" w:type="dxa"/>
          </w:tcPr>
          <w:p w14:paraId="4DF76B4D" w14:textId="1CA25FFE"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25</w:t>
            </w:r>
          </w:p>
        </w:tc>
        <w:tc>
          <w:tcPr>
            <w:tcW w:w="1445" w:type="dxa"/>
          </w:tcPr>
          <w:p w14:paraId="27DC4FDA" w14:textId="2B6D4125"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-0,84</w:t>
            </w:r>
          </w:p>
        </w:tc>
        <w:tc>
          <w:tcPr>
            <w:tcW w:w="1461" w:type="dxa"/>
          </w:tcPr>
          <w:p w14:paraId="49F020BB" w14:textId="7949E3A5"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0,25</w:t>
            </w:r>
          </w:p>
        </w:tc>
        <w:tc>
          <w:tcPr>
            <w:tcW w:w="1430" w:type="dxa"/>
          </w:tcPr>
          <w:p w14:paraId="1C248B2A" w14:textId="6A16DC26"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D97F7F">
              <w:rPr>
                <w:rFonts w:ascii="Arial" w:hAnsi="Arial" w:cs="Arial"/>
              </w:rPr>
              <w:t>-0,52</w:t>
            </w:r>
          </w:p>
        </w:tc>
        <w:tc>
          <w:tcPr>
            <w:tcW w:w="1445" w:type="dxa"/>
          </w:tcPr>
          <w:p w14:paraId="40FB8CF2" w14:textId="4D146CB7"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474,5</w:t>
            </w:r>
          </w:p>
        </w:tc>
        <w:tc>
          <w:tcPr>
            <w:tcW w:w="1461" w:type="dxa"/>
          </w:tcPr>
          <w:p w14:paraId="0D5AECB8" w14:textId="3B5323B9"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490,9</w:t>
            </w:r>
          </w:p>
        </w:tc>
        <w:tc>
          <w:tcPr>
            <w:tcW w:w="1430" w:type="dxa"/>
          </w:tcPr>
          <w:p w14:paraId="74380949" w14:textId="2CA3298F"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480,7</w:t>
            </w:r>
          </w:p>
        </w:tc>
        <w:tc>
          <w:tcPr>
            <w:tcW w:w="1445" w:type="dxa"/>
          </w:tcPr>
          <w:p w14:paraId="24C92970" w14:textId="3B056994"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1,28</w:t>
            </w:r>
          </w:p>
        </w:tc>
        <w:tc>
          <w:tcPr>
            <w:tcW w:w="1461" w:type="dxa"/>
          </w:tcPr>
          <w:p w14:paraId="5447612A" w14:textId="35312B48"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1,33</w:t>
            </w:r>
          </w:p>
        </w:tc>
        <w:tc>
          <w:tcPr>
            <w:tcW w:w="1430" w:type="dxa"/>
          </w:tcPr>
          <w:p w14:paraId="516759EE" w14:textId="52917EC8"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1,30</w:t>
            </w:r>
          </w:p>
        </w:tc>
      </w:tr>
      <w:tr w:rsidR="0052381F" w14:paraId="487E8912" w14:textId="77777777" w:rsidTr="006D394B">
        <w:tc>
          <w:tcPr>
            <w:tcW w:w="1596" w:type="dxa"/>
          </w:tcPr>
          <w:p w14:paraId="2B0E5926" w14:textId="3D1072E7"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30</w:t>
            </w:r>
          </w:p>
        </w:tc>
        <w:tc>
          <w:tcPr>
            <w:tcW w:w="1445" w:type="dxa"/>
          </w:tcPr>
          <w:p w14:paraId="607EC944" w14:textId="6E38DF2A"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-0,84</w:t>
            </w:r>
          </w:p>
        </w:tc>
        <w:tc>
          <w:tcPr>
            <w:tcW w:w="1461" w:type="dxa"/>
          </w:tcPr>
          <w:p w14:paraId="7AFC13F6" w14:textId="1F625B9A"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0,30</w:t>
            </w:r>
          </w:p>
        </w:tc>
        <w:tc>
          <w:tcPr>
            <w:tcW w:w="1430" w:type="dxa"/>
          </w:tcPr>
          <w:p w14:paraId="3396B18A" w14:textId="0A08983E"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D97F7F">
              <w:rPr>
                <w:rFonts w:ascii="Arial" w:hAnsi="Arial" w:cs="Arial"/>
              </w:rPr>
              <w:t>-0,52</w:t>
            </w:r>
          </w:p>
        </w:tc>
        <w:tc>
          <w:tcPr>
            <w:tcW w:w="1445" w:type="dxa"/>
          </w:tcPr>
          <w:p w14:paraId="3725C7A3" w14:textId="5297098A"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687,2</w:t>
            </w:r>
          </w:p>
        </w:tc>
        <w:tc>
          <w:tcPr>
            <w:tcW w:w="1461" w:type="dxa"/>
          </w:tcPr>
          <w:p w14:paraId="3F687D26" w14:textId="101CF76B"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706,9</w:t>
            </w:r>
          </w:p>
        </w:tc>
        <w:tc>
          <w:tcPr>
            <w:tcW w:w="1430" w:type="dxa"/>
          </w:tcPr>
          <w:p w14:paraId="2695F8D7" w14:textId="2511A6D5"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694,7</w:t>
            </w:r>
          </w:p>
        </w:tc>
        <w:tc>
          <w:tcPr>
            <w:tcW w:w="1445" w:type="dxa"/>
          </w:tcPr>
          <w:p w14:paraId="6278285F" w14:textId="36AAC178"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1,86</w:t>
            </w:r>
          </w:p>
        </w:tc>
        <w:tc>
          <w:tcPr>
            <w:tcW w:w="1461" w:type="dxa"/>
          </w:tcPr>
          <w:p w14:paraId="36B19D4D" w14:textId="36E36CB9"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1,91</w:t>
            </w:r>
          </w:p>
        </w:tc>
        <w:tc>
          <w:tcPr>
            <w:tcW w:w="1430" w:type="dxa"/>
          </w:tcPr>
          <w:p w14:paraId="56EC762D" w14:textId="3BC6FBD8"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1,88</w:t>
            </w:r>
          </w:p>
        </w:tc>
      </w:tr>
      <w:tr w:rsidR="00993346" w14:paraId="5F00051A" w14:textId="77777777" w:rsidTr="006D394B">
        <w:tc>
          <w:tcPr>
            <w:tcW w:w="1596" w:type="dxa"/>
          </w:tcPr>
          <w:p w14:paraId="3B910E08" w14:textId="42C24F20" w:rsidR="00993346" w:rsidRDefault="00993346" w:rsidP="00993346">
            <w:pPr>
              <w:pStyle w:val="formattext1"/>
              <w:spacing w:before="0" w:beforeAutospacing="0" w:after="0" w:afterAutospacing="0" w:line="360" w:lineRule="auto"/>
              <w:jc w:val="center"/>
              <w:textAlignment w:val="baseline"/>
              <w:rPr>
                <w:rFonts w:ascii="Arial" w:hAnsi="Arial" w:cs="Arial"/>
              </w:rPr>
            </w:pPr>
            <w:r>
              <w:rPr>
                <w:rFonts w:ascii="Arial" w:hAnsi="Arial" w:cs="Arial"/>
              </w:rPr>
              <w:t>35</w:t>
            </w:r>
          </w:p>
        </w:tc>
        <w:tc>
          <w:tcPr>
            <w:tcW w:w="1445" w:type="dxa"/>
          </w:tcPr>
          <w:p w14:paraId="46D42A03" w14:textId="13619B0B" w:rsidR="00993346" w:rsidRDefault="00993346"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-1,00</w:t>
            </w:r>
          </w:p>
        </w:tc>
        <w:tc>
          <w:tcPr>
            <w:tcW w:w="1461" w:type="dxa"/>
          </w:tcPr>
          <w:p w14:paraId="545C9E83" w14:textId="7F690ABD" w:rsidR="00993346" w:rsidRDefault="00993346" w:rsidP="0052381F">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0,30</w:t>
            </w:r>
          </w:p>
        </w:tc>
        <w:tc>
          <w:tcPr>
            <w:tcW w:w="1430" w:type="dxa"/>
          </w:tcPr>
          <w:p w14:paraId="0039F73D" w14:textId="7A83E2F2" w:rsidR="00993346"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-0,62</w:t>
            </w:r>
          </w:p>
        </w:tc>
        <w:tc>
          <w:tcPr>
            <w:tcW w:w="1445" w:type="dxa"/>
          </w:tcPr>
          <w:p w14:paraId="4ACE8500" w14:textId="6A318C76" w:rsidR="00993346"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934,8</w:t>
            </w:r>
          </w:p>
        </w:tc>
        <w:tc>
          <w:tcPr>
            <w:tcW w:w="1461" w:type="dxa"/>
          </w:tcPr>
          <w:p w14:paraId="6FD1206C" w14:textId="0BB6B1D4" w:rsidR="00993346"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962,1</w:t>
            </w:r>
          </w:p>
        </w:tc>
        <w:tc>
          <w:tcPr>
            <w:tcW w:w="1430" w:type="dxa"/>
          </w:tcPr>
          <w:p w14:paraId="44D5CC24" w14:textId="1DE8BF26" w:rsidR="00993346"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945,1</w:t>
            </w:r>
          </w:p>
        </w:tc>
        <w:tc>
          <w:tcPr>
            <w:tcW w:w="1445" w:type="dxa"/>
          </w:tcPr>
          <w:p w14:paraId="59055320" w14:textId="20CE2F8D" w:rsidR="00993346"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2,52</w:t>
            </w:r>
          </w:p>
        </w:tc>
        <w:tc>
          <w:tcPr>
            <w:tcW w:w="1461" w:type="dxa"/>
          </w:tcPr>
          <w:p w14:paraId="3C52C87E" w14:textId="7567CDDF" w:rsidR="00993346"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2,60</w:t>
            </w:r>
          </w:p>
        </w:tc>
        <w:tc>
          <w:tcPr>
            <w:tcW w:w="1430" w:type="dxa"/>
          </w:tcPr>
          <w:p w14:paraId="4EE269C2" w14:textId="06A591E2" w:rsidR="00993346"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2,55</w:t>
            </w:r>
          </w:p>
        </w:tc>
      </w:tr>
      <w:tr w:rsidR="0052381F" w14:paraId="0840C3A4" w14:textId="77777777" w:rsidTr="006D394B">
        <w:tc>
          <w:tcPr>
            <w:tcW w:w="1596" w:type="dxa"/>
          </w:tcPr>
          <w:p w14:paraId="409FA68C" w14:textId="5A0010AA"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40</w:t>
            </w:r>
          </w:p>
        </w:tc>
        <w:tc>
          <w:tcPr>
            <w:tcW w:w="1445" w:type="dxa"/>
          </w:tcPr>
          <w:p w14:paraId="47C51656" w14:textId="6147CBDD"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1F1DC9">
              <w:rPr>
                <w:rFonts w:ascii="Arial" w:hAnsi="Arial" w:cs="Arial"/>
              </w:rPr>
              <w:t>-1,00</w:t>
            </w:r>
          </w:p>
        </w:tc>
        <w:tc>
          <w:tcPr>
            <w:tcW w:w="1461" w:type="dxa"/>
          </w:tcPr>
          <w:p w14:paraId="6EF6B409" w14:textId="19506CAF"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0,30</w:t>
            </w:r>
          </w:p>
        </w:tc>
        <w:tc>
          <w:tcPr>
            <w:tcW w:w="1430" w:type="dxa"/>
          </w:tcPr>
          <w:p w14:paraId="0965B276" w14:textId="6C47CF7A"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1F155A">
              <w:rPr>
                <w:rFonts w:ascii="Arial" w:hAnsi="Arial" w:cs="Arial"/>
              </w:rPr>
              <w:t>-0,62</w:t>
            </w:r>
          </w:p>
        </w:tc>
        <w:tc>
          <w:tcPr>
            <w:tcW w:w="1445" w:type="dxa"/>
          </w:tcPr>
          <w:p w14:paraId="1D7C0FA4" w14:textId="2B0E1DAF"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1225</w:t>
            </w:r>
          </w:p>
        </w:tc>
        <w:tc>
          <w:tcPr>
            <w:tcW w:w="1461" w:type="dxa"/>
          </w:tcPr>
          <w:p w14:paraId="3B70D7F3" w14:textId="1167439D"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1257</w:t>
            </w:r>
          </w:p>
        </w:tc>
        <w:tc>
          <w:tcPr>
            <w:tcW w:w="1430" w:type="dxa"/>
          </w:tcPr>
          <w:p w14:paraId="73196927" w14:textId="54C0EDE8"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1237</w:t>
            </w:r>
          </w:p>
        </w:tc>
        <w:tc>
          <w:tcPr>
            <w:tcW w:w="1445" w:type="dxa"/>
          </w:tcPr>
          <w:p w14:paraId="30E4023E" w14:textId="6DAD1783"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3,31</w:t>
            </w:r>
          </w:p>
        </w:tc>
        <w:tc>
          <w:tcPr>
            <w:tcW w:w="1461" w:type="dxa"/>
          </w:tcPr>
          <w:p w14:paraId="3636CEC7" w14:textId="565F7DDB"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3,39</w:t>
            </w:r>
          </w:p>
        </w:tc>
        <w:tc>
          <w:tcPr>
            <w:tcW w:w="1430" w:type="dxa"/>
          </w:tcPr>
          <w:p w14:paraId="6FA7825B" w14:textId="4D85D705"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3,34</w:t>
            </w:r>
          </w:p>
        </w:tc>
      </w:tr>
      <w:tr w:rsidR="0052381F" w14:paraId="5C7E3E65" w14:textId="77777777" w:rsidTr="006D394B">
        <w:tc>
          <w:tcPr>
            <w:tcW w:w="1596" w:type="dxa"/>
          </w:tcPr>
          <w:p w14:paraId="6B8804A3" w14:textId="37B8B249"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45</w:t>
            </w:r>
          </w:p>
        </w:tc>
        <w:tc>
          <w:tcPr>
            <w:tcW w:w="1445" w:type="dxa"/>
          </w:tcPr>
          <w:p w14:paraId="5C26C099" w14:textId="1A64C19E"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1F1DC9">
              <w:rPr>
                <w:rFonts w:ascii="Arial" w:hAnsi="Arial" w:cs="Arial"/>
              </w:rPr>
              <w:t>-1,00</w:t>
            </w:r>
          </w:p>
        </w:tc>
        <w:tc>
          <w:tcPr>
            <w:tcW w:w="1461" w:type="dxa"/>
          </w:tcPr>
          <w:p w14:paraId="55B79043" w14:textId="1E6DC473"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0,35</w:t>
            </w:r>
          </w:p>
        </w:tc>
        <w:tc>
          <w:tcPr>
            <w:tcW w:w="1430" w:type="dxa"/>
          </w:tcPr>
          <w:p w14:paraId="7E263CA4" w14:textId="19EF5E27"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1F155A">
              <w:rPr>
                <w:rFonts w:ascii="Arial" w:hAnsi="Arial" w:cs="Arial"/>
              </w:rPr>
              <w:t>-0,62</w:t>
            </w:r>
          </w:p>
        </w:tc>
        <w:tc>
          <w:tcPr>
            <w:tcW w:w="1445" w:type="dxa"/>
          </w:tcPr>
          <w:p w14:paraId="1BF16BC6" w14:textId="33833AB0"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1555</w:t>
            </w:r>
          </w:p>
        </w:tc>
        <w:tc>
          <w:tcPr>
            <w:tcW w:w="1461" w:type="dxa"/>
          </w:tcPr>
          <w:p w14:paraId="17C038B7" w14:textId="7F6EA550"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1590</w:t>
            </w:r>
          </w:p>
        </w:tc>
        <w:tc>
          <w:tcPr>
            <w:tcW w:w="1430" w:type="dxa"/>
          </w:tcPr>
          <w:p w14:paraId="444C7748" w14:textId="23D9E191"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1569</w:t>
            </w:r>
          </w:p>
        </w:tc>
        <w:tc>
          <w:tcPr>
            <w:tcW w:w="1445" w:type="dxa"/>
          </w:tcPr>
          <w:p w14:paraId="4488E4D7" w14:textId="0DBB9A30"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4,20</w:t>
            </w:r>
          </w:p>
        </w:tc>
        <w:tc>
          <w:tcPr>
            <w:tcW w:w="1461" w:type="dxa"/>
          </w:tcPr>
          <w:p w14:paraId="52BFE438" w14:textId="1F305CFA"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4,29</w:t>
            </w:r>
          </w:p>
        </w:tc>
        <w:tc>
          <w:tcPr>
            <w:tcW w:w="1430" w:type="dxa"/>
          </w:tcPr>
          <w:p w14:paraId="26A32990" w14:textId="11ABC3F3"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4,24</w:t>
            </w:r>
          </w:p>
        </w:tc>
      </w:tr>
      <w:tr w:rsidR="0052381F" w14:paraId="7E634591" w14:textId="77777777" w:rsidTr="006D394B">
        <w:tc>
          <w:tcPr>
            <w:tcW w:w="1596" w:type="dxa"/>
          </w:tcPr>
          <w:p w14:paraId="6AE6A0C8" w14:textId="2BD36D07"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50</w:t>
            </w:r>
          </w:p>
        </w:tc>
        <w:tc>
          <w:tcPr>
            <w:tcW w:w="1445" w:type="dxa"/>
          </w:tcPr>
          <w:p w14:paraId="2CB3187C" w14:textId="26648631"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1F1DC9">
              <w:rPr>
                <w:rFonts w:ascii="Arial" w:hAnsi="Arial" w:cs="Arial"/>
              </w:rPr>
              <w:t>-1,00</w:t>
            </w:r>
          </w:p>
        </w:tc>
        <w:tc>
          <w:tcPr>
            <w:tcW w:w="1461" w:type="dxa"/>
          </w:tcPr>
          <w:p w14:paraId="6DBF2263" w14:textId="3ECCB271"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0,35</w:t>
            </w:r>
          </w:p>
        </w:tc>
        <w:tc>
          <w:tcPr>
            <w:tcW w:w="1430" w:type="dxa"/>
          </w:tcPr>
          <w:p w14:paraId="58972BE5" w14:textId="0EFBC820"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1F155A">
              <w:rPr>
                <w:rFonts w:ascii="Arial" w:hAnsi="Arial" w:cs="Arial"/>
              </w:rPr>
              <w:t>-0,62</w:t>
            </w:r>
          </w:p>
        </w:tc>
        <w:tc>
          <w:tcPr>
            <w:tcW w:w="1445" w:type="dxa"/>
          </w:tcPr>
          <w:p w14:paraId="3A7BDAD1" w14:textId="38775EA0"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1924</w:t>
            </w:r>
          </w:p>
        </w:tc>
        <w:tc>
          <w:tcPr>
            <w:tcW w:w="1461" w:type="dxa"/>
          </w:tcPr>
          <w:p w14:paraId="3C86499C" w14:textId="3C87651C"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1964</w:t>
            </w:r>
          </w:p>
        </w:tc>
        <w:tc>
          <w:tcPr>
            <w:tcW w:w="1430" w:type="dxa"/>
          </w:tcPr>
          <w:p w14:paraId="06C2BCAB" w14:textId="08211266"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1939</w:t>
            </w:r>
          </w:p>
        </w:tc>
        <w:tc>
          <w:tcPr>
            <w:tcW w:w="1445" w:type="dxa"/>
          </w:tcPr>
          <w:p w14:paraId="77CC9B2C" w14:textId="3C267513"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5,20</w:t>
            </w:r>
          </w:p>
        </w:tc>
        <w:tc>
          <w:tcPr>
            <w:tcW w:w="1461" w:type="dxa"/>
          </w:tcPr>
          <w:p w14:paraId="7F69E9E1" w14:textId="5EA39B07"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5,30</w:t>
            </w:r>
          </w:p>
        </w:tc>
        <w:tc>
          <w:tcPr>
            <w:tcW w:w="1430" w:type="dxa"/>
          </w:tcPr>
          <w:p w14:paraId="1D3E6988" w14:textId="588CA8E9"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5,24</w:t>
            </w:r>
          </w:p>
        </w:tc>
      </w:tr>
      <w:tr w:rsidR="00993346" w14:paraId="3DEB16AE" w14:textId="77777777" w:rsidTr="006D394B">
        <w:tc>
          <w:tcPr>
            <w:tcW w:w="1596" w:type="dxa"/>
          </w:tcPr>
          <w:p w14:paraId="57108AAC" w14:textId="212DE6D0" w:rsidR="00993346" w:rsidRDefault="00993346" w:rsidP="00993346">
            <w:pPr>
              <w:pStyle w:val="formattext1"/>
              <w:spacing w:before="0" w:beforeAutospacing="0" w:after="0" w:afterAutospacing="0" w:line="360" w:lineRule="auto"/>
              <w:jc w:val="center"/>
              <w:textAlignment w:val="baseline"/>
              <w:rPr>
                <w:rFonts w:ascii="Arial" w:hAnsi="Arial" w:cs="Arial"/>
              </w:rPr>
            </w:pPr>
            <w:r>
              <w:rPr>
                <w:rFonts w:ascii="Arial" w:hAnsi="Arial" w:cs="Arial"/>
              </w:rPr>
              <w:t>55</w:t>
            </w:r>
          </w:p>
        </w:tc>
        <w:tc>
          <w:tcPr>
            <w:tcW w:w="1445" w:type="dxa"/>
          </w:tcPr>
          <w:p w14:paraId="30A4D103" w14:textId="5D489151" w:rsidR="00993346" w:rsidRDefault="00993346" w:rsidP="0052381F">
            <w:pPr>
              <w:pStyle w:val="formattext1"/>
              <w:spacing w:before="0" w:beforeAutospacing="0" w:after="0" w:afterAutospacing="0" w:line="360" w:lineRule="auto"/>
              <w:jc w:val="center"/>
              <w:textAlignment w:val="baseline"/>
              <w:rPr>
                <w:rFonts w:ascii="Arial" w:hAnsi="Arial" w:cs="Arial"/>
              </w:rPr>
            </w:pPr>
            <w:r w:rsidRPr="00561CA5">
              <w:rPr>
                <w:rFonts w:ascii="Arial" w:hAnsi="Arial" w:cs="Arial"/>
              </w:rPr>
              <w:t>-1,</w:t>
            </w:r>
            <w:r>
              <w:rPr>
                <w:rFonts w:ascii="Arial" w:hAnsi="Arial" w:cs="Arial"/>
              </w:rPr>
              <w:t>2</w:t>
            </w:r>
            <w:r w:rsidRPr="00561CA5">
              <w:rPr>
                <w:rFonts w:ascii="Arial" w:hAnsi="Arial" w:cs="Arial"/>
              </w:rPr>
              <w:t>0</w:t>
            </w:r>
          </w:p>
        </w:tc>
        <w:tc>
          <w:tcPr>
            <w:tcW w:w="1461" w:type="dxa"/>
          </w:tcPr>
          <w:p w14:paraId="3DF3227A" w14:textId="5A343F76" w:rsidR="00993346" w:rsidRDefault="00993346" w:rsidP="0052381F">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0,40</w:t>
            </w:r>
          </w:p>
        </w:tc>
        <w:tc>
          <w:tcPr>
            <w:tcW w:w="1430" w:type="dxa"/>
          </w:tcPr>
          <w:p w14:paraId="337E799D" w14:textId="7C4F6661" w:rsidR="00993346"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-0,74</w:t>
            </w:r>
          </w:p>
        </w:tc>
        <w:tc>
          <w:tcPr>
            <w:tcW w:w="1445" w:type="dxa"/>
          </w:tcPr>
          <w:p w14:paraId="160C46F7" w14:textId="0DF3B2EF" w:rsidR="00993346"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2324</w:t>
            </w:r>
          </w:p>
        </w:tc>
        <w:tc>
          <w:tcPr>
            <w:tcW w:w="1461" w:type="dxa"/>
          </w:tcPr>
          <w:p w14:paraId="700B3DC8" w14:textId="36E4815C" w:rsidR="00993346"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2376</w:t>
            </w:r>
          </w:p>
        </w:tc>
        <w:tc>
          <w:tcPr>
            <w:tcW w:w="1430" w:type="dxa"/>
          </w:tcPr>
          <w:p w14:paraId="7A4E0981" w14:textId="70E35907" w:rsidR="00993346"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2344</w:t>
            </w:r>
          </w:p>
        </w:tc>
        <w:tc>
          <w:tcPr>
            <w:tcW w:w="1445" w:type="dxa"/>
          </w:tcPr>
          <w:p w14:paraId="1ECF90C7" w14:textId="603751F7" w:rsidR="00993346"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6,27</w:t>
            </w:r>
          </w:p>
        </w:tc>
        <w:tc>
          <w:tcPr>
            <w:tcW w:w="1461" w:type="dxa"/>
          </w:tcPr>
          <w:p w14:paraId="1BF1DFF6" w14:textId="4FBD1C11" w:rsidR="00993346"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6,41</w:t>
            </w:r>
          </w:p>
        </w:tc>
        <w:tc>
          <w:tcPr>
            <w:tcW w:w="1430" w:type="dxa"/>
          </w:tcPr>
          <w:p w14:paraId="2929A6A7" w14:textId="7A46D6B9" w:rsidR="00993346"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6,33</w:t>
            </w:r>
          </w:p>
        </w:tc>
      </w:tr>
      <w:tr w:rsidR="0052381F" w14:paraId="21CCB6AC" w14:textId="77777777" w:rsidTr="006D394B">
        <w:tc>
          <w:tcPr>
            <w:tcW w:w="1596" w:type="dxa"/>
          </w:tcPr>
          <w:p w14:paraId="455F4F87" w14:textId="1FF13DFC"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60</w:t>
            </w:r>
          </w:p>
        </w:tc>
        <w:tc>
          <w:tcPr>
            <w:tcW w:w="1445" w:type="dxa"/>
          </w:tcPr>
          <w:p w14:paraId="747AB4EC" w14:textId="3301C7A1"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-1,2</w:t>
            </w:r>
            <w:r w:rsidRPr="00561CA5">
              <w:rPr>
                <w:rFonts w:ascii="Arial" w:hAnsi="Arial" w:cs="Arial"/>
              </w:rPr>
              <w:t>0</w:t>
            </w:r>
          </w:p>
        </w:tc>
        <w:tc>
          <w:tcPr>
            <w:tcW w:w="1461" w:type="dxa"/>
          </w:tcPr>
          <w:p w14:paraId="227BBB7F" w14:textId="5FCBFB0E"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0,40</w:t>
            </w:r>
          </w:p>
        </w:tc>
        <w:tc>
          <w:tcPr>
            <w:tcW w:w="1430" w:type="dxa"/>
          </w:tcPr>
          <w:p w14:paraId="7FD4B10D" w14:textId="6691965A"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BA6209">
              <w:rPr>
                <w:rFonts w:ascii="Arial" w:hAnsi="Arial" w:cs="Arial"/>
              </w:rPr>
              <w:t>-0,74</w:t>
            </w:r>
          </w:p>
        </w:tc>
        <w:tc>
          <w:tcPr>
            <w:tcW w:w="1445" w:type="dxa"/>
          </w:tcPr>
          <w:p w14:paraId="1D994F96" w14:textId="121D88A7"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2771</w:t>
            </w:r>
          </w:p>
        </w:tc>
        <w:tc>
          <w:tcPr>
            <w:tcW w:w="1461" w:type="dxa"/>
          </w:tcPr>
          <w:p w14:paraId="1D8EFDBE" w14:textId="1CAAD1B6" w:rsidR="0052381F" w:rsidRDefault="00AC43EB"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2827</w:t>
            </w:r>
          </w:p>
        </w:tc>
        <w:tc>
          <w:tcPr>
            <w:tcW w:w="1430" w:type="dxa"/>
          </w:tcPr>
          <w:p w14:paraId="11A92A1C" w14:textId="00A7967C"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2793</w:t>
            </w:r>
          </w:p>
        </w:tc>
        <w:tc>
          <w:tcPr>
            <w:tcW w:w="1445" w:type="dxa"/>
          </w:tcPr>
          <w:p w14:paraId="21C11D9C" w14:textId="42E7DC0B"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7,48</w:t>
            </w:r>
          </w:p>
        </w:tc>
        <w:tc>
          <w:tcPr>
            <w:tcW w:w="1461" w:type="dxa"/>
          </w:tcPr>
          <w:p w14:paraId="0899AE4F" w14:textId="50A83653"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7,63</w:t>
            </w:r>
          </w:p>
        </w:tc>
        <w:tc>
          <w:tcPr>
            <w:tcW w:w="1430" w:type="dxa"/>
          </w:tcPr>
          <w:p w14:paraId="0AC0CEDD" w14:textId="75EB5E04"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7,54</w:t>
            </w:r>
          </w:p>
        </w:tc>
      </w:tr>
      <w:tr w:rsidR="0052381F" w14:paraId="15C6989F" w14:textId="77777777" w:rsidTr="006D394B">
        <w:tc>
          <w:tcPr>
            <w:tcW w:w="1596" w:type="dxa"/>
          </w:tcPr>
          <w:p w14:paraId="5EA5903B" w14:textId="1D5B1798"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65</w:t>
            </w:r>
          </w:p>
        </w:tc>
        <w:tc>
          <w:tcPr>
            <w:tcW w:w="1445" w:type="dxa"/>
          </w:tcPr>
          <w:p w14:paraId="109B0852" w14:textId="7AAE5D38"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-1,2</w:t>
            </w:r>
            <w:r w:rsidRPr="00561CA5">
              <w:rPr>
                <w:rFonts w:ascii="Arial" w:hAnsi="Arial" w:cs="Arial"/>
              </w:rPr>
              <w:t>0</w:t>
            </w:r>
          </w:p>
        </w:tc>
        <w:tc>
          <w:tcPr>
            <w:tcW w:w="1461" w:type="dxa"/>
          </w:tcPr>
          <w:p w14:paraId="269ADFF2" w14:textId="1F2EEB35"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0,40</w:t>
            </w:r>
          </w:p>
        </w:tc>
        <w:tc>
          <w:tcPr>
            <w:tcW w:w="1430" w:type="dxa"/>
          </w:tcPr>
          <w:p w14:paraId="1E8E1C8F" w14:textId="7A41FA98"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BA6209">
              <w:rPr>
                <w:rFonts w:ascii="Arial" w:hAnsi="Arial" w:cs="Arial"/>
              </w:rPr>
              <w:t>-0,74</w:t>
            </w:r>
          </w:p>
        </w:tc>
        <w:tc>
          <w:tcPr>
            <w:tcW w:w="1445" w:type="dxa"/>
          </w:tcPr>
          <w:p w14:paraId="4CEA6507" w14:textId="4ED56212"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3257</w:t>
            </w:r>
          </w:p>
        </w:tc>
        <w:tc>
          <w:tcPr>
            <w:tcW w:w="1461" w:type="dxa"/>
          </w:tcPr>
          <w:p w14:paraId="57329788" w14:textId="06FE0F57" w:rsidR="0052381F" w:rsidRDefault="00AC43EB"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3318</w:t>
            </w:r>
          </w:p>
        </w:tc>
        <w:tc>
          <w:tcPr>
            <w:tcW w:w="1430" w:type="dxa"/>
          </w:tcPr>
          <w:p w14:paraId="4AEC1C04" w14:textId="06F59E70"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3281</w:t>
            </w:r>
          </w:p>
        </w:tc>
        <w:tc>
          <w:tcPr>
            <w:tcW w:w="1445" w:type="dxa"/>
          </w:tcPr>
          <w:p w14:paraId="5EFB9699" w14:textId="36A9B3A1"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8,79</w:t>
            </w:r>
          </w:p>
        </w:tc>
        <w:tc>
          <w:tcPr>
            <w:tcW w:w="1461" w:type="dxa"/>
          </w:tcPr>
          <w:p w14:paraId="74CD60EB" w14:textId="6C5C988D"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8,96</w:t>
            </w:r>
          </w:p>
        </w:tc>
        <w:tc>
          <w:tcPr>
            <w:tcW w:w="1430" w:type="dxa"/>
          </w:tcPr>
          <w:p w14:paraId="060C0273" w14:textId="03F0DC68"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8,86</w:t>
            </w:r>
          </w:p>
        </w:tc>
      </w:tr>
    </w:tbl>
    <w:p w14:paraId="16DF4BCE" w14:textId="77777777" w:rsidR="006523F5" w:rsidRDefault="006523F5" w:rsidP="004978F8">
      <w:pPr>
        <w:jc w:val="right"/>
        <w:rPr>
          <w:rFonts w:ascii="Arial" w:hAnsi="Arial" w:cs="Arial"/>
          <w:i/>
        </w:rPr>
      </w:pPr>
    </w:p>
    <w:p w14:paraId="1DDB338C" w14:textId="638F98A1" w:rsidR="004978F8" w:rsidRPr="004978F8" w:rsidRDefault="004978F8" w:rsidP="00B52A42">
      <w:pPr>
        <w:jc w:val="left"/>
        <w:rPr>
          <w:rFonts w:ascii="Arial" w:hAnsi="Arial" w:cs="Arial"/>
          <w:i/>
        </w:rPr>
      </w:pPr>
      <w:r w:rsidRPr="004978F8">
        <w:rPr>
          <w:rFonts w:ascii="Arial" w:hAnsi="Arial" w:cs="Arial"/>
          <w:i/>
        </w:rPr>
        <w:t>Окончание таблицы 1</w:t>
      </w:r>
    </w:p>
    <w:tbl>
      <w:tblPr>
        <w:tblStyle w:val="ae"/>
        <w:tblW w:w="14604" w:type="dxa"/>
        <w:tblLook w:val="04A0" w:firstRow="1" w:lastRow="0" w:firstColumn="1" w:lastColumn="0" w:noHBand="0" w:noVBand="1"/>
      </w:tblPr>
      <w:tblGrid>
        <w:gridCol w:w="1596"/>
        <w:gridCol w:w="1445"/>
        <w:gridCol w:w="1461"/>
        <w:gridCol w:w="1430"/>
        <w:gridCol w:w="1445"/>
        <w:gridCol w:w="1461"/>
        <w:gridCol w:w="1430"/>
        <w:gridCol w:w="1445"/>
        <w:gridCol w:w="1461"/>
        <w:gridCol w:w="1430"/>
      </w:tblGrid>
      <w:tr w:rsidR="004978F8" w:rsidRPr="006D394B" w14:paraId="2415E52B" w14:textId="77777777" w:rsidTr="00A41B78">
        <w:tc>
          <w:tcPr>
            <w:tcW w:w="1596" w:type="dxa"/>
            <w:vMerge w:val="restart"/>
            <w:tcBorders>
              <w:bottom w:val="double" w:sz="4" w:space="0" w:color="auto"/>
            </w:tcBorders>
          </w:tcPr>
          <w:p w14:paraId="12BD0CAC" w14:textId="77777777" w:rsidR="004978F8" w:rsidRPr="006D394B" w:rsidRDefault="004978F8" w:rsidP="006523F5">
            <w:pPr>
              <w:pStyle w:val="formattext1"/>
              <w:spacing w:before="0" w:beforeAutospacing="0" w:after="0" w:afterAutospacing="0" w:line="276" w:lineRule="auto"/>
              <w:jc w:val="both"/>
              <w:textAlignment w:val="baseline"/>
              <w:rPr>
                <w:rFonts w:ascii="Arial" w:hAnsi="Arial" w:cs="Arial"/>
                <w:sz w:val="21"/>
                <w:szCs w:val="21"/>
              </w:rPr>
            </w:pPr>
            <w:r w:rsidRPr="006D394B">
              <w:rPr>
                <w:rFonts w:ascii="Arial" w:hAnsi="Arial" w:cs="Arial"/>
                <w:sz w:val="21"/>
                <w:szCs w:val="21"/>
              </w:rPr>
              <w:t>Номинальный диаметр, мм</w:t>
            </w:r>
          </w:p>
        </w:tc>
        <w:tc>
          <w:tcPr>
            <w:tcW w:w="4336" w:type="dxa"/>
            <w:gridSpan w:val="3"/>
            <w:tcBorders>
              <w:bottom w:val="single" w:sz="4" w:space="0" w:color="auto"/>
            </w:tcBorders>
          </w:tcPr>
          <w:p w14:paraId="799BEC10"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Предельное отклонение по диаметру, мм</w:t>
            </w:r>
          </w:p>
        </w:tc>
        <w:tc>
          <w:tcPr>
            <w:tcW w:w="4336" w:type="dxa"/>
            <w:gridSpan w:val="3"/>
            <w:tcBorders>
              <w:bottom w:val="single" w:sz="4" w:space="0" w:color="auto"/>
            </w:tcBorders>
          </w:tcPr>
          <w:p w14:paraId="6DBC09E3"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Площадь поперечного сечения, мм</w:t>
            </w:r>
            <w:r w:rsidRPr="006D394B">
              <w:rPr>
                <w:rFonts w:ascii="Arial" w:hAnsi="Arial" w:cs="Arial"/>
                <w:sz w:val="21"/>
                <w:szCs w:val="21"/>
                <w:vertAlign w:val="superscript"/>
              </w:rPr>
              <w:t>2</w:t>
            </w:r>
          </w:p>
        </w:tc>
        <w:tc>
          <w:tcPr>
            <w:tcW w:w="4336" w:type="dxa"/>
            <w:gridSpan w:val="3"/>
            <w:tcBorders>
              <w:bottom w:val="single" w:sz="4" w:space="0" w:color="auto"/>
            </w:tcBorders>
          </w:tcPr>
          <w:p w14:paraId="61D42ED7"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Теоретическая масса 1 м прутка, кг</w:t>
            </w:r>
          </w:p>
        </w:tc>
      </w:tr>
      <w:tr w:rsidR="004978F8" w:rsidRPr="006D394B" w14:paraId="7C24D6DB" w14:textId="77777777" w:rsidTr="00A41B78">
        <w:tc>
          <w:tcPr>
            <w:tcW w:w="1596" w:type="dxa"/>
            <w:vMerge/>
            <w:tcBorders>
              <w:bottom w:val="double" w:sz="4" w:space="0" w:color="auto"/>
            </w:tcBorders>
          </w:tcPr>
          <w:p w14:paraId="77056E25" w14:textId="77777777" w:rsidR="004978F8" w:rsidRPr="006D394B" w:rsidRDefault="004978F8" w:rsidP="006523F5">
            <w:pPr>
              <w:pStyle w:val="formattext1"/>
              <w:spacing w:before="0" w:beforeAutospacing="0" w:after="0" w:afterAutospacing="0" w:line="276" w:lineRule="auto"/>
              <w:jc w:val="both"/>
              <w:textAlignment w:val="baseline"/>
              <w:rPr>
                <w:rFonts w:ascii="Arial" w:hAnsi="Arial" w:cs="Arial"/>
                <w:sz w:val="21"/>
                <w:szCs w:val="21"/>
              </w:rPr>
            </w:pPr>
          </w:p>
        </w:tc>
        <w:tc>
          <w:tcPr>
            <w:tcW w:w="1445" w:type="dxa"/>
            <w:tcBorders>
              <w:bottom w:val="double" w:sz="4" w:space="0" w:color="auto"/>
            </w:tcBorders>
          </w:tcPr>
          <w:p w14:paraId="265F853E"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3987627B"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19D9E30D"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c>
          <w:tcPr>
            <w:tcW w:w="1445" w:type="dxa"/>
            <w:tcBorders>
              <w:bottom w:val="double" w:sz="4" w:space="0" w:color="auto"/>
            </w:tcBorders>
          </w:tcPr>
          <w:p w14:paraId="56E81F72"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220B3B52"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23EF89A4"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c>
          <w:tcPr>
            <w:tcW w:w="1445" w:type="dxa"/>
            <w:tcBorders>
              <w:bottom w:val="double" w:sz="4" w:space="0" w:color="auto"/>
            </w:tcBorders>
          </w:tcPr>
          <w:p w14:paraId="37800BAE"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464CE768"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0F56486A"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r>
      <w:tr w:rsidR="0052381F" w14:paraId="1BF16E02" w14:textId="77777777" w:rsidTr="006D394B">
        <w:tc>
          <w:tcPr>
            <w:tcW w:w="1596" w:type="dxa"/>
          </w:tcPr>
          <w:p w14:paraId="36CF64C1" w14:textId="7976B843"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70</w:t>
            </w:r>
          </w:p>
        </w:tc>
        <w:tc>
          <w:tcPr>
            <w:tcW w:w="1445" w:type="dxa"/>
          </w:tcPr>
          <w:p w14:paraId="4D590E1D" w14:textId="20DBD8E2"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561CA5">
              <w:rPr>
                <w:rFonts w:ascii="Arial" w:hAnsi="Arial" w:cs="Arial"/>
              </w:rPr>
              <w:t>-1,</w:t>
            </w:r>
            <w:r>
              <w:rPr>
                <w:rFonts w:ascii="Arial" w:hAnsi="Arial" w:cs="Arial"/>
              </w:rPr>
              <w:t>2</w:t>
            </w:r>
            <w:r w:rsidRPr="00561CA5">
              <w:rPr>
                <w:rFonts w:ascii="Arial" w:hAnsi="Arial" w:cs="Arial"/>
              </w:rPr>
              <w:t>0</w:t>
            </w:r>
          </w:p>
        </w:tc>
        <w:tc>
          <w:tcPr>
            <w:tcW w:w="1461" w:type="dxa"/>
          </w:tcPr>
          <w:p w14:paraId="6C7F4BBE" w14:textId="6B5C4413"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0,50</w:t>
            </w:r>
          </w:p>
        </w:tc>
        <w:tc>
          <w:tcPr>
            <w:tcW w:w="1430" w:type="dxa"/>
          </w:tcPr>
          <w:p w14:paraId="6A89B6BA" w14:textId="145E547E"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B90806">
              <w:rPr>
                <w:rFonts w:ascii="Arial" w:hAnsi="Arial" w:cs="Arial"/>
              </w:rPr>
              <w:t>-0,74</w:t>
            </w:r>
          </w:p>
        </w:tc>
        <w:tc>
          <w:tcPr>
            <w:tcW w:w="1445" w:type="dxa"/>
          </w:tcPr>
          <w:p w14:paraId="4033DD67" w14:textId="20929868"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3783</w:t>
            </w:r>
          </w:p>
        </w:tc>
        <w:tc>
          <w:tcPr>
            <w:tcW w:w="1461" w:type="dxa"/>
          </w:tcPr>
          <w:p w14:paraId="20C19E79" w14:textId="2584FC26" w:rsidR="0052381F" w:rsidRDefault="00AC43EB"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3848</w:t>
            </w:r>
          </w:p>
        </w:tc>
        <w:tc>
          <w:tcPr>
            <w:tcW w:w="1430" w:type="dxa"/>
          </w:tcPr>
          <w:p w14:paraId="3EE94A92" w14:textId="0E086473"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3808</w:t>
            </w:r>
          </w:p>
        </w:tc>
        <w:tc>
          <w:tcPr>
            <w:tcW w:w="1445" w:type="dxa"/>
          </w:tcPr>
          <w:p w14:paraId="16DE88E0" w14:textId="2F77EAF7"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10,2</w:t>
            </w:r>
          </w:p>
        </w:tc>
        <w:tc>
          <w:tcPr>
            <w:tcW w:w="1461" w:type="dxa"/>
          </w:tcPr>
          <w:p w14:paraId="7235B7F0" w14:textId="15C93C03"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10,4</w:t>
            </w:r>
          </w:p>
        </w:tc>
        <w:tc>
          <w:tcPr>
            <w:tcW w:w="1430" w:type="dxa"/>
          </w:tcPr>
          <w:p w14:paraId="11DE65BB" w14:textId="5A912F85"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10,3</w:t>
            </w:r>
          </w:p>
        </w:tc>
      </w:tr>
      <w:tr w:rsidR="0052381F" w14:paraId="1D3952BA" w14:textId="77777777" w:rsidTr="006D394B">
        <w:tc>
          <w:tcPr>
            <w:tcW w:w="1596" w:type="dxa"/>
          </w:tcPr>
          <w:p w14:paraId="3414B84F" w14:textId="08429E8C"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75</w:t>
            </w:r>
          </w:p>
        </w:tc>
        <w:tc>
          <w:tcPr>
            <w:tcW w:w="1445" w:type="dxa"/>
          </w:tcPr>
          <w:p w14:paraId="19EF7D9A" w14:textId="2D1C2A8C"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-1,2</w:t>
            </w:r>
            <w:r w:rsidRPr="00561CA5">
              <w:rPr>
                <w:rFonts w:ascii="Arial" w:hAnsi="Arial" w:cs="Arial"/>
              </w:rPr>
              <w:t>0</w:t>
            </w:r>
          </w:p>
        </w:tc>
        <w:tc>
          <w:tcPr>
            <w:tcW w:w="1461" w:type="dxa"/>
          </w:tcPr>
          <w:p w14:paraId="13B23AB0" w14:textId="40A6D543"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0,50</w:t>
            </w:r>
          </w:p>
        </w:tc>
        <w:tc>
          <w:tcPr>
            <w:tcW w:w="1430" w:type="dxa"/>
          </w:tcPr>
          <w:p w14:paraId="37823F30" w14:textId="01DC1488"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B90806">
              <w:rPr>
                <w:rFonts w:ascii="Arial" w:hAnsi="Arial" w:cs="Arial"/>
              </w:rPr>
              <w:t>-0,74</w:t>
            </w:r>
          </w:p>
        </w:tc>
        <w:tc>
          <w:tcPr>
            <w:tcW w:w="1445" w:type="dxa"/>
          </w:tcPr>
          <w:p w14:paraId="1ABEF8B2" w14:textId="79FEB775"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4347</w:t>
            </w:r>
          </w:p>
        </w:tc>
        <w:tc>
          <w:tcPr>
            <w:tcW w:w="1461" w:type="dxa"/>
          </w:tcPr>
          <w:p w14:paraId="2B57797D" w14:textId="46E35E5A" w:rsidR="0052381F" w:rsidRDefault="00AC43EB"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4418</w:t>
            </w:r>
          </w:p>
        </w:tc>
        <w:tc>
          <w:tcPr>
            <w:tcW w:w="1430" w:type="dxa"/>
          </w:tcPr>
          <w:p w14:paraId="55DC8C6C" w14:textId="1E5D3818"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4374</w:t>
            </w:r>
          </w:p>
        </w:tc>
        <w:tc>
          <w:tcPr>
            <w:tcW w:w="1445" w:type="dxa"/>
          </w:tcPr>
          <w:p w14:paraId="0903E72D" w14:textId="49B9DE7B"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11,7</w:t>
            </w:r>
          </w:p>
        </w:tc>
        <w:tc>
          <w:tcPr>
            <w:tcW w:w="1461" w:type="dxa"/>
          </w:tcPr>
          <w:p w14:paraId="75C857F3" w14:textId="5D5F80A7"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11,9</w:t>
            </w:r>
          </w:p>
        </w:tc>
        <w:tc>
          <w:tcPr>
            <w:tcW w:w="1430" w:type="dxa"/>
          </w:tcPr>
          <w:p w14:paraId="21E304BC" w14:textId="0863AA51"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11,8</w:t>
            </w:r>
          </w:p>
        </w:tc>
      </w:tr>
      <w:tr w:rsidR="0052381F" w14:paraId="73292B38" w14:textId="77777777" w:rsidTr="006D394B">
        <w:tc>
          <w:tcPr>
            <w:tcW w:w="1596" w:type="dxa"/>
          </w:tcPr>
          <w:p w14:paraId="32C6A2A1" w14:textId="22BB6C4E"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80</w:t>
            </w:r>
          </w:p>
        </w:tc>
        <w:tc>
          <w:tcPr>
            <w:tcW w:w="1445" w:type="dxa"/>
          </w:tcPr>
          <w:p w14:paraId="0959C771" w14:textId="2C990B89"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-1,2</w:t>
            </w:r>
            <w:r w:rsidRPr="00561CA5">
              <w:rPr>
                <w:rFonts w:ascii="Arial" w:hAnsi="Arial" w:cs="Arial"/>
              </w:rPr>
              <w:t>0</w:t>
            </w:r>
          </w:p>
        </w:tc>
        <w:tc>
          <w:tcPr>
            <w:tcW w:w="1461" w:type="dxa"/>
          </w:tcPr>
          <w:p w14:paraId="5445026E" w14:textId="7A079C6E"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0,50</w:t>
            </w:r>
          </w:p>
        </w:tc>
        <w:tc>
          <w:tcPr>
            <w:tcW w:w="1430" w:type="dxa"/>
          </w:tcPr>
          <w:p w14:paraId="767B21A1" w14:textId="730C6611"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B90806">
              <w:rPr>
                <w:rFonts w:ascii="Arial" w:hAnsi="Arial" w:cs="Arial"/>
              </w:rPr>
              <w:t>-0,74</w:t>
            </w:r>
          </w:p>
        </w:tc>
        <w:tc>
          <w:tcPr>
            <w:tcW w:w="1445" w:type="dxa"/>
          </w:tcPr>
          <w:p w14:paraId="6CC61E5D" w14:textId="7E6AF253"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4949</w:t>
            </w:r>
          </w:p>
        </w:tc>
        <w:tc>
          <w:tcPr>
            <w:tcW w:w="1461" w:type="dxa"/>
          </w:tcPr>
          <w:p w14:paraId="0787BFD0" w14:textId="2F45EC01" w:rsidR="0052381F" w:rsidRDefault="00AC43EB"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5027</w:t>
            </w:r>
          </w:p>
        </w:tc>
        <w:tc>
          <w:tcPr>
            <w:tcW w:w="1430" w:type="dxa"/>
          </w:tcPr>
          <w:p w14:paraId="7DD642EF" w14:textId="71AE19D8"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4980</w:t>
            </w:r>
          </w:p>
        </w:tc>
        <w:tc>
          <w:tcPr>
            <w:tcW w:w="1445" w:type="dxa"/>
          </w:tcPr>
          <w:p w14:paraId="1FD2C9C1" w14:textId="28E831BA"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13,3</w:t>
            </w:r>
          </w:p>
        </w:tc>
        <w:tc>
          <w:tcPr>
            <w:tcW w:w="1461" w:type="dxa"/>
          </w:tcPr>
          <w:p w14:paraId="7492BF8F" w14:textId="7E4D59A1"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13,6</w:t>
            </w:r>
          </w:p>
        </w:tc>
        <w:tc>
          <w:tcPr>
            <w:tcW w:w="1430" w:type="dxa"/>
          </w:tcPr>
          <w:p w14:paraId="3CCBD7F8" w14:textId="128EB9B4"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13,4</w:t>
            </w:r>
          </w:p>
        </w:tc>
      </w:tr>
      <w:tr w:rsidR="00993346" w14:paraId="78102285" w14:textId="77777777" w:rsidTr="006D394B">
        <w:tc>
          <w:tcPr>
            <w:tcW w:w="1596" w:type="dxa"/>
          </w:tcPr>
          <w:p w14:paraId="24D50D5A" w14:textId="095BDC11" w:rsidR="00993346" w:rsidRDefault="00993346" w:rsidP="00993346">
            <w:pPr>
              <w:pStyle w:val="formattext1"/>
              <w:spacing w:before="0" w:beforeAutospacing="0" w:after="0" w:afterAutospacing="0" w:line="360" w:lineRule="auto"/>
              <w:jc w:val="center"/>
              <w:textAlignment w:val="baseline"/>
              <w:rPr>
                <w:rFonts w:ascii="Arial" w:hAnsi="Arial" w:cs="Arial"/>
              </w:rPr>
            </w:pPr>
            <w:r>
              <w:rPr>
                <w:rFonts w:ascii="Arial" w:hAnsi="Arial" w:cs="Arial"/>
              </w:rPr>
              <w:t>90</w:t>
            </w:r>
          </w:p>
        </w:tc>
        <w:tc>
          <w:tcPr>
            <w:tcW w:w="1445" w:type="dxa"/>
          </w:tcPr>
          <w:p w14:paraId="1C6E0B1E" w14:textId="17FD1614" w:rsidR="00993346" w:rsidRDefault="00993346"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-1,4</w:t>
            </w:r>
            <w:r w:rsidRPr="00561CA5">
              <w:rPr>
                <w:rFonts w:ascii="Arial" w:hAnsi="Arial" w:cs="Arial"/>
              </w:rPr>
              <w:t>0</w:t>
            </w:r>
          </w:p>
        </w:tc>
        <w:tc>
          <w:tcPr>
            <w:tcW w:w="1461" w:type="dxa"/>
          </w:tcPr>
          <w:p w14:paraId="44AD3412" w14:textId="3394748C" w:rsidR="00993346" w:rsidRDefault="00993346" w:rsidP="0052381F">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0,60</w:t>
            </w:r>
          </w:p>
        </w:tc>
        <w:tc>
          <w:tcPr>
            <w:tcW w:w="1430" w:type="dxa"/>
          </w:tcPr>
          <w:p w14:paraId="43B37CE4" w14:textId="5FFED60A" w:rsidR="00993346"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-1,00</w:t>
            </w:r>
          </w:p>
        </w:tc>
        <w:tc>
          <w:tcPr>
            <w:tcW w:w="1445" w:type="dxa"/>
          </w:tcPr>
          <w:p w14:paraId="57CB1550" w14:textId="6832E681" w:rsidR="00993346"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6263</w:t>
            </w:r>
          </w:p>
        </w:tc>
        <w:tc>
          <w:tcPr>
            <w:tcW w:w="1461" w:type="dxa"/>
          </w:tcPr>
          <w:p w14:paraId="24FD79C7" w14:textId="7D08AF34" w:rsidR="00993346" w:rsidRDefault="00AC43EB"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6362</w:t>
            </w:r>
          </w:p>
        </w:tc>
        <w:tc>
          <w:tcPr>
            <w:tcW w:w="1430" w:type="dxa"/>
          </w:tcPr>
          <w:p w14:paraId="2B35875C" w14:textId="45D4A6D8" w:rsidR="00993346"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6291</w:t>
            </w:r>
          </w:p>
        </w:tc>
        <w:tc>
          <w:tcPr>
            <w:tcW w:w="1445" w:type="dxa"/>
          </w:tcPr>
          <w:p w14:paraId="3F969383" w14:textId="676D1986" w:rsidR="00993346"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16,9</w:t>
            </w:r>
          </w:p>
        </w:tc>
        <w:tc>
          <w:tcPr>
            <w:tcW w:w="1461" w:type="dxa"/>
          </w:tcPr>
          <w:p w14:paraId="0EA5E02F" w14:textId="66EA8355" w:rsidR="00993346"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17,2</w:t>
            </w:r>
          </w:p>
        </w:tc>
        <w:tc>
          <w:tcPr>
            <w:tcW w:w="1430" w:type="dxa"/>
          </w:tcPr>
          <w:p w14:paraId="0C962B84" w14:textId="3A07EFFE" w:rsidR="00993346"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17,0</w:t>
            </w:r>
          </w:p>
        </w:tc>
      </w:tr>
      <w:tr w:rsidR="0052381F" w14:paraId="7F49AC7B" w14:textId="77777777" w:rsidTr="006D394B">
        <w:tc>
          <w:tcPr>
            <w:tcW w:w="1596" w:type="dxa"/>
          </w:tcPr>
          <w:p w14:paraId="32D591F6" w14:textId="653CBD3F"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100</w:t>
            </w:r>
          </w:p>
        </w:tc>
        <w:tc>
          <w:tcPr>
            <w:tcW w:w="1445" w:type="dxa"/>
          </w:tcPr>
          <w:p w14:paraId="464D537F" w14:textId="03CFAB47"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923A58">
              <w:rPr>
                <w:rFonts w:ascii="Arial" w:hAnsi="Arial" w:cs="Arial"/>
              </w:rPr>
              <w:t>-1,40</w:t>
            </w:r>
          </w:p>
        </w:tc>
        <w:tc>
          <w:tcPr>
            <w:tcW w:w="1461" w:type="dxa"/>
          </w:tcPr>
          <w:p w14:paraId="1F8913C5" w14:textId="44F994B0"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0,60</w:t>
            </w:r>
          </w:p>
        </w:tc>
        <w:tc>
          <w:tcPr>
            <w:tcW w:w="1430" w:type="dxa"/>
          </w:tcPr>
          <w:p w14:paraId="68C81DDE" w14:textId="4D70C175"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7527F6">
              <w:rPr>
                <w:rFonts w:ascii="Arial" w:hAnsi="Arial" w:cs="Arial"/>
              </w:rPr>
              <w:t>-1,00</w:t>
            </w:r>
          </w:p>
        </w:tc>
        <w:tc>
          <w:tcPr>
            <w:tcW w:w="1445" w:type="dxa"/>
          </w:tcPr>
          <w:p w14:paraId="602EBB6B" w14:textId="73246615"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7744</w:t>
            </w:r>
          </w:p>
        </w:tc>
        <w:tc>
          <w:tcPr>
            <w:tcW w:w="1461" w:type="dxa"/>
          </w:tcPr>
          <w:p w14:paraId="7BD8D5AE" w14:textId="2644E124" w:rsidR="0052381F" w:rsidRDefault="00AC43EB"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7854</w:t>
            </w:r>
          </w:p>
        </w:tc>
        <w:tc>
          <w:tcPr>
            <w:tcW w:w="1430" w:type="dxa"/>
          </w:tcPr>
          <w:p w14:paraId="488A5DEF" w14:textId="5C245E25"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7776</w:t>
            </w:r>
          </w:p>
        </w:tc>
        <w:tc>
          <w:tcPr>
            <w:tcW w:w="1445" w:type="dxa"/>
          </w:tcPr>
          <w:p w14:paraId="7F427F0C" w14:textId="0B33D800"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20,9</w:t>
            </w:r>
          </w:p>
        </w:tc>
        <w:tc>
          <w:tcPr>
            <w:tcW w:w="1461" w:type="dxa"/>
          </w:tcPr>
          <w:p w14:paraId="3510FEC6" w14:textId="58B5655E"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21,2</w:t>
            </w:r>
          </w:p>
        </w:tc>
        <w:tc>
          <w:tcPr>
            <w:tcW w:w="1430" w:type="dxa"/>
          </w:tcPr>
          <w:p w14:paraId="680ABEE1" w14:textId="5732C050"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21,0</w:t>
            </w:r>
          </w:p>
        </w:tc>
      </w:tr>
      <w:tr w:rsidR="0052381F" w14:paraId="7A3C496D" w14:textId="77777777" w:rsidTr="006D394B">
        <w:tc>
          <w:tcPr>
            <w:tcW w:w="1596" w:type="dxa"/>
          </w:tcPr>
          <w:p w14:paraId="45E66504" w14:textId="7E5D12F5"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110</w:t>
            </w:r>
          </w:p>
        </w:tc>
        <w:tc>
          <w:tcPr>
            <w:tcW w:w="1445" w:type="dxa"/>
          </w:tcPr>
          <w:p w14:paraId="32BE29FD" w14:textId="50EA86FA"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923A58">
              <w:rPr>
                <w:rFonts w:ascii="Arial" w:hAnsi="Arial" w:cs="Arial"/>
              </w:rPr>
              <w:t>-1,40</w:t>
            </w:r>
          </w:p>
        </w:tc>
        <w:tc>
          <w:tcPr>
            <w:tcW w:w="1461" w:type="dxa"/>
          </w:tcPr>
          <w:p w14:paraId="445D9917" w14:textId="3BD64C54"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0,70</w:t>
            </w:r>
          </w:p>
        </w:tc>
        <w:tc>
          <w:tcPr>
            <w:tcW w:w="1430" w:type="dxa"/>
          </w:tcPr>
          <w:p w14:paraId="55C6DA73" w14:textId="79BA8EED"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7527F6">
              <w:rPr>
                <w:rFonts w:ascii="Arial" w:hAnsi="Arial" w:cs="Arial"/>
              </w:rPr>
              <w:t>-1,00</w:t>
            </w:r>
          </w:p>
        </w:tc>
        <w:tc>
          <w:tcPr>
            <w:tcW w:w="1445" w:type="dxa"/>
          </w:tcPr>
          <w:p w14:paraId="48B7587A" w14:textId="0C950F85"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9383</w:t>
            </w:r>
          </w:p>
        </w:tc>
        <w:tc>
          <w:tcPr>
            <w:tcW w:w="1461" w:type="dxa"/>
          </w:tcPr>
          <w:p w14:paraId="3CCA0CF9" w14:textId="0FB61C22" w:rsidR="0052381F" w:rsidRDefault="00AC43EB"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9503</w:t>
            </w:r>
          </w:p>
        </w:tc>
        <w:tc>
          <w:tcPr>
            <w:tcW w:w="1430" w:type="dxa"/>
          </w:tcPr>
          <w:p w14:paraId="2E607F54" w14:textId="65D3FC59"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9417</w:t>
            </w:r>
          </w:p>
        </w:tc>
        <w:tc>
          <w:tcPr>
            <w:tcW w:w="1445" w:type="dxa"/>
          </w:tcPr>
          <w:p w14:paraId="47018F4F" w14:textId="60A3DA47"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25,3</w:t>
            </w:r>
          </w:p>
        </w:tc>
        <w:tc>
          <w:tcPr>
            <w:tcW w:w="1461" w:type="dxa"/>
          </w:tcPr>
          <w:p w14:paraId="21E3A2B7" w14:textId="572C8B27"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25,7</w:t>
            </w:r>
          </w:p>
        </w:tc>
        <w:tc>
          <w:tcPr>
            <w:tcW w:w="1430" w:type="dxa"/>
          </w:tcPr>
          <w:p w14:paraId="34E6183A" w14:textId="6D480ECF"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25,4</w:t>
            </w:r>
          </w:p>
        </w:tc>
      </w:tr>
      <w:tr w:rsidR="0052381F" w14:paraId="1B2D2C91" w14:textId="77777777" w:rsidTr="006D394B">
        <w:tc>
          <w:tcPr>
            <w:tcW w:w="1596" w:type="dxa"/>
          </w:tcPr>
          <w:p w14:paraId="07E81954" w14:textId="42EC605B" w:rsidR="0052381F" w:rsidRDefault="0052381F" w:rsidP="0052381F">
            <w:pPr>
              <w:pStyle w:val="formattext1"/>
              <w:spacing w:before="0" w:beforeAutospacing="0" w:after="0" w:afterAutospacing="0" w:line="360" w:lineRule="auto"/>
              <w:jc w:val="center"/>
              <w:textAlignment w:val="baseline"/>
              <w:rPr>
                <w:rFonts w:ascii="Arial" w:hAnsi="Arial" w:cs="Arial"/>
              </w:rPr>
            </w:pPr>
            <w:r>
              <w:rPr>
                <w:rFonts w:ascii="Arial" w:hAnsi="Arial" w:cs="Arial"/>
              </w:rPr>
              <w:t>120</w:t>
            </w:r>
          </w:p>
        </w:tc>
        <w:tc>
          <w:tcPr>
            <w:tcW w:w="1445" w:type="dxa"/>
          </w:tcPr>
          <w:p w14:paraId="6E205672" w14:textId="504909E6"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923A58">
              <w:rPr>
                <w:rFonts w:ascii="Arial" w:hAnsi="Arial" w:cs="Arial"/>
              </w:rPr>
              <w:t>-1,40</w:t>
            </w:r>
          </w:p>
        </w:tc>
        <w:tc>
          <w:tcPr>
            <w:tcW w:w="1461" w:type="dxa"/>
          </w:tcPr>
          <w:p w14:paraId="69A156B0" w14:textId="127B9904"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0,70</w:t>
            </w:r>
          </w:p>
        </w:tc>
        <w:tc>
          <w:tcPr>
            <w:tcW w:w="1430" w:type="dxa"/>
          </w:tcPr>
          <w:p w14:paraId="6D8780C4" w14:textId="050A09BF" w:rsidR="0052381F" w:rsidRDefault="0052381F" w:rsidP="0052381F">
            <w:pPr>
              <w:pStyle w:val="formattext1"/>
              <w:spacing w:before="0" w:beforeAutospacing="0" w:after="0" w:afterAutospacing="0" w:line="360" w:lineRule="auto"/>
              <w:jc w:val="center"/>
              <w:textAlignment w:val="baseline"/>
              <w:rPr>
                <w:rFonts w:ascii="Arial" w:hAnsi="Arial" w:cs="Arial"/>
              </w:rPr>
            </w:pPr>
            <w:r w:rsidRPr="007527F6">
              <w:rPr>
                <w:rFonts w:ascii="Arial" w:hAnsi="Arial" w:cs="Arial"/>
              </w:rPr>
              <w:t>-1,00</w:t>
            </w:r>
          </w:p>
        </w:tc>
        <w:tc>
          <w:tcPr>
            <w:tcW w:w="1445" w:type="dxa"/>
          </w:tcPr>
          <w:p w14:paraId="0263CF73" w14:textId="71277ECE" w:rsidR="0052381F" w:rsidRDefault="0052381F"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11178</w:t>
            </w:r>
          </w:p>
        </w:tc>
        <w:tc>
          <w:tcPr>
            <w:tcW w:w="1461" w:type="dxa"/>
          </w:tcPr>
          <w:p w14:paraId="4A1A2626" w14:textId="45B071C7" w:rsidR="0052381F" w:rsidRDefault="00AC43EB" w:rsidP="00AC43EB">
            <w:pPr>
              <w:pStyle w:val="formattext1"/>
              <w:spacing w:before="0" w:beforeAutospacing="0" w:after="0" w:afterAutospacing="0" w:line="360" w:lineRule="auto"/>
              <w:jc w:val="center"/>
              <w:textAlignment w:val="baseline"/>
              <w:rPr>
                <w:rFonts w:ascii="Arial" w:hAnsi="Arial" w:cs="Arial"/>
              </w:rPr>
            </w:pPr>
            <w:r>
              <w:rPr>
                <w:rFonts w:ascii="Arial" w:hAnsi="Arial" w:cs="Arial"/>
              </w:rPr>
              <w:t>11310</w:t>
            </w:r>
          </w:p>
        </w:tc>
        <w:tc>
          <w:tcPr>
            <w:tcW w:w="1430" w:type="dxa"/>
          </w:tcPr>
          <w:p w14:paraId="6836628F" w14:textId="778EA39E" w:rsidR="0052381F" w:rsidRDefault="00752D1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11216</w:t>
            </w:r>
          </w:p>
        </w:tc>
        <w:tc>
          <w:tcPr>
            <w:tcW w:w="1445" w:type="dxa"/>
          </w:tcPr>
          <w:p w14:paraId="0970083B" w14:textId="512AF57B"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30,2</w:t>
            </w:r>
          </w:p>
        </w:tc>
        <w:tc>
          <w:tcPr>
            <w:tcW w:w="1461" w:type="dxa"/>
          </w:tcPr>
          <w:p w14:paraId="29F871B6" w14:textId="4AD6E957"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30,5</w:t>
            </w:r>
          </w:p>
        </w:tc>
        <w:tc>
          <w:tcPr>
            <w:tcW w:w="1430" w:type="dxa"/>
          </w:tcPr>
          <w:p w14:paraId="3B2F2863" w14:textId="545E0B82" w:rsidR="0052381F"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30,3</w:t>
            </w:r>
          </w:p>
        </w:tc>
      </w:tr>
      <w:tr w:rsidR="00A066B5" w14:paraId="2E673D6D" w14:textId="77777777" w:rsidTr="006D394B">
        <w:tc>
          <w:tcPr>
            <w:tcW w:w="1596" w:type="dxa"/>
          </w:tcPr>
          <w:p w14:paraId="262BC221" w14:textId="22354843"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130</w:t>
            </w:r>
          </w:p>
        </w:tc>
        <w:tc>
          <w:tcPr>
            <w:tcW w:w="1445" w:type="dxa"/>
          </w:tcPr>
          <w:p w14:paraId="77C329F3" w14:textId="48962E89"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-1,6</w:t>
            </w:r>
            <w:r w:rsidRPr="00561CA5">
              <w:rPr>
                <w:rFonts w:ascii="Arial" w:hAnsi="Arial" w:cs="Arial"/>
              </w:rPr>
              <w:t>0</w:t>
            </w:r>
          </w:p>
        </w:tc>
        <w:tc>
          <w:tcPr>
            <w:tcW w:w="1461" w:type="dxa"/>
          </w:tcPr>
          <w:p w14:paraId="152D57CD" w14:textId="31A64BF0"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0,85</w:t>
            </w:r>
          </w:p>
        </w:tc>
        <w:tc>
          <w:tcPr>
            <w:tcW w:w="1430" w:type="dxa"/>
          </w:tcPr>
          <w:p w14:paraId="078E0527" w14:textId="39FA330B"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45" w:type="dxa"/>
          </w:tcPr>
          <w:p w14:paraId="6E686D0D" w14:textId="7A1093B1"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13110</w:t>
            </w:r>
          </w:p>
        </w:tc>
        <w:tc>
          <w:tcPr>
            <w:tcW w:w="1461" w:type="dxa"/>
          </w:tcPr>
          <w:p w14:paraId="372C7B4B" w14:textId="5B7040BD"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13273</w:t>
            </w:r>
          </w:p>
        </w:tc>
        <w:tc>
          <w:tcPr>
            <w:tcW w:w="1430" w:type="dxa"/>
          </w:tcPr>
          <w:p w14:paraId="4082B18E" w14:textId="185F0B2D"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45" w:type="dxa"/>
          </w:tcPr>
          <w:p w14:paraId="70E26F19" w14:textId="2FFACDD9"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35,4</w:t>
            </w:r>
          </w:p>
        </w:tc>
        <w:tc>
          <w:tcPr>
            <w:tcW w:w="1461" w:type="dxa"/>
          </w:tcPr>
          <w:p w14:paraId="39CCFC1B" w14:textId="1A0B33C3"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35,8</w:t>
            </w:r>
          </w:p>
        </w:tc>
        <w:tc>
          <w:tcPr>
            <w:tcW w:w="1430" w:type="dxa"/>
          </w:tcPr>
          <w:p w14:paraId="07F0728D" w14:textId="71955D01"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r>
      <w:tr w:rsidR="00A066B5" w14:paraId="0E71855B" w14:textId="77777777" w:rsidTr="006D394B">
        <w:tc>
          <w:tcPr>
            <w:tcW w:w="1596" w:type="dxa"/>
          </w:tcPr>
          <w:p w14:paraId="36A82309" w14:textId="7C3E7087"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140</w:t>
            </w:r>
          </w:p>
        </w:tc>
        <w:tc>
          <w:tcPr>
            <w:tcW w:w="1445" w:type="dxa"/>
          </w:tcPr>
          <w:p w14:paraId="6B54EB61" w14:textId="5E31E92E"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053BA1">
              <w:rPr>
                <w:rFonts w:ascii="Arial" w:hAnsi="Arial" w:cs="Arial"/>
              </w:rPr>
              <w:t>-1,60</w:t>
            </w:r>
          </w:p>
        </w:tc>
        <w:tc>
          <w:tcPr>
            <w:tcW w:w="1461" w:type="dxa"/>
          </w:tcPr>
          <w:p w14:paraId="33D6E3A5" w14:textId="35E3EDCC"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0,85</w:t>
            </w:r>
          </w:p>
        </w:tc>
        <w:tc>
          <w:tcPr>
            <w:tcW w:w="1430" w:type="dxa"/>
          </w:tcPr>
          <w:p w14:paraId="55E81113" w14:textId="677229B7"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42E3E177" w14:textId="350EC690"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15218</w:t>
            </w:r>
          </w:p>
        </w:tc>
        <w:tc>
          <w:tcPr>
            <w:tcW w:w="1461" w:type="dxa"/>
          </w:tcPr>
          <w:p w14:paraId="3B4D6AB9" w14:textId="3E59D8AF"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15394</w:t>
            </w:r>
          </w:p>
        </w:tc>
        <w:tc>
          <w:tcPr>
            <w:tcW w:w="1430" w:type="dxa"/>
          </w:tcPr>
          <w:p w14:paraId="2404028A" w14:textId="113C6F7A" w:rsidR="00A066B5" w:rsidRDefault="00A066B5" w:rsidP="00CE486C">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48E23EF9" w14:textId="0221EC7E"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41,1</w:t>
            </w:r>
          </w:p>
        </w:tc>
        <w:tc>
          <w:tcPr>
            <w:tcW w:w="1461" w:type="dxa"/>
          </w:tcPr>
          <w:p w14:paraId="2A96C44E" w14:textId="75A88264"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41,6</w:t>
            </w:r>
          </w:p>
        </w:tc>
        <w:tc>
          <w:tcPr>
            <w:tcW w:w="1430" w:type="dxa"/>
          </w:tcPr>
          <w:p w14:paraId="74F5A2C0" w14:textId="0A1DDA70" w:rsidR="00A066B5" w:rsidRDefault="00A066B5" w:rsidP="00CE486C">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r>
      <w:tr w:rsidR="00A066B5" w14:paraId="1D9E1BC6" w14:textId="77777777" w:rsidTr="006D394B">
        <w:tc>
          <w:tcPr>
            <w:tcW w:w="1596" w:type="dxa"/>
          </w:tcPr>
          <w:p w14:paraId="24F2B838" w14:textId="2C2E5FF7"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150</w:t>
            </w:r>
          </w:p>
        </w:tc>
        <w:tc>
          <w:tcPr>
            <w:tcW w:w="1445" w:type="dxa"/>
          </w:tcPr>
          <w:p w14:paraId="0E920806" w14:textId="3BCB833F"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053BA1">
              <w:rPr>
                <w:rFonts w:ascii="Arial" w:hAnsi="Arial" w:cs="Arial"/>
              </w:rPr>
              <w:t>-1,60</w:t>
            </w:r>
          </w:p>
        </w:tc>
        <w:tc>
          <w:tcPr>
            <w:tcW w:w="1461" w:type="dxa"/>
          </w:tcPr>
          <w:p w14:paraId="134A9331" w14:textId="7FDCB7DC"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0,85</w:t>
            </w:r>
          </w:p>
        </w:tc>
        <w:tc>
          <w:tcPr>
            <w:tcW w:w="1430" w:type="dxa"/>
          </w:tcPr>
          <w:p w14:paraId="2EFD7D71" w14:textId="21B73955"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4DC22C32" w14:textId="2EB2C997"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17484</w:t>
            </w:r>
          </w:p>
        </w:tc>
        <w:tc>
          <w:tcPr>
            <w:tcW w:w="1461" w:type="dxa"/>
          </w:tcPr>
          <w:p w14:paraId="2D265355" w14:textId="60772E2C"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17672</w:t>
            </w:r>
          </w:p>
        </w:tc>
        <w:tc>
          <w:tcPr>
            <w:tcW w:w="1430" w:type="dxa"/>
          </w:tcPr>
          <w:p w14:paraId="32579D33" w14:textId="568D62A7" w:rsidR="00A066B5" w:rsidRDefault="00A066B5" w:rsidP="00CE486C">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663685A4" w14:textId="62B762E5"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47,2</w:t>
            </w:r>
          </w:p>
        </w:tc>
        <w:tc>
          <w:tcPr>
            <w:tcW w:w="1461" w:type="dxa"/>
          </w:tcPr>
          <w:p w14:paraId="54B1D5CB" w14:textId="08D0EA4C"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47,7</w:t>
            </w:r>
          </w:p>
        </w:tc>
        <w:tc>
          <w:tcPr>
            <w:tcW w:w="1430" w:type="dxa"/>
          </w:tcPr>
          <w:p w14:paraId="4563B831" w14:textId="3651C3E5" w:rsidR="00A066B5" w:rsidRDefault="00A066B5" w:rsidP="00CE486C">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r>
      <w:tr w:rsidR="00A066B5" w14:paraId="7FA23066" w14:textId="77777777" w:rsidTr="006D394B">
        <w:tc>
          <w:tcPr>
            <w:tcW w:w="1596" w:type="dxa"/>
          </w:tcPr>
          <w:p w14:paraId="66579606" w14:textId="3B120BE7"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160</w:t>
            </w:r>
          </w:p>
        </w:tc>
        <w:tc>
          <w:tcPr>
            <w:tcW w:w="1445" w:type="dxa"/>
          </w:tcPr>
          <w:p w14:paraId="49235120" w14:textId="0976D331"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053BA1">
              <w:rPr>
                <w:rFonts w:ascii="Arial" w:hAnsi="Arial" w:cs="Arial"/>
              </w:rPr>
              <w:t>-1,60</w:t>
            </w:r>
          </w:p>
        </w:tc>
        <w:tc>
          <w:tcPr>
            <w:tcW w:w="1461" w:type="dxa"/>
          </w:tcPr>
          <w:p w14:paraId="6AEC1682" w14:textId="51A4060A"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1,00</w:t>
            </w:r>
          </w:p>
        </w:tc>
        <w:tc>
          <w:tcPr>
            <w:tcW w:w="1430" w:type="dxa"/>
          </w:tcPr>
          <w:p w14:paraId="7E2869EA" w14:textId="0D1F4248"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6F743D67" w14:textId="156F56E7"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19906</w:t>
            </w:r>
          </w:p>
        </w:tc>
        <w:tc>
          <w:tcPr>
            <w:tcW w:w="1461" w:type="dxa"/>
          </w:tcPr>
          <w:p w14:paraId="59647AF3" w14:textId="3DF7CF9B"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20106</w:t>
            </w:r>
          </w:p>
        </w:tc>
        <w:tc>
          <w:tcPr>
            <w:tcW w:w="1430" w:type="dxa"/>
          </w:tcPr>
          <w:p w14:paraId="7ECD90B8" w14:textId="090E7783" w:rsidR="00A066B5" w:rsidRDefault="00A066B5" w:rsidP="00CE486C">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2F35D7E2" w14:textId="197374DB"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53,7</w:t>
            </w:r>
          </w:p>
        </w:tc>
        <w:tc>
          <w:tcPr>
            <w:tcW w:w="1461" w:type="dxa"/>
          </w:tcPr>
          <w:p w14:paraId="3FA7C873" w14:textId="71BDCDD3"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54,3</w:t>
            </w:r>
          </w:p>
        </w:tc>
        <w:tc>
          <w:tcPr>
            <w:tcW w:w="1430" w:type="dxa"/>
          </w:tcPr>
          <w:p w14:paraId="22C1CB55" w14:textId="79D4ED6C" w:rsidR="00A066B5" w:rsidRDefault="00A066B5" w:rsidP="00CE486C">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r>
      <w:tr w:rsidR="00A066B5" w14:paraId="1E3125BD" w14:textId="77777777" w:rsidTr="006D394B">
        <w:tc>
          <w:tcPr>
            <w:tcW w:w="1596" w:type="dxa"/>
          </w:tcPr>
          <w:p w14:paraId="6FB5B146" w14:textId="288AAECF"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180</w:t>
            </w:r>
          </w:p>
        </w:tc>
        <w:tc>
          <w:tcPr>
            <w:tcW w:w="1445" w:type="dxa"/>
          </w:tcPr>
          <w:p w14:paraId="285EB488" w14:textId="2E90C755"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053BA1">
              <w:rPr>
                <w:rFonts w:ascii="Arial" w:hAnsi="Arial" w:cs="Arial"/>
              </w:rPr>
              <w:t>-1,60</w:t>
            </w:r>
          </w:p>
        </w:tc>
        <w:tc>
          <w:tcPr>
            <w:tcW w:w="1461" w:type="dxa"/>
          </w:tcPr>
          <w:p w14:paraId="544080AC" w14:textId="4C7070BB"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1,00</w:t>
            </w:r>
          </w:p>
        </w:tc>
        <w:tc>
          <w:tcPr>
            <w:tcW w:w="1430" w:type="dxa"/>
          </w:tcPr>
          <w:p w14:paraId="49953A53" w14:textId="033E73D1"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7CEB54F2" w14:textId="04FC16D8"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25221</w:t>
            </w:r>
          </w:p>
        </w:tc>
        <w:tc>
          <w:tcPr>
            <w:tcW w:w="1461" w:type="dxa"/>
          </w:tcPr>
          <w:p w14:paraId="6B26BD19" w14:textId="7983D1DC"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25447</w:t>
            </w:r>
          </w:p>
        </w:tc>
        <w:tc>
          <w:tcPr>
            <w:tcW w:w="1430" w:type="dxa"/>
          </w:tcPr>
          <w:p w14:paraId="48316B95" w14:textId="0B0BA413" w:rsidR="00A066B5" w:rsidRDefault="00A066B5" w:rsidP="00CE486C">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2AF90494" w14:textId="0D231126"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68,1</w:t>
            </w:r>
          </w:p>
        </w:tc>
        <w:tc>
          <w:tcPr>
            <w:tcW w:w="1461" w:type="dxa"/>
          </w:tcPr>
          <w:p w14:paraId="2E316640" w14:textId="2CCEF56E"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68,7</w:t>
            </w:r>
          </w:p>
        </w:tc>
        <w:tc>
          <w:tcPr>
            <w:tcW w:w="1430" w:type="dxa"/>
          </w:tcPr>
          <w:p w14:paraId="382C7FD7" w14:textId="78A54224" w:rsidR="00A066B5" w:rsidRDefault="00A066B5" w:rsidP="00CE486C">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r>
      <w:tr w:rsidR="00A066B5" w14:paraId="7CE02F53" w14:textId="77777777" w:rsidTr="006D394B">
        <w:tc>
          <w:tcPr>
            <w:tcW w:w="1596" w:type="dxa"/>
          </w:tcPr>
          <w:p w14:paraId="00F68356" w14:textId="4C26E61D"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200</w:t>
            </w:r>
          </w:p>
        </w:tc>
        <w:tc>
          <w:tcPr>
            <w:tcW w:w="1445" w:type="dxa"/>
          </w:tcPr>
          <w:p w14:paraId="0C1923AE" w14:textId="3A44D9C3"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-2,00</w:t>
            </w:r>
          </w:p>
        </w:tc>
        <w:tc>
          <w:tcPr>
            <w:tcW w:w="1461" w:type="dxa"/>
          </w:tcPr>
          <w:p w14:paraId="3B7A8ED9" w14:textId="085BF55F"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1,10</w:t>
            </w:r>
          </w:p>
        </w:tc>
        <w:tc>
          <w:tcPr>
            <w:tcW w:w="1430" w:type="dxa"/>
          </w:tcPr>
          <w:p w14:paraId="67C6E87E" w14:textId="0DEDBA1F"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54D22135" w14:textId="3364FF4F"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31103</w:t>
            </w:r>
          </w:p>
        </w:tc>
        <w:tc>
          <w:tcPr>
            <w:tcW w:w="1461" w:type="dxa"/>
          </w:tcPr>
          <w:p w14:paraId="1C50DCA0" w14:textId="39A087CC"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31416</w:t>
            </w:r>
          </w:p>
        </w:tc>
        <w:tc>
          <w:tcPr>
            <w:tcW w:w="1430" w:type="dxa"/>
          </w:tcPr>
          <w:p w14:paraId="652CAEF4" w14:textId="58A22B51" w:rsidR="00A066B5" w:rsidRDefault="00A066B5" w:rsidP="00CE486C">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7E40B5C1" w14:textId="6482860F"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84,0</w:t>
            </w:r>
          </w:p>
        </w:tc>
        <w:tc>
          <w:tcPr>
            <w:tcW w:w="1461" w:type="dxa"/>
          </w:tcPr>
          <w:p w14:paraId="1389BBA1" w14:textId="43437150"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84,8</w:t>
            </w:r>
          </w:p>
        </w:tc>
        <w:tc>
          <w:tcPr>
            <w:tcW w:w="1430" w:type="dxa"/>
          </w:tcPr>
          <w:p w14:paraId="25EFD58C" w14:textId="76E74D4B" w:rsidR="00A066B5" w:rsidRDefault="00A066B5" w:rsidP="00CE486C">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r>
      <w:tr w:rsidR="00A066B5" w14:paraId="73FD648E" w14:textId="77777777" w:rsidTr="006D394B">
        <w:tc>
          <w:tcPr>
            <w:tcW w:w="1596" w:type="dxa"/>
          </w:tcPr>
          <w:p w14:paraId="5604A195" w14:textId="314C80B4"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250</w:t>
            </w:r>
          </w:p>
        </w:tc>
        <w:tc>
          <w:tcPr>
            <w:tcW w:w="1445" w:type="dxa"/>
          </w:tcPr>
          <w:p w14:paraId="0AB7BADB" w14:textId="3BE3C775"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-2,00</w:t>
            </w:r>
          </w:p>
        </w:tc>
        <w:tc>
          <w:tcPr>
            <w:tcW w:w="1461" w:type="dxa"/>
          </w:tcPr>
          <w:p w14:paraId="45882259" w14:textId="58E67B1F"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1,30</w:t>
            </w:r>
          </w:p>
        </w:tc>
        <w:tc>
          <w:tcPr>
            <w:tcW w:w="1430" w:type="dxa"/>
          </w:tcPr>
          <w:p w14:paraId="129A926B" w14:textId="7409FCA5"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4EEFBD6E" w14:textId="71C35439"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48696</w:t>
            </w:r>
          </w:p>
        </w:tc>
        <w:tc>
          <w:tcPr>
            <w:tcW w:w="1461" w:type="dxa"/>
          </w:tcPr>
          <w:p w14:paraId="5E430564" w14:textId="4CC1534C"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49088</w:t>
            </w:r>
          </w:p>
        </w:tc>
        <w:tc>
          <w:tcPr>
            <w:tcW w:w="1430" w:type="dxa"/>
          </w:tcPr>
          <w:p w14:paraId="4C32C4C3" w14:textId="6064A807" w:rsidR="00A066B5" w:rsidRDefault="00A066B5" w:rsidP="00CE486C">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52B35B35" w14:textId="2C08A97D"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131,5</w:t>
            </w:r>
          </w:p>
        </w:tc>
        <w:tc>
          <w:tcPr>
            <w:tcW w:w="1461" w:type="dxa"/>
          </w:tcPr>
          <w:p w14:paraId="45BEEF73" w14:textId="082BD2BC"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132,5</w:t>
            </w:r>
          </w:p>
        </w:tc>
        <w:tc>
          <w:tcPr>
            <w:tcW w:w="1430" w:type="dxa"/>
          </w:tcPr>
          <w:p w14:paraId="48F4D788" w14:textId="228D3DF1" w:rsidR="00A066B5" w:rsidRDefault="00A066B5" w:rsidP="00CE486C">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r>
      <w:tr w:rsidR="00A066B5" w14:paraId="4923336E" w14:textId="77777777" w:rsidTr="006D394B">
        <w:tc>
          <w:tcPr>
            <w:tcW w:w="1596" w:type="dxa"/>
          </w:tcPr>
          <w:p w14:paraId="738651B0" w14:textId="60E529BC"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300</w:t>
            </w:r>
          </w:p>
        </w:tc>
        <w:tc>
          <w:tcPr>
            <w:tcW w:w="1445" w:type="dxa"/>
          </w:tcPr>
          <w:p w14:paraId="02F8AFB2" w14:textId="19F47291"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-2,50</w:t>
            </w:r>
          </w:p>
        </w:tc>
        <w:tc>
          <w:tcPr>
            <w:tcW w:w="1461" w:type="dxa"/>
          </w:tcPr>
          <w:p w14:paraId="197902BA" w14:textId="2869313B"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1,60</w:t>
            </w:r>
          </w:p>
        </w:tc>
        <w:tc>
          <w:tcPr>
            <w:tcW w:w="1430" w:type="dxa"/>
          </w:tcPr>
          <w:p w14:paraId="526A62DA" w14:textId="3E2E3E6D"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565F2866" w14:textId="6C240DF3"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70098</w:t>
            </w:r>
          </w:p>
        </w:tc>
        <w:tc>
          <w:tcPr>
            <w:tcW w:w="1461" w:type="dxa"/>
          </w:tcPr>
          <w:p w14:paraId="1B9DBDC7" w14:textId="167CD81C"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70686</w:t>
            </w:r>
          </w:p>
        </w:tc>
        <w:tc>
          <w:tcPr>
            <w:tcW w:w="1430" w:type="dxa"/>
          </w:tcPr>
          <w:p w14:paraId="0D864447" w14:textId="108EFA13" w:rsidR="00A066B5" w:rsidRDefault="00A066B5" w:rsidP="00CE486C">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72F6081E" w14:textId="5E3B8E3F"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189,3</w:t>
            </w:r>
          </w:p>
        </w:tc>
        <w:tc>
          <w:tcPr>
            <w:tcW w:w="1461" w:type="dxa"/>
          </w:tcPr>
          <w:p w14:paraId="63A26D2B" w14:textId="4182DC7D"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190,9</w:t>
            </w:r>
          </w:p>
        </w:tc>
        <w:tc>
          <w:tcPr>
            <w:tcW w:w="1430" w:type="dxa"/>
          </w:tcPr>
          <w:p w14:paraId="6942F7A4" w14:textId="1F8E1E98" w:rsidR="00A066B5" w:rsidRDefault="00A066B5" w:rsidP="00CE486C">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r>
      <w:tr w:rsidR="00A066B5" w14:paraId="7C0EF077" w14:textId="77777777" w:rsidTr="006D394B">
        <w:tc>
          <w:tcPr>
            <w:tcW w:w="1596" w:type="dxa"/>
          </w:tcPr>
          <w:p w14:paraId="39D82F75" w14:textId="3AAC0168"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350</w:t>
            </w:r>
          </w:p>
        </w:tc>
        <w:tc>
          <w:tcPr>
            <w:tcW w:w="1445" w:type="dxa"/>
          </w:tcPr>
          <w:p w14:paraId="35A1727F" w14:textId="208EE86D"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-4,00</w:t>
            </w:r>
          </w:p>
        </w:tc>
        <w:tc>
          <w:tcPr>
            <w:tcW w:w="1461" w:type="dxa"/>
          </w:tcPr>
          <w:p w14:paraId="0DB2478F" w14:textId="53CE6363"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2,00</w:t>
            </w:r>
          </w:p>
        </w:tc>
        <w:tc>
          <w:tcPr>
            <w:tcW w:w="1430" w:type="dxa"/>
          </w:tcPr>
          <w:p w14:paraId="0B6FEF20" w14:textId="0F1DB870"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60355E9D" w14:textId="38B36667"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95115</w:t>
            </w:r>
          </w:p>
        </w:tc>
        <w:tc>
          <w:tcPr>
            <w:tcW w:w="1461" w:type="dxa"/>
          </w:tcPr>
          <w:p w14:paraId="7A7B8B84" w14:textId="2DBAF836"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96212</w:t>
            </w:r>
          </w:p>
        </w:tc>
        <w:tc>
          <w:tcPr>
            <w:tcW w:w="1430" w:type="dxa"/>
          </w:tcPr>
          <w:p w14:paraId="70A44907" w14:textId="581C6319" w:rsidR="00A066B5" w:rsidRDefault="00A066B5" w:rsidP="00CE486C">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699277F8" w14:textId="13AF63B0"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256,8</w:t>
            </w:r>
          </w:p>
        </w:tc>
        <w:tc>
          <w:tcPr>
            <w:tcW w:w="1461" w:type="dxa"/>
          </w:tcPr>
          <w:p w14:paraId="33114A9F" w14:textId="72B7A15D"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259,8</w:t>
            </w:r>
          </w:p>
        </w:tc>
        <w:tc>
          <w:tcPr>
            <w:tcW w:w="1430" w:type="dxa"/>
          </w:tcPr>
          <w:p w14:paraId="39689452" w14:textId="2A38711B" w:rsidR="00A066B5" w:rsidRDefault="00A066B5" w:rsidP="00CE486C">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r>
      <w:tr w:rsidR="00A066B5" w14:paraId="09762C07" w14:textId="77777777" w:rsidTr="006D394B">
        <w:tc>
          <w:tcPr>
            <w:tcW w:w="1596" w:type="dxa"/>
          </w:tcPr>
          <w:p w14:paraId="1A9D0BCE" w14:textId="734F8DCD"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400</w:t>
            </w:r>
          </w:p>
        </w:tc>
        <w:tc>
          <w:tcPr>
            <w:tcW w:w="1445" w:type="dxa"/>
          </w:tcPr>
          <w:p w14:paraId="15DAAD56" w14:textId="2C42F022"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-6,00</w:t>
            </w:r>
          </w:p>
        </w:tc>
        <w:tc>
          <w:tcPr>
            <w:tcW w:w="1461" w:type="dxa"/>
          </w:tcPr>
          <w:p w14:paraId="01388B5F" w14:textId="0BAC3BA0"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30" w:type="dxa"/>
          </w:tcPr>
          <w:p w14:paraId="714767CB" w14:textId="02395631" w:rsidR="00A066B5" w:rsidRDefault="00A066B5" w:rsidP="00A066B5">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5B65BDFF" w14:textId="6D931FFE"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123786</w:t>
            </w:r>
          </w:p>
        </w:tc>
        <w:tc>
          <w:tcPr>
            <w:tcW w:w="1461" w:type="dxa"/>
          </w:tcPr>
          <w:p w14:paraId="6936D08D" w14:textId="2D330A06" w:rsidR="00A066B5" w:rsidRDefault="00A066B5" w:rsidP="00A066B5">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30" w:type="dxa"/>
          </w:tcPr>
          <w:p w14:paraId="76EBA728" w14:textId="541298C3" w:rsidR="00A066B5" w:rsidRDefault="00A066B5" w:rsidP="00CE486C">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4978A5FD" w14:textId="044772B8"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334,2</w:t>
            </w:r>
          </w:p>
        </w:tc>
        <w:tc>
          <w:tcPr>
            <w:tcW w:w="1461" w:type="dxa"/>
          </w:tcPr>
          <w:p w14:paraId="3484A983" w14:textId="37CEE622" w:rsidR="00A066B5" w:rsidRDefault="00A066B5" w:rsidP="00CE486C">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30" w:type="dxa"/>
          </w:tcPr>
          <w:p w14:paraId="6067CED2" w14:textId="5257E203" w:rsidR="00A066B5" w:rsidRDefault="00A066B5" w:rsidP="00CE486C">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r>
    </w:tbl>
    <w:p w14:paraId="21E8132F" w14:textId="77777777" w:rsidR="006523F5" w:rsidRDefault="006523F5" w:rsidP="004978F8">
      <w:pPr>
        <w:pStyle w:val="formattext1"/>
        <w:shd w:val="clear" w:color="auto" w:fill="FFFFFF"/>
        <w:spacing w:before="0" w:beforeAutospacing="0" w:after="0" w:afterAutospacing="0" w:line="360" w:lineRule="auto"/>
        <w:jc w:val="both"/>
        <w:textAlignment w:val="baseline"/>
        <w:rPr>
          <w:rFonts w:ascii="Arial" w:hAnsi="Arial" w:cs="Arial"/>
        </w:rPr>
      </w:pPr>
    </w:p>
    <w:p w14:paraId="0181226F" w14:textId="1E619D9B" w:rsidR="00CE486C" w:rsidRPr="00B52A42" w:rsidRDefault="00CE486C" w:rsidP="004978F8">
      <w:pPr>
        <w:pStyle w:val="formattext1"/>
        <w:shd w:val="clear" w:color="auto" w:fill="FFFFFF"/>
        <w:spacing w:before="0" w:beforeAutospacing="0" w:after="0" w:afterAutospacing="0" w:line="360" w:lineRule="auto"/>
        <w:jc w:val="both"/>
        <w:textAlignment w:val="baseline"/>
        <w:rPr>
          <w:rFonts w:ascii="Arial" w:hAnsi="Arial" w:cs="Arial"/>
          <w:spacing w:val="40"/>
        </w:rPr>
      </w:pPr>
      <w:r w:rsidRPr="00B52A42">
        <w:rPr>
          <w:rFonts w:ascii="Arial" w:hAnsi="Arial" w:cs="Arial"/>
          <w:spacing w:val="40"/>
        </w:rPr>
        <w:t>Таблица 2</w:t>
      </w:r>
    </w:p>
    <w:tbl>
      <w:tblPr>
        <w:tblStyle w:val="ae"/>
        <w:tblW w:w="14604" w:type="dxa"/>
        <w:tblLook w:val="04A0" w:firstRow="1" w:lastRow="0" w:firstColumn="1" w:lastColumn="0" w:noHBand="0" w:noVBand="1"/>
      </w:tblPr>
      <w:tblGrid>
        <w:gridCol w:w="1596"/>
        <w:gridCol w:w="1445"/>
        <w:gridCol w:w="1461"/>
        <w:gridCol w:w="1430"/>
        <w:gridCol w:w="1445"/>
        <w:gridCol w:w="1461"/>
        <w:gridCol w:w="1430"/>
        <w:gridCol w:w="1445"/>
        <w:gridCol w:w="1461"/>
        <w:gridCol w:w="1430"/>
      </w:tblGrid>
      <w:tr w:rsidR="00CE486C" w:rsidRPr="006D394B" w14:paraId="685E379E" w14:textId="77777777" w:rsidTr="00CE486C">
        <w:tc>
          <w:tcPr>
            <w:tcW w:w="1596" w:type="dxa"/>
            <w:vMerge w:val="restart"/>
            <w:tcBorders>
              <w:bottom w:val="double" w:sz="4" w:space="0" w:color="auto"/>
            </w:tcBorders>
          </w:tcPr>
          <w:p w14:paraId="5212AC34" w14:textId="3AB14096" w:rsidR="00CE486C" w:rsidRPr="006D394B" w:rsidRDefault="00CE486C"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Номинальный диаметр</w:t>
            </w:r>
            <w:r>
              <w:rPr>
                <w:rFonts w:ascii="Arial" w:hAnsi="Arial" w:cs="Arial"/>
                <w:sz w:val="21"/>
                <w:szCs w:val="21"/>
              </w:rPr>
              <w:t xml:space="preserve"> вписанной окружности</w:t>
            </w:r>
            <w:r w:rsidRPr="006D394B">
              <w:rPr>
                <w:rFonts w:ascii="Arial" w:hAnsi="Arial" w:cs="Arial"/>
                <w:sz w:val="21"/>
                <w:szCs w:val="21"/>
              </w:rPr>
              <w:t>, мм</w:t>
            </w:r>
          </w:p>
        </w:tc>
        <w:tc>
          <w:tcPr>
            <w:tcW w:w="4336" w:type="dxa"/>
            <w:gridSpan w:val="3"/>
            <w:tcBorders>
              <w:bottom w:val="single" w:sz="4" w:space="0" w:color="auto"/>
            </w:tcBorders>
          </w:tcPr>
          <w:p w14:paraId="3165235B" w14:textId="0210DE98" w:rsidR="00CE486C" w:rsidRPr="006D394B" w:rsidRDefault="00CE486C" w:rsidP="006523F5">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Предельное отклонение по диаметру вписанной окружности, мм</w:t>
            </w:r>
          </w:p>
        </w:tc>
        <w:tc>
          <w:tcPr>
            <w:tcW w:w="4336" w:type="dxa"/>
            <w:gridSpan w:val="3"/>
            <w:tcBorders>
              <w:bottom w:val="single" w:sz="4" w:space="0" w:color="auto"/>
            </w:tcBorders>
          </w:tcPr>
          <w:p w14:paraId="100A1E8C" w14:textId="77777777" w:rsidR="00CE486C" w:rsidRPr="006D394B" w:rsidRDefault="00CE486C" w:rsidP="006523F5">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Площадь поперечного сечения, мм</w:t>
            </w:r>
            <w:r w:rsidRPr="006D394B">
              <w:rPr>
                <w:rFonts w:ascii="Arial" w:hAnsi="Arial" w:cs="Arial"/>
                <w:sz w:val="21"/>
                <w:szCs w:val="21"/>
                <w:vertAlign w:val="superscript"/>
              </w:rPr>
              <w:t>2</w:t>
            </w:r>
          </w:p>
        </w:tc>
        <w:tc>
          <w:tcPr>
            <w:tcW w:w="4336" w:type="dxa"/>
            <w:gridSpan w:val="3"/>
            <w:tcBorders>
              <w:bottom w:val="single" w:sz="4" w:space="0" w:color="auto"/>
            </w:tcBorders>
          </w:tcPr>
          <w:p w14:paraId="6F429515" w14:textId="77777777" w:rsidR="00CE486C" w:rsidRPr="006D394B" w:rsidRDefault="00CE486C" w:rsidP="006523F5">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Теоретическая масса 1 м прутка, кг</w:t>
            </w:r>
          </w:p>
        </w:tc>
      </w:tr>
      <w:tr w:rsidR="00CE486C" w:rsidRPr="006D394B" w14:paraId="20477F1C" w14:textId="77777777" w:rsidTr="00CE486C">
        <w:tc>
          <w:tcPr>
            <w:tcW w:w="1596" w:type="dxa"/>
            <w:vMerge/>
            <w:tcBorders>
              <w:bottom w:val="double" w:sz="4" w:space="0" w:color="auto"/>
            </w:tcBorders>
          </w:tcPr>
          <w:p w14:paraId="0188A54F" w14:textId="77777777" w:rsidR="00CE486C" w:rsidRPr="006D394B" w:rsidRDefault="00CE486C" w:rsidP="006523F5">
            <w:pPr>
              <w:pStyle w:val="formattext1"/>
              <w:spacing w:before="0" w:beforeAutospacing="0" w:after="0" w:afterAutospacing="0" w:line="276" w:lineRule="auto"/>
              <w:jc w:val="both"/>
              <w:textAlignment w:val="baseline"/>
              <w:rPr>
                <w:rFonts w:ascii="Arial" w:hAnsi="Arial" w:cs="Arial"/>
                <w:sz w:val="21"/>
                <w:szCs w:val="21"/>
              </w:rPr>
            </w:pPr>
          </w:p>
        </w:tc>
        <w:tc>
          <w:tcPr>
            <w:tcW w:w="1445" w:type="dxa"/>
            <w:tcBorders>
              <w:bottom w:val="double" w:sz="4" w:space="0" w:color="auto"/>
            </w:tcBorders>
          </w:tcPr>
          <w:p w14:paraId="723A734E" w14:textId="77777777" w:rsidR="00CE486C" w:rsidRPr="006D394B" w:rsidRDefault="00CE486C"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47666C9A" w14:textId="77777777" w:rsidR="00CE486C" w:rsidRPr="006D394B" w:rsidRDefault="00CE486C"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3F61194D" w14:textId="77777777" w:rsidR="00CE486C" w:rsidRPr="006D394B" w:rsidRDefault="00CE486C"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c>
          <w:tcPr>
            <w:tcW w:w="1445" w:type="dxa"/>
            <w:tcBorders>
              <w:bottom w:val="double" w:sz="4" w:space="0" w:color="auto"/>
            </w:tcBorders>
          </w:tcPr>
          <w:p w14:paraId="0B147226" w14:textId="77777777" w:rsidR="00CE486C" w:rsidRPr="006D394B" w:rsidRDefault="00CE486C"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2A6BC0BF" w14:textId="77777777" w:rsidR="00CE486C" w:rsidRPr="006D394B" w:rsidRDefault="00CE486C"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02CE27EC" w14:textId="77777777" w:rsidR="00CE486C" w:rsidRPr="006D394B" w:rsidRDefault="00CE486C"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c>
          <w:tcPr>
            <w:tcW w:w="1445" w:type="dxa"/>
            <w:tcBorders>
              <w:bottom w:val="double" w:sz="4" w:space="0" w:color="auto"/>
            </w:tcBorders>
          </w:tcPr>
          <w:p w14:paraId="39DE359E" w14:textId="77777777" w:rsidR="00CE486C" w:rsidRPr="006D394B" w:rsidRDefault="00CE486C"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1CBBC0AD" w14:textId="77777777" w:rsidR="00CE486C" w:rsidRPr="006D394B" w:rsidRDefault="00CE486C"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69DB61E5" w14:textId="77777777" w:rsidR="00CE486C" w:rsidRPr="006D394B" w:rsidRDefault="00CE486C"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r>
      <w:tr w:rsidR="00CE486C" w14:paraId="278BCA4D" w14:textId="77777777" w:rsidTr="00CE486C">
        <w:tc>
          <w:tcPr>
            <w:tcW w:w="1596" w:type="dxa"/>
            <w:tcBorders>
              <w:top w:val="double" w:sz="4" w:space="0" w:color="auto"/>
            </w:tcBorders>
          </w:tcPr>
          <w:p w14:paraId="71E424BE"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8</w:t>
            </w:r>
          </w:p>
        </w:tc>
        <w:tc>
          <w:tcPr>
            <w:tcW w:w="1445" w:type="dxa"/>
            <w:tcBorders>
              <w:top w:val="double" w:sz="4" w:space="0" w:color="auto"/>
            </w:tcBorders>
          </w:tcPr>
          <w:p w14:paraId="5862897A"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-0,58</w:t>
            </w:r>
          </w:p>
        </w:tc>
        <w:tc>
          <w:tcPr>
            <w:tcW w:w="1461" w:type="dxa"/>
            <w:tcBorders>
              <w:top w:val="double" w:sz="4" w:space="0" w:color="auto"/>
            </w:tcBorders>
          </w:tcPr>
          <w:p w14:paraId="57410248"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 0,22</w:t>
            </w:r>
          </w:p>
        </w:tc>
        <w:tc>
          <w:tcPr>
            <w:tcW w:w="1430" w:type="dxa"/>
            <w:tcBorders>
              <w:top w:val="double" w:sz="4" w:space="0" w:color="auto"/>
            </w:tcBorders>
          </w:tcPr>
          <w:p w14:paraId="740172BF"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-0,36</w:t>
            </w:r>
          </w:p>
        </w:tc>
        <w:tc>
          <w:tcPr>
            <w:tcW w:w="1445" w:type="dxa"/>
            <w:tcBorders>
              <w:top w:val="double" w:sz="4" w:space="0" w:color="auto"/>
            </w:tcBorders>
          </w:tcPr>
          <w:p w14:paraId="769C0D7B" w14:textId="714586A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58,6</w:t>
            </w:r>
          </w:p>
        </w:tc>
        <w:tc>
          <w:tcPr>
            <w:tcW w:w="1461" w:type="dxa"/>
            <w:tcBorders>
              <w:top w:val="double" w:sz="4" w:space="0" w:color="auto"/>
            </w:tcBorders>
          </w:tcPr>
          <w:p w14:paraId="5BBE30E0" w14:textId="6FCCB665"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64</w:t>
            </w:r>
          </w:p>
        </w:tc>
        <w:tc>
          <w:tcPr>
            <w:tcW w:w="1430" w:type="dxa"/>
            <w:tcBorders>
              <w:top w:val="double" w:sz="4" w:space="0" w:color="auto"/>
            </w:tcBorders>
          </w:tcPr>
          <w:p w14:paraId="2A65F1B2" w14:textId="017F2ABC"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60,3</w:t>
            </w:r>
          </w:p>
        </w:tc>
        <w:tc>
          <w:tcPr>
            <w:tcW w:w="1445" w:type="dxa"/>
            <w:tcBorders>
              <w:top w:val="double" w:sz="4" w:space="0" w:color="auto"/>
            </w:tcBorders>
          </w:tcPr>
          <w:p w14:paraId="23F5F7DB" w14:textId="43212818"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0,158</w:t>
            </w:r>
          </w:p>
        </w:tc>
        <w:tc>
          <w:tcPr>
            <w:tcW w:w="1461" w:type="dxa"/>
            <w:tcBorders>
              <w:top w:val="double" w:sz="4" w:space="0" w:color="auto"/>
            </w:tcBorders>
          </w:tcPr>
          <w:p w14:paraId="2E325D42" w14:textId="37C9E586"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0,173</w:t>
            </w:r>
          </w:p>
        </w:tc>
        <w:tc>
          <w:tcPr>
            <w:tcW w:w="1430" w:type="dxa"/>
            <w:tcBorders>
              <w:top w:val="double" w:sz="4" w:space="0" w:color="auto"/>
            </w:tcBorders>
          </w:tcPr>
          <w:p w14:paraId="5D307881" w14:textId="47276B6D"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0,163</w:t>
            </w:r>
          </w:p>
        </w:tc>
      </w:tr>
      <w:tr w:rsidR="00CE486C" w14:paraId="18B01790" w14:textId="77777777" w:rsidTr="00CE486C">
        <w:tc>
          <w:tcPr>
            <w:tcW w:w="1596" w:type="dxa"/>
          </w:tcPr>
          <w:p w14:paraId="38DCB2DB"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10</w:t>
            </w:r>
          </w:p>
        </w:tc>
        <w:tc>
          <w:tcPr>
            <w:tcW w:w="1445" w:type="dxa"/>
          </w:tcPr>
          <w:p w14:paraId="05C64EF5"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-0,58</w:t>
            </w:r>
          </w:p>
        </w:tc>
        <w:tc>
          <w:tcPr>
            <w:tcW w:w="1461" w:type="dxa"/>
          </w:tcPr>
          <w:p w14:paraId="23CFC6DA"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0,22</w:t>
            </w:r>
          </w:p>
        </w:tc>
        <w:tc>
          <w:tcPr>
            <w:tcW w:w="1430" w:type="dxa"/>
          </w:tcPr>
          <w:p w14:paraId="750C555C"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-0,36</w:t>
            </w:r>
          </w:p>
        </w:tc>
        <w:tc>
          <w:tcPr>
            <w:tcW w:w="1445" w:type="dxa"/>
          </w:tcPr>
          <w:p w14:paraId="7533A527" w14:textId="17492ACA"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93,4</w:t>
            </w:r>
          </w:p>
        </w:tc>
        <w:tc>
          <w:tcPr>
            <w:tcW w:w="1461" w:type="dxa"/>
          </w:tcPr>
          <w:p w14:paraId="5953B763" w14:textId="1D3B73FA"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100</w:t>
            </w:r>
          </w:p>
        </w:tc>
        <w:tc>
          <w:tcPr>
            <w:tcW w:w="1430" w:type="dxa"/>
          </w:tcPr>
          <w:p w14:paraId="7BAF324B" w14:textId="4ED14126"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95,6</w:t>
            </w:r>
          </w:p>
        </w:tc>
        <w:tc>
          <w:tcPr>
            <w:tcW w:w="1445" w:type="dxa"/>
          </w:tcPr>
          <w:p w14:paraId="0B296594" w14:textId="277DDC04"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0,252</w:t>
            </w:r>
          </w:p>
        </w:tc>
        <w:tc>
          <w:tcPr>
            <w:tcW w:w="1461" w:type="dxa"/>
          </w:tcPr>
          <w:p w14:paraId="4E2A9BD5" w14:textId="47708553"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0,270</w:t>
            </w:r>
          </w:p>
        </w:tc>
        <w:tc>
          <w:tcPr>
            <w:tcW w:w="1430" w:type="dxa"/>
          </w:tcPr>
          <w:p w14:paraId="53A915A4" w14:textId="7B5D5251"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0,258</w:t>
            </w:r>
          </w:p>
        </w:tc>
      </w:tr>
      <w:tr w:rsidR="00CE486C" w14:paraId="11B641E5" w14:textId="77777777" w:rsidTr="00CE486C">
        <w:tc>
          <w:tcPr>
            <w:tcW w:w="1596" w:type="dxa"/>
          </w:tcPr>
          <w:p w14:paraId="3684A0C4"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12</w:t>
            </w:r>
          </w:p>
        </w:tc>
        <w:tc>
          <w:tcPr>
            <w:tcW w:w="1445" w:type="dxa"/>
          </w:tcPr>
          <w:p w14:paraId="1918548D"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-0,70</w:t>
            </w:r>
          </w:p>
        </w:tc>
        <w:tc>
          <w:tcPr>
            <w:tcW w:w="1461" w:type="dxa"/>
          </w:tcPr>
          <w:p w14:paraId="5570546D"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0,22</w:t>
            </w:r>
          </w:p>
        </w:tc>
        <w:tc>
          <w:tcPr>
            <w:tcW w:w="1430" w:type="dxa"/>
          </w:tcPr>
          <w:p w14:paraId="5163C412"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-0,43</w:t>
            </w:r>
          </w:p>
        </w:tc>
        <w:tc>
          <w:tcPr>
            <w:tcW w:w="1445" w:type="dxa"/>
          </w:tcPr>
          <w:p w14:paraId="7B65C4A5" w14:textId="65C6335F"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134,8</w:t>
            </w:r>
          </w:p>
        </w:tc>
        <w:tc>
          <w:tcPr>
            <w:tcW w:w="1461" w:type="dxa"/>
          </w:tcPr>
          <w:p w14:paraId="0A35F38B" w14:textId="436A32BC"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144</w:t>
            </w:r>
          </w:p>
        </w:tc>
        <w:tc>
          <w:tcPr>
            <w:tcW w:w="1430" w:type="dxa"/>
          </w:tcPr>
          <w:p w14:paraId="52CCC9E0" w14:textId="3CE4843A"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138,0</w:t>
            </w:r>
          </w:p>
        </w:tc>
        <w:tc>
          <w:tcPr>
            <w:tcW w:w="1445" w:type="dxa"/>
          </w:tcPr>
          <w:p w14:paraId="156980ED" w14:textId="739A2CA4"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0,364</w:t>
            </w:r>
          </w:p>
        </w:tc>
        <w:tc>
          <w:tcPr>
            <w:tcW w:w="1461" w:type="dxa"/>
          </w:tcPr>
          <w:p w14:paraId="0B83C2D1" w14:textId="1DBD7139"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0,389</w:t>
            </w:r>
          </w:p>
        </w:tc>
        <w:tc>
          <w:tcPr>
            <w:tcW w:w="1430" w:type="dxa"/>
          </w:tcPr>
          <w:p w14:paraId="58D580AD" w14:textId="4E7918CA"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0,373</w:t>
            </w:r>
          </w:p>
        </w:tc>
      </w:tr>
      <w:tr w:rsidR="00CE486C" w14:paraId="516F4C4C" w14:textId="77777777" w:rsidTr="00CE486C">
        <w:tc>
          <w:tcPr>
            <w:tcW w:w="1596" w:type="dxa"/>
          </w:tcPr>
          <w:p w14:paraId="180AA7E4"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14</w:t>
            </w:r>
          </w:p>
        </w:tc>
        <w:tc>
          <w:tcPr>
            <w:tcW w:w="1445" w:type="dxa"/>
          </w:tcPr>
          <w:p w14:paraId="6BD7840E"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-0,70</w:t>
            </w:r>
          </w:p>
        </w:tc>
        <w:tc>
          <w:tcPr>
            <w:tcW w:w="1461" w:type="dxa"/>
          </w:tcPr>
          <w:p w14:paraId="45F21010"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0,22</w:t>
            </w:r>
          </w:p>
        </w:tc>
        <w:tc>
          <w:tcPr>
            <w:tcW w:w="1430" w:type="dxa"/>
          </w:tcPr>
          <w:p w14:paraId="725EFCC4"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D627DB">
              <w:rPr>
                <w:rFonts w:ascii="Arial" w:hAnsi="Arial" w:cs="Arial"/>
              </w:rPr>
              <w:t>-0,43</w:t>
            </w:r>
          </w:p>
        </w:tc>
        <w:tc>
          <w:tcPr>
            <w:tcW w:w="1445" w:type="dxa"/>
          </w:tcPr>
          <w:p w14:paraId="4113EBEE" w14:textId="3E30FBD5"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185,5</w:t>
            </w:r>
          </w:p>
        </w:tc>
        <w:tc>
          <w:tcPr>
            <w:tcW w:w="1461" w:type="dxa"/>
          </w:tcPr>
          <w:p w14:paraId="344EE5B3" w14:textId="2110A4CA"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196</w:t>
            </w:r>
          </w:p>
        </w:tc>
        <w:tc>
          <w:tcPr>
            <w:tcW w:w="1430" w:type="dxa"/>
          </w:tcPr>
          <w:p w14:paraId="51CECE81" w14:textId="30075BA8"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189,1</w:t>
            </w:r>
          </w:p>
        </w:tc>
        <w:tc>
          <w:tcPr>
            <w:tcW w:w="1445" w:type="dxa"/>
          </w:tcPr>
          <w:p w14:paraId="05D519D6" w14:textId="5FC1329C"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0,501</w:t>
            </w:r>
          </w:p>
        </w:tc>
        <w:tc>
          <w:tcPr>
            <w:tcW w:w="1461" w:type="dxa"/>
          </w:tcPr>
          <w:p w14:paraId="5B4CDA97" w14:textId="738FD4AC"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0,529</w:t>
            </w:r>
          </w:p>
        </w:tc>
        <w:tc>
          <w:tcPr>
            <w:tcW w:w="1430" w:type="dxa"/>
          </w:tcPr>
          <w:p w14:paraId="2E6AC75F" w14:textId="4532C0DF"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0,511</w:t>
            </w:r>
          </w:p>
        </w:tc>
      </w:tr>
      <w:tr w:rsidR="00CE486C" w14:paraId="787DB42F" w14:textId="77777777" w:rsidTr="00CE486C">
        <w:tc>
          <w:tcPr>
            <w:tcW w:w="1596" w:type="dxa"/>
          </w:tcPr>
          <w:p w14:paraId="35CECFB5"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16</w:t>
            </w:r>
          </w:p>
        </w:tc>
        <w:tc>
          <w:tcPr>
            <w:tcW w:w="1445" w:type="dxa"/>
          </w:tcPr>
          <w:p w14:paraId="5A033343"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-0,70</w:t>
            </w:r>
          </w:p>
        </w:tc>
        <w:tc>
          <w:tcPr>
            <w:tcW w:w="1461" w:type="dxa"/>
          </w:tcPr>
          <w:p w14:paraId="47D26961"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0,22</w:t>
            </w:r>
          </w:p>
        </w:tc>
        <w:tc>
          <w:tcPr>
            <w:tcW w:w="1430" w:type="dxa"/>
          </w:tcPr>
          <w:p w14:paraId="6E21987C"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D627DB">
              <w:rPr>
                <w:rFonts w:ascii="Arial" w:hAnsi="Arial" w:cs="Arial"/>
              </w:rPr>
              <w:t>-0,43</w:t>
            </w:r>
          </w:p>
        </w:tc>
        <w:tc>
          <w:tcPr>
            <w:tcW w:w="1445" w:type="dxa"/>
          </w:tcPr>
          <w:p w14:paraId="19E3BC9E" w14:textId="3C58B9C9"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244,0</w:t>
            </w:r>
          </w:p>
        </w:tc>
        <w:tc>
          <w:tcPr>
            <w:tcW w:w="1461" w:type="dxa"/>
          </w:tcPr>
          <w:p w14:paraId="50C7BEB5" w14:textId="41D5B8D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256</w:t>
            </w:r>
          </w:p>
        </w:tc>
        <w:tc>
          <w:tcPr>
            <w:tcW w:w="1430" w:type="dxa"/>
          </w:tcPr>
          <w:p w14:paraId="19EC0045" w14:textId="50BB1C66"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248,3</w:t>
            </w:r>
          </w:p>
        </w:tc>
        <w:tc>
          <w:tcPr>
            <w:tcW w:w="1445" w:type="dxa"/>
          </w:tcPr>
          <w:p w14:paraId="0DD31ABB" w14:textId="4C8A4CCD"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0,659</w:t>
            </w:r>
          </w:p>
        </w:tc>
        <w:tc>
          <w:tcPr>
            <w:tcW w:w="1461" w:type="dxa"/>
          </w:tcPr>
          <w:p w14:paraId="76B52C3B" w14:textId="2215E479"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0,690</w:t>
            </w:r>
          </w:p>
        </w:tc>
        <w:tc>
          <w:tcPr>
            <w:tcW w:w="1430" w:type="dxa"/>
          </w:tcPr>
          <w:p w14:paraId="1F6ECB65" w14:textId="620ABEDA"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0,670</w:t>
            </w:r>
          </w:p>
        </w:tc>
      </w:tr>
      <w:tr w:rsidR="00CE486C" w14:paraId="2262DFF5" w14:textId="77777777" w:rsidTr="00CE486C">
        <w:tc>
          <w:tcPr>
            <w:tcW w:w="1596" w:type="dxa"/>
          </w:tcPr>
          <w:p w14:paraId="09766EC1"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18</w:t>
            </w:r>
          </w:p>
        </w:tc>
        <w:tc>
          <w:tcPr>
            <w:tcW w:w="1445" w:type="dxa"/>
          </w:tcPr>
          <w:p w14:paraId="1F83A95F"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-0,70</w:t>
            </w:r>
          </w:p>
        </w:tc>
        <w:tc>
          <w:tcPr>
            <w:tcW w:w="1461" w:type="dxa"/>
          </w:tcPr>
          <w:p w14:paraId="19057163"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0,22</w:t>
            </w:r>
          </w:p>
        </w:tc>
        <w:tc>
          <w:tcPr>
            <w:tcW w:w="1430" w:type="dxa"/>
          </w:tcPr>
          <w:p w14:paraId="00DBAE92"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D627DB">
              <w:rPr>
                <w:rFonts w:ascii="Arial" w:hAnsi="Arial" w:cs="Arial"/>
              </w:rPr>
              <w:t>-0,43</w:t>
            </w:r>
          </w:p>
        </w:tc>
        <w:tc>
          <w:tcPr>
            <w:tcW w:w="1445" w:type="dxa"/>
          </w:tcPr>
          <w:p w14:paraId="06C4D515" w14:textId="0080CAB8"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310,6</w:t>
            </w:r>
          </w:p>
        </w:tc>
        <w:tc>
          <w:tcPr>
            <w:tcW w:w="1461" w:type="dxa"/>
          </w:tcPr>
          <w:p w14:paraId="482F4964" w14:textId="58E1741A"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324</w:t>
            </w:r>
          </w:p>
        </w:tc>
        <w:tc>
          <w:tcPr>
            <w:tcW w:w="1430" w:type="dxa"/>
          </w:tcPr>
          <w:p w14:paraId="591F6099" w14:textId="42C563F1"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315,4</w:t>
            </w:r>
          </w:p>
        </w:tc>
        <w:tc>
          <w:tcPr>
            <w:tcW w:w="1445" w:type="dxa"/>
          </w:tcPr>
          <w:p w14:paraId="23C9B8E2" w14:textId="27BDB835"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0,839</w:t>
            </w:r>
          </w:p>
        </w:tc>
        <w:tc>
          <w:tcPr>
            <w:tcW w:w="1461" w:type="dxa"/>
          </w:tcPr>
          <w:p w14:paraId="0CC66DC7" w14:textId="0D057ABB"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0,875</w:t>
            </w:r>
          </w:p>
        </w:tc>
        <w:tc>
          <w:tcPr>
            <w:tcW w:w="1430" w:type="dxa"/>
          </w:tcPr>
          <w:p w14:paraId="336E1D32" w14:textId="0CE67161"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0,852</w:t>
            </w:r>
          </w:p>
        </w:tc>
      </w:tr>
      <w:tr w:rsidR="00CE486C" w14:paraId="64FC690D" w14:textId="77777777" w:rsidTr="00CE486C">
        <w:tc>
          <w:tcPr>
            <w:tcW w:w="1596" w:type="dxa"/>
          </w:tcPr>
          <w:p w14:paraId="463676D8"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20</w:t>
            </w:r>
          </w:p>
        </w:tc>
        <w:tc>
          <w:tcPr>
            <w:tcW w:w="1445" w:type="dxa"/>
          </w:tcPr>
          <w:p w14:paraId="327A2931"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-0,84</w:t>
            </w:r>
          </w:p>
        </w:tc>
        <w:tc>
          <w:tcPr>
            <w:tcW w:w="1461" w:type="dxa"/>
          </w:tcPr>
          <w:p w14:paraId="138B05C9"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0,25</w:t>
            </w:r>
          </w:p>
        </w:tc>
        <w:tc>
          <w:tcPr>
            <w:tcW w:w="1430" w:type="dxa"/>
          </w:tcPr>
          <w:p w14:paraId="5769A059"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-0,52</w:t>
            </w:r>
          </w:p>
        </w:tc>
        <w:tc>
          <w:tcPr>
            <w:tcW w:w="1445" w:type="dxa"/>
          </w:tcPr>
          <w:p w14:paraId="0A39563E" w14:textId="6E00B47F"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382,5</w:t>
            </w:r>
          </w:p>
        </w:tc>
        <w:tc>
          <w:tcPr>
            <w:tcW w:w="1461" w:type="dxa"/>
          </w:tcPr>
          <w:p w14:paraId="54AE4F2E" w14:textId="676D17DC"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400</w:t>
            </w:r>
          </w:p>
        </w:tc>
        <w:tc>
          <w:tcPr>
            <w:tcW w:w="1430" w:type="dxa"/>
          </w:tcPr>
          <w:p w14:paraId="3E207C91" w14:textId="507C18B0"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388,8</w:t>
            </w:r>
          </w:p>
        </w:tc>
        <w:tc>
          <w:tcPr>
            <w:tcW w:w="1445" w:type="dxa"/>
          </w:tcPr>
          <w:p w14:paraId="7F578CE1" w14:textId="0A738FA2"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1,033</w:t>
            </w:r>
          </w:p>
        </w:tc>
        <w:tc>
          <w:tcPr>
            <w:tcW w:w="1461" w:type="dxa"/>
          </w:tcPr>
          <w:p w14:paraId="5CC49B82" w14:textId="53ECEBDC"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1,080</w:t>
            </w:r>
          </w:p>
        </w:tc>
        <w:tc>
          <w:tcPr>
            <w:tcW w:w="1430" w:type="dxa"/>
          </w:tcPr>
          <w:p w14:paraId="7D8EA928" w14:textId="034C1663"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1,050</w:t>
            </w:r>
          </w:p>
        </w:tc>
      </w:tr>
      <w:tr w:rsidR="00CE486C" w14:paraId="392251CC" w14:textId="77777777" w:rsidTr="00CE486C">
        <w:tc>
          <w:tcPr>
            <w:tcW w:w="1596" w:type="dxa"/>
          </w:tcPr>
          <w:p w14:paraId="05732F70"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25</w:t>
            </w:r>
          </w:p>
        </w:tc>
        <w:tc>
          <w:tcPr>
            <w:tcW w:w="1445" w:type="dxa"/>
          </w:tcPr>
          <w:p w14:paraId="2EEF9B74"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-0,84</w:t>
            </w:r>
          </w:p>
        </w:tc>
        <w:tc>
          <w:tcPr>
            <w:tcW w:w="1461" w:type="dxa"/>
          </w:tcPr>
          <w:p w14:paraId="392B7AB9"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0,25</w:t>
            </w:r>
          </w:p>
        </w:tc>
        <w:tc>
          <w:tcPr>
            <w:tcW w:w="1430" w:type="dxa"/>
          </w:tcPr>
          <w:p w14:paraId="540FCCEB"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D97F7F">
              <w:rPr>
                <w:rFonts w:ascii="Arial" w:hAnsi="Arial" w:cs="Arial"/>
              </w:rPr>
              <w:t>-0,52</w:t>
            </w:r>
          </w:p>
        </w:tc>
        <w:tc>
          <w:tcPr>
            <w:tcW w:w="1445" w:type="dxa"/>
          </w:tcPr>
          <w:p w14:paraId="7D3538AC" w14:textId="4B54752E" w:rsidR="00CE486C" w:rsidRDefault="00B839B2"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603,3</w:t>
            </w:r>
          </w:p>
        </w:tc>
        <w:tc>
          <w:tcPr>
            <w:tcW w:w="1461" w:type="dxa"/>
          </w:tcPr>
          <w:p w14:paraId="7DCC0E80" w14:textId="3F48929F"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625</w:t>
            </w:r>
          </w:p>
        </w:tc>
        <w:tc>
          <w:tcPr>
            <w:tcW w:w="1430" w:type="dxa"/>
          </w:tcPr>
          <w:p w14:paraId="1855339F" w14:textId="571EE1B3"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611,2</w:t>
            </w:r>
          </w:p>
        </w:tc>
        <w:tc>
          <w:tcPr>
            <w:tcW w:w="1445" w:type="dxa"/>
          </w:tcPr>
          <w:p w14:paraId="17AA1CA0" w14:textId="1E53BCC6"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1,630</w:t>
            </w:r>
          </w:p>
        </w:tc>
        <w:tc>
          <w:tcPr>
            <w:tcW w:w="1461" w:type="dxa"/>
          </w:tcPr>
          <w:p w14:paraId="7418F300" w14:textId="71B5DDC7"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1,685</w:t>
            </w:r>
          </w:p>
        </w:tc>
        <w:tc>
          <w:tcPr>
            <w:tcW w:w="1430" w:type="dxa"/>
          </w:tcPr>
          <w:p w14:paraId="7C2F2EC6" w14:textId="6CB1582B"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1,650</w:t>
            </w:r>
          </w:p>
        </w:tc>
      </w:tr>
      <w:tr w:rsidR="00CE486C" w14:paraId="4B294516" w14:textId="77777777" w:rsidTr="00CE486C">
        <w:tc>
          <w:tcPr>
            <w:tcW w:w="1596" w:type="dxa"/>
          </w:tcPr>
          <w:p w14:paraId="74A8E04A"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30</w:t>
            </w:r>
          </w:p>
        </w:tc>
        <w:tc>
          <w:tcPr>
            <w:tcW w:w="1445" w:type="dxa"/>
          </w:tcPr>
          <w:p w14:paraId="0DB16747"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-0,84</w:t>
            </w:r>
          </w:p>
        </w:tc>
        <w:tc>
          <w:tcPr>
            <w:tcW w:w="1461" w:type="dxa"/>
          </w:tcPr>
          <w:p w14:paraId="69D3D3F3"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0,30</w:t>
            </w:r>
          </w:p>
        </w:tc>
        <w:tc>
          <w:tcPr>
            <w:tcW w:w="1430" w:type="dxa"/>
          </w:tcPr>
          <w:p w14:paraId="7E770437"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D97F7F">
              <w:rPr>
                <w:rFonts w:ascii="Arial" w:hAnsi="Arial" w:cs="Arial"/>
              </w:rPr>
              <w:t>-0,52</w:t>
            </w:r>
          </w:p>
        </w:tc>
        <w:tc>
          <w:tcPr>
            <w:tcW w:w="1445" w:type="dxa"/>
          </w:tcPr>
          <w:p w14:paraId="36E9A43F" w14:textId="4A9DC175" w:rsidR="00CE486C" w:rsidRDefault="00B839B2"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874,1</w:t>
            </w:r>
          </w:p>
        </w:tc>
        <w:tc>
          <w:tcPr>
            <w:tcW w:w="1461" w:type="dxa"/>
          </w:tcPr>
          <w:p w14:paraId="3C4EDEE0" w14:textId="021930F9"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900</w:t>
            </w:r>
          </w:p>
        </w:tc>
        <w:tc>
          <w:tcPr>
            <w:tcW w:w="1430" w:type="dxa"/>
          </w:tcPr>
          <w:p w14:paraId="38C916FC" w14:textId="40AD356A"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883,6</w:t>
            </w:r>
          </w:p>
        </w:tc>
        <w:tc>
          <w:tcPr>
            <w:tcW w:w="1445" w:type="dxa"/>
          </w:tcPr>
          <w:p w14:paraId="158392B2" w14:textId="28C18EDA"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2,360</w:t>
            </w:r>
          </w:p>
        </w:tc>
        <w:tc>
          <w:tcPr>
            <w:tcW w:w="1461" w:type="dxa"/>
          </w:tcPr>
          <w:p w14:paraId="739F85A3" w14:textId="78DCBC01"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2,430</w:t>
            </w:r>
          </w:p>
        </w:tc>
        <w:tc>
          <w:tcPr>
            <w:tcW w:w="1430" w:type="dxa"/>
          </w:tcPr>
          <w:p w14:paraId="49D6A949" w14:textId="20A0A988"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2,386</w:t>
            </w:r>
          </w:p>
        </w:tc>
      </w:tr>
      <w:tr w:rsidR="00CE486C" w14:paraId="20F35DBC" w14:textId="77777777" w:rsidTr="00CE486C">
        <w:tc>
          <w:tcPr>
            <w:tcW w:w="1596" w:type="dxa"/>
          </w:tcPr>
          <w:p w14:paraId="094C4898"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35</w:t>
            </w:r>
          </w:p>
        </w:tc>
        <w:tc>
          <w:tcPr>
            <w:tcW w:w="1445" w:type="dxa"/>
          </w:tcPr>
          <w:p w14:paraId="4E899C66"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-1,00</w:t>
            </w:r>
          </w:p>
        </w:tc>
        <w:tc>
          <w:tcPr>
            <w:tcW w:w="1461" w:type="dxa"/>
          </w:tcPr>
          <w:p w14:paraId="1041E334"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0,30</w:t>
            </w:r>
          </w:p>
        </w:tc>
        <w:tc>
          <w:tcPr>
            <w:tcW w:w="1430" w:type="dxa"/>
          </w:tcPr>
          <w:p w14:paraId="4AB5F5D1"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-0,62</w:t>
            </w:r>
          </w:p>
        </w:tc>
        <w:tc>
          <w:tcPr>
            <w:tcW w:w="1445" w:type="dxa"/>
          </w:tcPr>
          <w:p w14:paraId="41A4280B" w14:textId="7D1F8B73" w:rsidR="00CE486C" w:rsidRDefault="00B839B2"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1188</w:t>
            </w:r>
          </w:p>
        </w:tc>
        <w:tc>
          <w:tcPr>
            <w:tcW w:w="1461" w:type="dxa"/>
          </w:tcPr>
          <w:p w14:paraId="51A11506" w14:textId="029C11C5"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1225</w:t>
            </w:r>
          </w:p>
        </w:tc>
        <w:tc>
          <w:tcPr>
            <w:tcW w:w="1430" w:type="dxa"/>
          </w:tcPr>
          <w:p w14:paraId="2BB057A7" w14:textId="617977E9"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1201</w:t>
            </w:r>
          </w:p>
        </w:tc>
        <w:tc>
          <w:tcPr>
            <w:tcW w:w="1445" w:type="dxa"/>
          </w:tcPr>
          <w:p w14:paraId="271F7EA8" w14:textId="2A35E0A8"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3,21</w:t>
            </w:r>
          </w:p>
        </w:tc>
        <w:tc>
          <w:tcPr>
            <w:tcW w:w="1461" w:type="dxa"/>
          </w:tcPr>
          <w:p w14:paraId="7E4AB677" w14:textId="22E62D00"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3,31</w:t>
            </w:r>
          </w:p>
        </w:tc>
        <w:tc>
          <w:tcPr>
            <w:tcW w:w="1430" w:type="dxa"/>
          </w:tcPr>
          <w:p w14:paraId="1346DF5B" w14:textId="53074537"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3,24</w:t>
            </w:r>
          </w:p>
        </w:tc>
      </w:tr>
      <w:tr w:rsidR="00CE486C" w14:paraId="446D28EB" w14:textId="77777777" w:rsidTr="00CE486C">
        <w:tc>
          <w:tcPr>
            <w:tcW w:w="1596" w:type="dxa"/>
          </w:tcPr>
          <w:p w14:paraId="335FA733"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40</w:t>
            </w:r>
          </w:p>
        </w:tc>
        <w:tc>
          <w:tcPr>
            <w:tcW w:w="1445" w:type="dxa"/>
          </w:tcPr>
          <w:p w14:paraId="779E2850"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1F1DC9">
              <w:rPr>
                <w:rFonts w:ascii="Arial" w:hAnsi="Arial" w:cs="Arial"/>
              </w:rPr>
              <w:t>-1,00</w:t>
            </w:r>
          </w:p>
        </w:tc>
        <w:tc>
          <w:tcPr>
            <w:tcW w:w="1461" w:type="dxa"/>
          </w:tcPr>
          <w:p w14:paraId="097D8EA2"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0,30</w:t>
            </w:r>
          </w:p>
        </w:tc>
        <w:tc>
          <w:tcPr>
            <w:tcW w:w="1430" w:type="dxa"/>
          </w:tcPr>
          <w:p w14:paraId="30D5A336"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1F155A">
              <w:rPr>
                <w:rFonts w:ascii="Arial" w:hAnsi="Arial" w:cs="Arial"/>
              </w:rPr>
              <w:t>-0,62</w:t>
            </w:r>
          </w:p>
        </w:tc>
        <w:tc>
          <w:tcPr>
            <w:tcW w:w="1445" w:type="dxa"/>
          </w:tcPr>
          <w:p w14:paraId="0EE3179A" w14:textId="5FD32F8D" w:rsidR="00CE486C" w:rsidRDefault="00B839B2"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1558</w:t>
            </w:r>
          </w:p>
        </w:tc>
        <w:tc>
          <w:tcPr>
            <w:tcW w:w="1461" w:type="dxa"/>
          </w:tcPr>
          <w:p w14:paraId="390D1F46" w14:textId="1D871265"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1600</w:t>
            </w:r>
          </w:p>
        </w:tc>
        <w:tc>
          <w:tcPr>
            <w:tcW w:w="1430" w:type="dxa"/>
          </w:tcPr>
          <w:p w14:paraId="4775A056" w14:textId="5A5C5A5A"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1573</w:t>
            </w:r>
          </w:p>
        </w:tc>
        <w:tc>
          <w:tcPr>
            <w:tcW w:w="1445" w:type="dxa"/>
          </w:tcPr>
          <w:p w14:paraId="0694F044" w14:textId="5B710707"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4,21</w:t>
            </w:r>
          </w:p>
        </w:tc>
        <w:tc>
          <w:tcPr>
            <w:tcW w:w="1461" w:type="dxa"/>
          </w:tcPr>
          <w:p w14:paraId="1AD21F32" w14:textId="1B813A01"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4,32</w:t>
            </w:r>
          </w:p>
        </w:tc>
        <w:tc>
          <w:tcPr>
            <w:tcW w:w="1430" w:type="dxa"/>
          </w:tcPr>
          <w:p w14:paraId="0A038760" w14:textId="34A52677"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4,25</w:t>
            </w:r>
          </w:p>
        </w:tc>
      </w:tr>
      <w:tr w:rsidR="00CE486C" w14:paraId="67E4B723" w14:textId="77777777" w:rsidTr="00CE486C">
        <w:tc>
          <w:tcPr>
            <w:tcW w:w="1596" w:type="dxa"/>
          </w:tcPr>
          <w:p w14:paraId="2AC79E4F"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45</w:t>
            </w:r>
          </w:p>
        </w:tc>
        <w:tc>
          <w:tcPr>
            <w:tcW w:w="1445" w:type="dxa"/>
          </w:tcPr>
          <w:p w14:paraId="4710F57F"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1F1DC9">
              <w:rPr>
                <w:rFonts w:ascii="Arial" w:hAnsi="Arial" w:cs="Arial"/>
              </w:rPr>
              <w:t>-1,00</w:t>
            </w:r>
          </w:p>
        </w:tc>
        <w:tc>
          <w:tcPr>
            <w:tcW w:w="1461" w:type="dxa"/>
          </w:tcPr>
          <w:p w14:paraId="70A6D6D6"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0,35</w:t>
            </w:r>
          </w:p>
        </w:tc>
        <w:tc>
          <w:tcPr>
            <w:tcW w:w="1430" w:type="dxa"/>
          </w:tcPr>
          <w:p w14:paraId="4B8CB771"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1F155A">
              <w:rPr>
                <w:rFonts w:ascii="Arial" w:hAnsi="Arial" w:cs="Arial"/>
              </w:rPr>
              <w:t>-0,62</w:t>
            </w:r>
          </w:p>
        </w:tc>
        <w:tc>
          <w:tcPr>
            <w:tcW w:w="1445" w:type="dxa"/>
          </w:tcPr>
          <w:p w14:paraId="706652DF" w14:textId="308E28E4" w:rsidR="00CE486C" w:rsidRDefault="00B839B2"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1978</w:t>
            </w:r>
          </w:p>
        </w:tc>
        <w:tc>
          <w:tcPr>
            <w:tcW w:w="1461" w:type="dxa"/>
          </w:tcPr>
          <w:p w14:paraId="208639A3" w14:textId="63131B76"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2025</w:t>
            </w:r>
          </w:p>
        </w:tc>
        <w:tc>
          <w:tcPr>
            <w:tcW w:w="1430" w:type="dxa"/>
          </w:tcPr>
          <w:p w14:paraId="585DE92C" w14:textId="412C3DE3"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2005</w:t>
            </w:r>
          </w:p>
        </w:tc>
        <w:tc>
          <w:tcPr>
            <w:tcW w:w="1445" w:type="dxa"/>
          </w:tcPr>
          <w:p w14:paraId="25C7175A" w14:textId="161AA52A"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5,34</w:t>
            </w:r>
          </w:p>
        </w:tc>
        <w:tc>
          <w:tcPr>
            <w:tcW w:w="1461" w:type="dxa"/>
          </w:tcPr>
          <w:p w14:paraId="61D78D6B" w14:textId="4300F062"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5,47</w:t>
            </w:r>
          </w:p>
        </w:tc>
        <w:tc>
          <w:tcPr>
            <w:tcW w:w="1430" w:type="dxa"/>
          </w:tcPr>
          <w:p w14:paraId="255924C7" w14:textId="2EB93DC6"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5,39</w:t>
            </w:r>
          </w:p>
        </w:tc>
      </w:tr>
      <w:tr w:rsidR="00CE486C" w14:paraId="48A7A059" w14:textId="77777777" w:rsidTr="00CE486C">
        <w:tc>
          <w:tcPr>
            <w:tcW w:w="1596" w:type="dxa"/>
          </w:tcPr>
          <w:p w14:paraId="4C52B98B"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50</w:t>
            </w:r>
          </w:p>
        </w:tc>
        <w:tc>
          <w:tcPr>
            <w:tcW w:w="1445" w:type="dxa"/>
          </w:tcPr>
          <w:p w14:paraId="1CA4DEB1"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1F1DC9">
              <w:rPr>
                <w:rFonts w:ascii="Arial" w:hAnsi="Arial" w:cs="Arial"/>
              </w:rPr>
              <w:t>-1,00</w:t>
            </w:r>
          </w:p>
        </w:tc>
        <w:tc>
          <w:tcPr>
            <w:tcW w:w="1461" w:type="dxa"/>
          </w:tcPr>
          <w:p w14:paraId="7BFFF3EE"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0,35</w:t>
            </w:r>
          </w:p>
        </w:tc>
        <w:tc>
          <w:tcPr>
            <w:tcW w:w="1430" w:type="dxa"/>
          </w:tcPr>
          <w:p w14:paraId="253DE42E"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1F155A">
              <w:rPr>
                <w:rFonts w:ascii="Arial" w:hAnsi="Arial" w:cs="Arial"/>
              </w:rPr>
              <w:t>-0,62</w:t>
            </w:r>
          </w:p>
        </w:tc>
        <w:tc>
          <w:tcPr>
            <w:tcW w:w="1445" w:type="dxa"/>
          </w:tcPr>
          <w:p w14:paraId="52676FC8" w14:textId="703D7184" w:rsidR="00CE486C" w:rsidRDefault="00B839B2"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2453</w:t>
            </w:r>
          </w:p>
        </w:tc>
        <w:tc>
          <w:tcPr>
            <w:tcW w:w="1461" w:type="dxa"/>
          </w:tcPr>
          <w:p w14:paraId="653838E6" w14:textId="598D0CA5"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2500</w:t>
            </w:r>
          </w:p>
        </w:tc>
        <w:tc>
          <w:tcPr>
            <w:tcW w:w="1430" w:type="dxa"/>
          </w:tcPr>
          <w:p w14:paraId="38EBC950" w14:textId="6217C5D4"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2467</w:t>
            </w:r>
          </w:p>
        </w:tc>
        <w:tc>
          <w:tcPr>
            <w:tcW w:w="1445" w:type="dxa"/>
          </w:tcPr>
          <w:p w14:paraId="4896E245" w14:textId="61AC613B"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6,62</w:t>
            </w:r>
          </w:p>
        </w:tc>
        <w:tc>
          <w:tcPr>
            <w:tcW w:w="1461" w:type="dxa"/>
          </w:tcPr>
          <w:p w14:paraId="5F735398" w14:textId="0A7807D1"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6,75</w:t>
            </w:r>
          </w:p>
        </w:tc>
        <w:tc>
          <w:tcPr>
            <w:tcW w:w="1430" w:type="dxa"/>
          </w:tcPr>
          <w:p w14:paraId="665AE8F3" w14:textId="2469B6BF"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6,66</w:t>
            </w:r>
          </w:p>
        </w:tc>
      </w:tr>
      <w:tr w:rsidR="00CE486C" w14:paraId="1B8796DE" w14:textId="77777777" w:rsidTr="00CE486C">
        <w:tc>
          <w:tcPr>
            <w:tcW w:w="1596" w:type="dxa"/>
          </w:tcPr>
          <w:p w14:paraId="61BF49A7"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55</w:t>
            </w:r>
          </w:p>
        </w:tc>
        <w:tc>
          <w:tcPr>
            <w:tcW w:w="1445" w:type="dxa"/>
          </w:tcPr>
          <w:p w14:paraId="027964E9"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561CA5">
              <w:rPr>
                <w:rFonts w:ascii="Arial" w:hAnsi="Arial" w:cs="Arial"/>
              </w:rPr>
              <w:t>-1,</w:t>
            </w:r>
            <w:r>
              <w:rPr>
                <w:rFonts w:ascii="Arial" w:hAnsi="Arial" w:cs="Arial"/>
              </w:rPr>
              <w:t>2</w:t>
            </w:r>
            <w:r w:rsidRPr="00561CA5">
              <w:rPr>
                <w:rFonts w:ascii="Arial" w:hAnsi="Arial" w:cs="Arial"/>
              </w:rPr>
              <w:t>0</w:t>
            </w:r>
          </w:p>
        </w:tc>
        <w:tc>
          <w:tcPr>
            <w:tcW w:w="1461" w:type="dxa"/>
          </w:tcPr>
          <w:p w14:paraId="0620FEF0"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0,40</w:t>
            </w:r>
          </w:p>
        </w:tc>
        <w:tc>
          <w:tcPr>
            <w:tcW w:w="1430" w:type="dxa"/>
          </w:tcPr>
          <w:p w14:paraId="3AE0EAD2" w14:textId="77777777" w:rsidR="00CE486C" w:rsidRDefault="00CE486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-0,74</w:t>
            </w:r>
          </w:p>
        </w:tc>
        <w:tc>
          <w:tcPr>
            <w:tcW w:w="1445" w:type="dxa"/>
          </w:tcPr>
          <w:p w14:paraId="619D5C82" w14:textId="1D57D84C" w:rsidR="00CE486C" w:rsidRDefault="00B839B2"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2956</w:t>
            </w:r>
          </w:p>
        </w:tc>
        <w:tc>
          <w:tcPr>
            <w:tcW w:w="1461" w:type="dxa"/>
          </w:tcPr>
          <w:p w14:paraId="6CF2DD29" w14:textId="32E3DA2C"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3025</w:t>
            </w:r>
          </w:p>
        </w:tc>
        <w:tc>
          <w:tcPr>
            <w:tcW w:w="1430" w:type="dxa"/>
          </w:tcPr>
          <w:p w14:paraId="3C1B6A5A" w14:textId="32E3B935"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2981</w:t>
            </w:r>
          </w:p>
        </w:tc>
        <w:tc>
          <w:tcPr>
            <w:tcW w:w="1445" w:type="dxa"/>
          </w:tcPr>
          <w:p w14:paraId="02CBCD4D" w14:textId="1B01EF27"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7,98</w:t>
            </w:r>
          </w:p>
        </w:tc>
        <w:tc>
          <w:tcPr>
            <w:tcW w:w="1461" w:type="dxa"/>
          </w:tcPr>
          <w:p w14:paraId="5F8FA4D7" w14:textId="325C564F"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8,17</w:t>
            </w:r>
          </w:p>
        </w:tc>
        <w:tc>
          <w:tcPr>
            <w:tcW w:w="1430" w:type="dxa"/>
          </w:tcPr>
          <w:p w14:paraId="24B3A9D8" w14:textId="005986B2" w:rsidR="00CE486C" w:rsidRDefault="008A6BFC"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8,05</w:t>
            </w:r>
          </w:p>
        </w:tc>
      </w:tr>
      <w:tr w:rsidR="006523F5" w14:paraId="686E5B6F" w14:textId="77777777" w:rsidTr="00CE486C">
        <w:tc>
          <w:tcPr>
            <w:tcW w:w="1596" w:type="dxa"/>
          </w:tcPr>
          <w:p w14:paraId="0BA695DE" w14:textId="3DD60277" w:rsidR="006523F5" w:rsidRDefault="006523F5"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60</w:t>
            </w:r>
          </w:p>
        </w:tc>
        <w:tc>
          <w:tcPr>
            <w:tcW w:w="1445" w:type="dxa"/>
          </w:tcPr>
          <w:p w14:paraId="10D0190D" w14:textId="56297236" w:rsidR="006523F5" w:rsidRPr="00561CA5" w:rsidRDefault="006523F5"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-1,2</w:t>
            </w:r>
            <w:r w:rsidRPr="00561CA5">
              <w:rPr>
                <w:rFonts w:ascii="Arial" w:hAnsi="Arial" w:cs="Arial"/>
              </w:rPr>
              <w:t>0</w:t>
            </w:r>
          </w:p>
        </w:tc>
        <w:tc>
          <w:tcPr>
            <w:tcW w:w="1461" w:type="dxa"/>
          </w:tcPr>
          <w:p w14:paraId="1A5DD26E" w14:textId="0F0F5970" w:rsidR="006523F5" w:rsidRPr="00110A26" w:rsidRDefault="006523F5" w:rsidP="00162049">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0,40</w:t>
            </w:r>
          </w:p>
        </w:tc>
        <w:tc>
          <w:tcPr>
            <w:tcW w:w="1430" w:type="dxa"/>
          </w:tcPr>
          <w:p w14:paraId="1C5E7D1C" w14:textId="5AE6CCAB" w:rsidR="006523F5" w:rsidRDefault="006523F5" w:rsidP="00162049">
            <w:pPr>
              <w:pStyle w:val="formattext1"/>
              <w:spacing w:before="0" w:beforeAutospacing="0" w:after="0" w:afterAutospacing="0" w:line="360" w:lineRule="auto"/>
              <w:jc w:val="center"/>
              <w:textAlignment w:val="baseline"/>
              <w:rPr>
                <w:rFonts w:ascii="Arial" w:hAnsi="Arial" w:cs="Arial"/>
              </w:rPr>
            </w:pPr>
            <w:r w:rsidRPr="00BA6209">
              <w:rPr>
                <w:rFonts w:ascii="Arial" w:hAnsi="Arial" w:cs="Arial"/>
              </w:rPr>
              <w:t>-0,74</w:t>
            </w:r>
          </w:p>
        </w:tc>
        <w:tc>
          <w:tcPr>
            <w:tcW w:w="1445" w:type="dxa"/>
          </w:tcPr>
          <w:p w14:paraId="6FF26905" w14:textId="634691B0" w:rsidR="006523F5" w:rsidRDefault="006523F5"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3535</w:t>
            </w:r>
          </w:p>
        </w:tc>
        <w:tc>
          <w:tcPr>
            <w:tcW w:w="1461" w:type="dxa"/>
          </w:tcPr>
          <w:p w14:paraId="41B3DA74" w14:textId="254FF76A" w:rsidR="006523F5" w:rsidRDefault="006523F5"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3600</w:t>
            </w:r>
          </w:p>
        </w:tc>
        <w:tc>
          <w:tcPr>
            <w:tcW w:w="1430" w:type="dxa"/>
          </w:tcPr>
          <w:p w14:paraId="2BD074E0" w14:textId="07D35542" w:rsidR="006523F5" w:rsidRDefault="006523F5"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3552</w:t>
            </w:r>
          </w:p>
        </w:tc>
        <w:tc>
          <w:tcPr>
            <w:tcW w:w="1445" w:type="dxa"/>
          </w:tcPr>
          <w:p w14:paraId="77207BF4" w14:textId="517A7DD9" w:rsidR="006523F5" w:rsidRDefault="006523F5"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9,52</w:t>
            </w:r>
          </w:p>
        </w:tc>
        <w:tc>
          <w:tcPr>
            <w:tcW w:w="1461" w:type="dxa"/>
          </w:tcPr>
          <w:p w14:paraId="344043E4" w14:textId="633AC280" w:rsidR="006523F5" w:rsidRDefault="006523F5"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9,72</w:t>
            </w:r>
          </w:p>
        </w:tc>
        <w:tc>
          <w:tcPr>
            <w:tcW w:w="1430" w:type="dxa"/>
          </w:tcPr>
          <w:p w14:paraId="20794C3C" w14:textId="60448C14" w:rsidR="006523F5" w:rsidRDefault="006523F5"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9,59</w:t>
            </w:r>
          </w:p>
        </w:tc>
      </w:tr>
    </w:tbl>
    <w:p w14:paraId="0BE0EB1D" w14:textId="77777777" w:rsidR="00162049" w:rsidRDefault="00162049" w:rsidP="004978F8">
      <w:pPr>
        <w:jc w:val="right"/>
        <w:rPr>
          <w:rFonts w:ascii="Arial" w:hAnsi="Arial" w:cs="Arial"/>
          <w:i/>
        </w:rPr>
      </w:pPr>
    </w:p>
    <w:p w14:paraId="2566565C" w14:textId="3C225342" w:rsidR="004978F8" w:rsidRPr="004978F8" w:rsidRDefault="004978F8" w:rsidP="00B52A42">
      <w:pPr>
        <w:jc w:val="left"/>
        <w:rPr>
          <w:rFonts w:ascii="Arial" w:hAnsi="Arial" w:cs="Arial"/>
          <w:i/>
        </w:rPr>
      </w:pPr>
      <w:r w:rsidRPr="004978F8">
        <w:rPr>
          <w:rFonts w:ascii="Arial" w:hAnsi="Arial" w:cs="Arial"/>
          <w:i/>
        </w:rPr>
        <w:t>Окончание таблицы 2</w:t>
      </w:r>
    </w:p>
    <w:tbl>
      <w:tblPr>
        <w:tblStyle w:val="ae"/>
        <w:tblW w:w="14604" w:type="dxa"/>
        <w:tblLook w:val="04A0" w:firstRow="1" w:lastRow="0" w:firstColumn="1" w:lastColumn="0" w:noHBand="0" w:noVBand="1"/>
      </w:tblPr>
      <w:tblGrid>
        <w:gridCol w:w="1596"/>
        <w:gridCol w:w="1445"/>
        <w:gridCol w:w="1461"/>
        <w:gridCol w:w="1430"/>
        <w:gridCol w:w="1445"/>
        <w:gridCol w:w="1461"/>
        <w:gridCol w:w="1430"/>
        <w:gridCol w:w="1445"/>
        <w:gridCol w:w="1461"/>
        <w:gridCol w:w="1430"/>
      </w:tblGrid>
      <w:tr w:rsidR="004978F8" w:rsidRPr="006D394B" w14:paraId="04C391CF" w14:textId="77777777" w:rsidTr="00A41B78">
        <w:tc>
          <w:tcPr>
            <w:tcW w:w="1596" w:type="dxa"/>
            <w:vMerge w:val="restart"/>
            <w:tcBorders>
              <w:bottom w:val="double" w:sz="4" w:space="0" w:color="auto"/>
            </w:tcBorders>
          </w:tcPr>
          <w:p w14:paraId="03D9B09F"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Номинальный диаметр</w:t>
            </w:r>
            <w:r>
              <w:rPr>
                <w:rFonts w:ascii="Arial" w:hAnsi="Arial" w:cs="Arial"/>
                <w:sz w:val="21"/>
                <w:szCs w:val="21"/>
              </w:rPr>
              <w:t xml:space="preserve"> вписанной окружности</w:t>
            </w:r>
            <w:r w:rsidRPr="006D394B">
              <w:rPr>
                <w:rFonts w:ascii="Arial" w:hAnsi="Arial" w:cs="Arial"/>
                <w:sz w:val="21"/>
                <w:szCs w:val="21"/>
              </w:rPr>
              <w:t>, мм</w:t>
            </w:r>
          </w:p>
        </w:tc>
        <w:tc>
          <w:tcPr>
            <w:tcW w:w="4336" w:type="dxa"/>
            <w:gridSpan w:val="3"/>
            <w:tcBorders>
              <w:bottom w:val="single" w:sz="4" w:space="0" w:color="auto"/>
            </w:tcBorders>
          </w:tcPr>
          <w:p w14:paraId="5159633B"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Предельное отклонение по диаметру вписанной окружности, мм</w:t>
            </w:r>
          </w:p>
        </w:tc>
        <w:tc>
          <w:tcPr>
            <w:tcW w:w="4336" w:type="dxa"/>
            <w:gridSpan w:val="3"/>
            <w:tcBorders>
              <w:bottom w:val="single" w:sz="4" w:space="0" w:color="auto"/>
            </w:tcBorders>
          </w:tcPr>
          <w:p w14:paraId="6D40B35C"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Площадь поперечного сечения, мм</w:t>
            </w:r>
            <w:r w:rsidRPr="006D394B">
              <w:rPr>
                <w:rFonts w:ascii="Arial" w:hAnsi="Arial" w:cs="Arial"/>
                <w:sz w:val="21"/>
                <w:szCs w:val="21"/>
                <w:vertAlign w:val="superscript"/>
              </w:rPr>
              <w:t>2</w:t>
            </w:r>
          </w:p>
        </w:tc>
        <w:tc>
          <w:tcPr>
            <w:tcW w:w="4336" w:type="dxa"/>
            <w:gridSpan w:val="3"/>
            <w:tcBorders>
              <w:bottom w:val="single" w:sz="4" w:space="0" w:color="auto"/>
            </w:tcBorders>
          </w:tcPr>
          <w:p w14:paraId="662DC3F6"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Теоретическая масса 1 м прутка, кг</w:t>
            </w:r>
          </w:p>
        </w:tc>
      </w:tr>
      <w:tr w:rsidR="004978F8" w:rsidRPr="006D394B" w14:paraId="62CE3F3D" w14:textId="77777777" w:rsidTr="00A41B78">
        <w:tc>
          <w:tcPr>
            <w:tcW w:w="1596" w:type="dxa"/>
            <w:vMerge/>
            <w:tcBorders>
              <w:bottom w:val="double" w:sz="4" w:space="0" w:color="auto"/>
            </w:tcBorders>
          </w:tcPr>
          <w:p w14:paraId="5DBD52B7" w14:textId="77777777" w:rsidR="004978F8" w:rsidRPr="006D394B" w:rsidRDefault="004978F8" w:rsidP="006523F5">
            <w:pPr>
              <w:pStyle w:val="formattext1"/>
              <w:spacing w:before="0" w:beforeAutospacing="0" w:after="0" w:afterAutospacing="0" w:line="276" w:lineRule="auto"/>
              <w:jc w:val="both"/>
              <w:textAlignment w:val="baseline"/>
              <w:rPr>
                <w:rFonts w:ascii="Arial" w:hAnsi="Arial" w:cs="Arial"/>
                <w:sz w:val="21"/>
                <w:szCs w:val="21"/>
              </w:rPr>
            </w:pPr>
          </w:p>
        </w:tc>
        <w:tc>
          <w:tcPr>
            <w:tcW w:w="1445" w:type="dxa"/>
            <w:tcBorders>
              <w:bottom w:val="double" w:sz="4" w:space="0" w:color="auto"/>
            </w:tcBorders>
          </w:tcPr>
          <w:p w14:paraId="431B303D"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0516745F"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497B1CAE"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c>
          <w:tcPr>
            <w:tcW w:w="1445" w:type="dxa"/>
            <w:tcBorders>
              <w:bottom w:val="double" w:sz="4" w:space="0" w:color="auto"/>
            </w:tcBorders>
          </w:tcPr>
          <w:p w14:paraId="13081395"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37E402D6"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414D9F10"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c>
          <w:tcPr>
            <w:tcW w:w="1445" w:type="dxa"/>
            <w:tcBorders>
              <w:bottom w:val="double" w:sz="4" w:space="0" w:color="auto"/>
            </w:tcBorders>
          </w:tcPr>
          <w:p w14:paraId="59DC020D"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6847935F"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1CED9DDF" w14:textId="77777777" w:rsidR="004978F8" w:rsidRPr="006D394B" w:rsidRDefault="004978F8" w:rsidP="006523F5">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r>
      <w:tr w:rsidR="00162049" w14:paraId="27345621" w14:textId="77777777" w:rsidTr="00CE486C">
        <w:tc>
          <w:tcPr>
            <w:tcW w:w="1596" w:type="dxa"/>
          </w:tcPr>
          <w:p w14:paraId="506885A8" w14:textId="37D695A3"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65</w:t>
            </w:r>
          </w:p>
        </w:tc>
        <w:tc>
          <w:tcPr>
            <w:tcW w:w="1445" w:type="dxa"/>
          </w:tcPr>
          <w:p w14:paraId="54DC70AC" w14:textId="3E37644F"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-1,2</w:t>
            </w:r>
            <w:r w:rsidRPr="00561CA5">
              <w:rPr>
                <w:rFonts w:ascii="Arial" w:hAnsi="Arial" w:cs="Arial"/>
              </w:rPr>
              <w:t>0</w:t>
            </w:r>
          </w:p>
        </w:tc>
        <w:tc>
          <w:tcPr>
            <w:tcW w:w="1461" w:type="dxa"/>
          </w:tcPr>
          <w:p w14:paraId="27DB4CE1" w14:textId="6E1004B0"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110A26">
              <w:rPr>
                <w:rFonts w:ascii="Arial" w:hAnsi="Arial" w:cs="Arial"/>
              </w:rPr>
              <w:t>±</w:t>
            </w:r>
            <w:r>
              <w:rPr>
                <w:rFonts w:ascii="Arial" w:hAnsi="Arial" w:cs="Arial"/>
              </w:rPr>
              <w:t xml:space="preserve"> 0,40</w:t>
            </w:r>
          </w:p>
        </w:tc>
        <w:tc>
          <w:tcPr>
            <w:tcW w:w="1430" w:type="dxa"/>
          </w:tcPr>
          <w:p w14:paraId="232117C6" w14:textId="7790B38B"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BA6209">
              <w:rPr>
                <w:rFonts w:ascii="Arial" w:hAnsi="Arial" w:cs="Arial"/>
              </w:rPr>
              <w:t>-0,74</w:t>
            </w:r>
          </w:p>
        </w:tc>
        <w:tc>
          <w:tcPr>
            <w:tcW w:w="1445" w:type="dxa"/>
          </w:tcPr>
          <w:p w14:paraId="4799DE12" w14:textId="0544D303"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4146</w:t>
            </w:r>
          </w:p>
        </w:tc>
        <w:tc>
          <w:tcPr>
            <w:tcW w:w="1461" w:type="dxa"/>
          </w:tcPr>
          <w:p w14:paraId="74E93BE4" w14:textId="3C5FC2C7"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4226</w:t>
            </w:r>
          </w:p>
        </w:tc>
        <w:tc>
          <w:tcPr>
            <w:tcW w:w="1430" w:type="dxa"/>
          </w:tcPr>
          <w:p w14:paraId="32AB947D" w14:textId="40C017F9"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4174</w:t>
            </w:r>
          </w:p>
        </w:tc>
        <w:tc>
          <w:tcPr>
            <w:tcW w:w="1445" w:type="dxa"/>
          </w:tcPr>
          <w:p w14:paraId="7B6C4038" w14:textId="24647078"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11,1</w:t>
            </w:r>
          </w:p>
        </w:tc>
        <w:tc>
          <w:tcPr>
            <w:tcW w:w="1461" w:type="dxa"/>
          </w:tcPr>
          <w:p w14:paraId="02E8A91F" w14:textId="3C3B6A3C"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11,4</w:t>
            </w:r>
          </w:p>
        </w:tc>
        <w:tc>
          <w:tcPr>
            <w:tcW w:w="1430" w:type="dxa"/>
          </w:tcPr>
          <w:p w14:paraId="32ACB8A5" w14:textId="4E6753F1"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11,3</w:t>
            </w:r>
          </w:p>
        </w:tc>
      </w:tr>
      <w:tr w:rsidR="00162049" w14:paraId="79CBC118" w14:textId="77777777" w:rsidTr="00CE486C">
        <w:tc>
          <w:tcPr>
            <w:tcW w:w="1596" w:type="dxa"/>
          </w:tcPr>
          <w:p w14:paraId="7D68416C" w14:textId="6001A05F"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70</w:t>
            </w:r>
          </w:p>
        </w:tc>
        <w:tc>
          <w:tcPr>
            <w:tcW w:w="1445" w:type="dxa"/>
          </w:tcPr>
          <w:p w14:paraId="23A2C073" w14:textId="39723D65"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561CA5">
              <w:rPr>
                <w:rFonts w:ascii="Arial" w:hAnsi="Arial" w:cs="Arial"/>
              </w:rPr>
              <w:t>-1,</w:t>
            </w:r>
            <w:r>
              <w:rPr>
                <w:rFonts w:ascii="Arial" w:hAnsi="Arial" w:cs="Arial"/>
              </w:rPr>
              <w:t>2</w:t>
            </w:r>
            <w:r w:rsidRPr="00561CA5">
              <w:rPr>
                <w:rFonts w:ascii="Arial" w:hAnsi="Arial" w:cs="Arial"/>
              </w:rPr>
              <w:t>0</w:t>
            </w:r>
          </w:p>
        </w:tc>
        <w:tc>
          <w:tcPr>
            <w:tcW w:w="1461" w:type="dxa"/>
          </w:tcPr>
          <w:p w14:paraId="35BDCB21" w14:textId="6EAA2035"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0,50</w:t>
            </w:r>
          </w:p>
        </w:tc>
        <w:tc>
          <w:tcPr>
            <w:tcW w:w="1430" w:type="dxa"/>
          </w:tcPr>
          <w:p w14:paraId="4D26722D" w14:textId="0FA28D43"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B90806">
              <w:rPr>
                <w:rFonts w:ascii="Arial" w:hAnsi="Arial" w:cs="Arial"/>
              </w:rPr>
              <w:t>-0,74</w:t>
            </w:r>
          </w:p>
        </w:tc>
        <w:tc>
          <w:tcPr>
            <w:tcW w:w="1445" w:type="dxa"/>
          </w:tcPr>
          <w:p w14:paraId="56F7033C" w14:textId="6A120E7E"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4813</w:t>
            </w:r>
          </w:p>
        </w:tc>
        <w:tc>
          <w:tcPr>
            <w:tcW w:w="1461" w:type="dxa"/>
          </w:tcPr>
          <w:p w14:paraId="5D43FB4C" w14:textId="51C2D8BB"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4900</w:t>
            </w:r>
          </w:p>
        </w:tc>
        <w:tc>
          <w:tcPr>
            <w:tcW w:w="1430" w:type="dxa"/>
          </w:tcPr>
          <w:p w14:paraId="140C7F09" w14:textId="3B01596C"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4845</w:t>
            </w:r>
          </w:p>
        </w:tc>
        <w:tc>
          <w:tcPr>
            <w:tcW w:w="1445" w:type="dxa"/>
          </w:tcPr>
          <w:p w14:paraId="3E722960" w14:textId="3DD055C2"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13,0</w:t>
            </w:r>
          </w:p>
        </w:tc>
        <w:tc>
          <w:tcPr>
            <w:tcW w:w="1461" w:type="dxa"/>
          </w:tcPr>
          <w:p w14:paraId="3CAA2F0D" w14:textId="7C76BEED"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13,2</w:t>
            </w:r>
          </w:p>
        </w:tc>
        <w:tc>
          <w:tcPr>
            <w:tcW w:w="1430" w:type="dxa"/>
          </w:tcPr>
          <w:p w14:paraId="67DBE421" w14:textId="728786ED"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13,1</w:t>
            </w:r>
          </w:p>
        </w:tc>
      </w:tr>
      <w:tr w:rsidR="00162049" w14:paraId="5010E53C" w14:textId="77777777" w:rsidTr="00CE486C">
        <w:tc>
          <w:tcPr>
            <w:tcW w:w="1596" w:type="dxa"/>
          </w:tcPr>
          <w:p w14:paraId="5F7FE5BB" w14:textId="5450239D"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75</w:t>
            </w:r>
          </w:p>
        </w:tc>
        <w:tc>
          <w:tcPr>
            <w:tcW w:w="1445" w:type="dxa"/>
          </w:tcPr>
          <w:p w14:paraId="489D103F" w14:textId="21731F12"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-1,2</w:t>
            </w:r>
            <w:r w:rsidRPr="00561CA5">
              <w:rPr>
                <w:rFonts w:ascii="Arial" w:hAnsi="Arial" w:cs="Arial"/>
              </w:rPr>
              <w:t>0</w:t>
            </w:r>
          </w:p>
        </w:tc>
        <w:tc>
          <w:tcPr>
            <w:tcW w:w="1461" w:type="dxa"/>
          </w:tcPr>
          <w:p w14:paraId="4C852E82" w14:textId="587BB1A1"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0,50</w:t>
            </w:r>
          </w:p>
        </w:tc>
        <w:tc>
          <w:tcPr>
            <w:tcW w:w="1430" w:type="dxa"/>
          </w:tcPr>
          <w:p w14:paraId="2C56011A" w14:textId="1C5A6141"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B90806">
              <w:rPr>
                <w:rFonts w:ascii="Arial" w:hAnsi="Arial" w:cs="Arial"/>
              </w:rPr>
              <w:t>-0,74</w:t>
            </w:r>
          </w:p>
        </w:tc>
        <w:tc>
          <w:tcPr>
            <w:tcW w:w="1445" w:type="dxa"/>
          </w:tcPr>
          <w:p w14:paraId="7A750E0B" w14:textId="5251C671"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5532</w:t>
            </w:r>
          </w:p>
        </w:tc>
        <w:tc>
          <w:tcPr>
            <w:tcW w:w="1461" w:type="dxa"/>
          </w:tcPr>
          <w:p w14:paraId="77A8C6C3" w14:textId="2636B000"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5625</w:t>
            </w:r>
          </w:p>
        </w:tc>
        <w:tc>
          <w:tcPr>
            <w:tcW w:w="1430" w:type="dxa"/>
          </w:tcPr>
          <w:p w14:paraId="20DE0FF7" w14:textId="1B0AA667"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5566</w:t>
            </w:r>
          </w:p>
        </w:tc>
        <w:tc>
          <w:tcPr>
            <w:tcW w:w="1445" w:type="dxa"/>
          </w:tcPr>
          <w:p w14:paraId="02174A94" w14:textId="029E6BF4"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14,9</w:t>
            </w:r>
          </w:p>
        </w:tc>
        <w:tc>
          <w:tcPr>
            <w:tcW w:w="1461" w:type="dxa"/>
          </w:tcPr>
          <w:p w14:paraId="5294CD0E" w14:textId="12A01B67"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15,2</w:t>
            </w:r>
          </w:p>
        </w:tc>
        <w:tc>
          <w:tcPr>
            <w:tcW w:w="1430" w:type="dxa"/>
          </w:tcPr>
          <w:p w14:paraId="318B8242" w14:textId="2347F4E5"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15,0</w:t>
            </w:r>
          </w:p>
        </w:tc>
      </w:tr>
      <w:tr w:rsidR="00162049" w14:paraId="1A09A9F2" w14:textId="77777777" w:rsidTr="00CE486C">
        <w:tc>
          <w:tcPr>
            <w:tcW w:w="1596" w:type="dxa"/>
          </w:tcPr>
          <w:p w14:paraId="72D4F1C2" w14:textId="20F21493"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80</w:t>
            </w:r>
          </w:p>
        </w:tc>
        <w:tc>
          <w:tcPr>
            <w:tcW w:w="1445" w:type="dxa"/>
          </w:tcPr>
          <w:p w14:paraId="6E4B9CC1" w14:textId="020C0853"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-1,2</w:t>
            </w:r>
            <w:r w:rsidRPr="00561CA5">
              <w:rPr>
                <w:rFonts w:ascii="Arial" w:hAnsi="Arial" w:cs="Arial"/>
              </w:rPr>
              <w:t>0</w:t>
            </w:r>
          </w:p>
        </w:tc>
        <w:tc>
          <w:tcPr>
            <w:tcW w:w="1461" w:type="dxa"/>
          </w:tcPr>
          <w:p w14:paraId="65C98CED" w14:textId="22A7FF1E" w:rsidR="00162049" w:rsidRPr="00F96C01" w:rsidRDefault="00162049" w:rsidP="00162049">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0,50</w:t>
            </w:r>
          </w:p>
        </w:tc>
        <w:tc>
          <w:tcPr>
            <w:tcW w:w="1430" w:type="dxa"/>
          </w:tcPr>
          <w:p w14:paraId="003040D6" w14:textId="21F2E6C3" w:rsidR="00162049" w:rsidRPr="00B90806" w:rsidRDefault="00162049" w:rsidP="00162049">
            <w:pPr>
              <w:pStyle w:val="formattext1"/>
              <w:spacing w:before="0" w:beforeAutospacing="0" w:after="0" w:afterAutospacing="0" w:line="360" w:lineRule="auto"/>
              <w:jc w:val="center"/>
              <w:textAlignment w:val="baseline"/>
              <w:rPr>
                <w:rFonts w:ascii="Arial" w:hAnsi="Arial" w:cs="Arial"/>
              </w:rPr>
            </w:pPr>
            <w:r w:rsidRPr="00B90806">
              <w:rPr>
                <w:rFonts w:ascii="Arial" w:hAnsi="Arial" w:cs="Arial"/>
              </w:rPr>
              <w:t>-0,74</w:t>
            </w:r>
          </w:p>
        </w:tc>
        <w:tc>
          <w:tcPr>
            <w:tcW w:w="1445" w:type="dxa"/>
          </w:tcPr>
          <w:p w14:paraId="5633F1F6" w14:textId="7E8B8E8B"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6301</w:t>
            </w:r>
          </w:p>
        </w:tc>
        <w:tc>
          <w:tcPr>
            <w:tcW w:w="1461" w:type="dxa"/>
          </w:tcPr>
          <w:p w14:paraId="21D64842" w14:textId="4AE8642E"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6400</w:t>
            </w:r>
          </w:p>
        </w:tc>
        <w:tc>
          <w:tcPr>
            <w:tcW w:w="1430" w:type="dxa"/>
          </w:tcPr>
          <w:p w14:paraId="349EBE54" w14:textId="505811F3"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6338</w:t>
            </w:r>
          </w:p>
        </w:tc>
        <w:tc>
          <w:tcPr>
            <w:tcW w:w="1445" w:type="dxa"/>
          </w:tcPr>
          <w:p w14:paraId="48F878C1" w14:textId="5DB57DED"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17,0</w:t>
            </w:r>
          </w:p>
        </w:tc>
        <w:tc>
          <w:tcPr>
            <w:tcW w:w="1461" w:type="dxa"/>
          </w:tcPr>
          <w:p w14:paraId="7F3D4E97" w14:textId="16ACE775"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17,3</w:t>
            </w:r>
          </w:p>
        </w:tc>
        <w:tc>
          <w:tcPr>
            <w:tcW w:w="1430" w:type="dxa"/>
          </w:tcPr>
          <w:p w14:paraId="6DFCE5D2" w14:textId="02383EBC"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17,1</w:t>
            </w:r>
          </w:p>
        </w:tc>
      </w:tr>
      <w:tr w:rsidR="00162049" w14:paraId="14D46F74" w14:textId="77777777" w:rsidTr="00CE486C">
        <w:tc>
          <w:tcPr>
            <w:tcW w:w="1596" w:type="dxa"/>
          </w:tcPr>
          <w:p w14:paraId="1DD905B5"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90</w:t>
            </w:r>
          </w:p>
        </w:tc>
        <w:tc>
          <w:tcPr>
            <w:tcW w:w="1445" w:type="dxa"/>
          </w:tcPr>
          <w:p w14:paraId="29BCC2CD"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-1,4</w:t>
            </w:r>
            <w:r w:rsidRPr="00561CA5">
              <w:rPr>
                <w:rFonts w:ascii="Arial" w:hAnsi="Arial" w:cs="Arial"/>
              </w:rPr>
              <w:t>0</w:t>
            </w:r>
          </w:p>
        </w:tc>
        <w:tc>
          <w:tcPr>
            <w:tcW w:w="1461" w:type="dxa"/>
          </w:tcPr>
          <w:p w14:paraId="498A0857"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0,60</w:t>
            </w:r>
          </w:p>
        </w:tc>
        <w:tc>
          <w:tcPr>
            <w:tcW w:w="1430" w:type="dxa"/>
          </w:tcPr>
          <w:p w14:paraId="4F6ED197"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-1,00</w:t>
            </w:r>
          </w:p>
        </w:tc>
        <w:tc>
          <w:tcPr>
            <w:tcW w:w="1445" w:type="dxa"/>
          </w:tcPr>
          <w:p w14:paraId="696B5B7B" w14:textId="082E81CD"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7971</w:t>
            </w:r>
          </w:p>
        </w:tc>
        <w:tc>
          <w:tcPr>
            <w:tcW w:w="1461" w:type="dxa"/>
          </w:tcPr>
          <w:p w14:paraId="56A15E6A" w14:textId="6D1C4B1D"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8100</w:t>
            </w:r>
          </w:p>
        </w:tc>
        <w:tc>
          <w:tcPr>
            <w:tcW w:w="1430" w:type="dxa"/>
          </w:tcPr>
          <w:p w14:paraId="07AFF575" w14:textId="48CB15CF"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8007</w:t>
            </w:r>
          </w:p>
        </w:tc>
        <w:tc>
          <w:tcPr>
            <w:tcW w:w="1445" w:type="dxa"/>
          </w:tcPr>
          <w:p w14:paraId="04684108" w14:textId="50F2332D"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21,5</w:t>
            </w:r>
          </w:p>
        </w:tc>
        <w:tc>
          <w:tcPr>
            <w:tcW w:w="1461" w:type="dxa"/>
          </w:tcPr>
          <w:p w14:paraId="2E9373E0" w14:textId="0FD61019"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21,9</w:t>
            </w:r>
          </w:p>
        </w:tc>
        <w:tc>
          <w:tcPr>
            <w:tcW w:w="1430" w:type="dxa"/>
          </w:tcPr>
          <w:p w14:paraId="69D1130B" w14:textId="604F42D2"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21,6</w:t>
            </w:r>
          </w:p>
        </w:tc>
      </w:tr>
      <w:tr w:rsidR="00162049" w14:paraId="336DA0F0" w14:textId="77777777" w:rsidTr="00CE486C">
        <w:tc>
          <w:tcPr>
            <w:tcW w:w="1596" w:type="dxa"/>
          </w:tcPr>
          <w:p w14:paraId="34C4828B"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100</w:t>
            </w:r>
          </w:p>
        </w:tc>
        <w:tc>
          <w:tcPr>
            <w:tcW w:w="1445" w:type="dxa"/>
          </w:tcPr>
          <w:p w14:paraId="71D0DA52"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923A58">
              <w:rPr>
                <w:rFonts w:ascii="Arial" w:hAnsi="Arial" w:cs="Arial"/>
              </w:rPr>
              <w:t>-1,40</w:t>
            </w:r>
          </w:p>
        </w:tc>
        <w:tc>
          <w:tcPr>
            <w:tcW w:w="1461" w:type="dxa"/>
          </w:tcPr>
          <w:p w14:paraId="74547518"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0,60</w:t>
            </w:r>
          </w:p>
        </w:tc>
        <w:tc>
          <w:tcPr>
            <w:tcW w:w="1430" w:type="dxa"/>
          </w:tcPr>
          <w:p w14:paraId="671D1CEB"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7527F6">
              <w:rPr>
                <w:rFonts w:ascii="Arial" w:hAnsi="Arial" w:cs="Arial"/>
              </w:rPr>
              <w:t>-1,00</w:t>
            </w:r>
          </w:p>
        </w:tc>
        <w:tc>
          <w:tcPr>
            <w:tcW w:w="1445" w:type="dxa"/>
          </w:tcPr>
          <w:p w14:paraId="62EB3F4E" w14:textId="7EB8D735"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9857</w:t>
            </w:r>
          </w:p>
        </w:tc>
        <w:tc>
          <w:tcPr>
            <w:tcW w:w="1461" w:type="dxa"/>
          </w:tcPr>
          <w:p w14:paraId="75E88EAA" w14:textId="1AB2AF90"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10000</w:t>
            </w:r>
          </w:p>
        </w:tc>
        <w:tc>
          <w:tcPr>
            <w:tcW w:w="1430" w:type="dxa"/>
          </w:tcPr>
          <w:p w14:paraId="75B60F35" w14:textId="1EF1A865"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9897</w:t>
            </w:r>
          </w:p>
        </w:tc>
        <w:tc>
          <w:tcPr>
            <w:tcW w:w="1445" w:type="dxa"/>
          </w:tcPr>
          <w:p w14:paraId="64726368" w14:textId="15BFDE78"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26,6</w:t>
            </w:r>
          </w:p>
        </w:tc>
        <w:tc>
          <w:tcPr>
            <w:tcW w:w="1461" w:type="dxa"/>
          </w:tcPr>
          <w:p w14:paraId="135C7010" w14:textId="3D0B5B14"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27,0</w:t>
            </w:r>
          </w:p>
        </w:tc>
        <w:tc>
          <w:tcPr>
            <w:tcW w:w="1430" w:type="dxa"/>
          </w:tcPr>
          <w:p w14:paraId="5C43E323" w14:textId="52E31295"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26,7</w:t>
            </w:r>
          </w:p>
        </w:tc>
      </w:tr>
      <w:tr w:rsidR="00162049" w14:paraId="28163D11" w14:textId="77777777" w:rsidTr="00CE486C">
        <w:tc>
          <w:tcPr>
            <w:tcW w:w="1596" w:type="dxa"/>
          </w:tcPr>
          <w:p w14:paraId="0AC40DD4"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120</w:t>
            </w:r>
          </w:p>
        </w:tc>
        <w:tc>
          <w:tcPr>
            <w:tcW w:w="1445" w:type="dxa"/>
          </w:tcPr>
          <w:p w14:paraId="1E534546"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923A58">
              <w:rPr>
                <w:rFonts w:ascii="Arial" w:hAnsi="Arial" w:cs="Arial"/>
              </w:rPr>
              <w:t>-1,40</w:t>
            </w:r>
          </w:p>
        </w:tc>
        <w:tc>
          <w:tcPr>
            <w:tcW w:w="1461" w:type="dxa"/>
          </w:tcPr>
          <w:p w14:paraId="7B955E4D"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0,70</w:t>
            </w:r>
          </w:p>
        </w:tc>
        <w:tc>
          <w:tcPr>
            <w:tcW w:w="1430" w:type="dxa"/>
          </w:tcPr>
          <w:p w14:paraId="2C4FA1F1"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7527F6">
              <w:rPr>
                <w:rFonts w:ascii="Arial" w:hAnsi="Arial" w:cs="Arial"/>
              </w:rPr>
              <w:t>-1,00</w:t>
            </w:r>
          </w:p>
        </w:tc>
        <w:tc>
          <w:tcPr>
            <w:tcW w:w="1445" w:type="dxa"/>
          </w:tcPr>
          <w:p w14:paraId="060458AC" w14:textId="692C35C1"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14229</w:t>
            </w:r>
          </w:p>
        </w:tc>
        <w:tc>
          <w:tcPr>
            <w:tcW w:w="1461" w:type="dxa"/>
          </w:tcPr>
          <w:p w14:paraId="6FCA61D9" w14:textId="35302E5B"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14400</w:t>
            </w:r>
          </w:p>
        </w:tc>
        <w:tc>
          <w:tcPr>
            <w:tcW w:w="1430" w:type="dxa"/>
          </w:tcPr>
          <w:p w14:paraId="4218B7D8" w14:textId="6DE28250"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14277</w:t>
            </w:r>
          </w:p>
        </w:tc>
        <w:tc>
          <w:tcPr>
            <w:tcW w:w="1445" w:type="dxa"/>
          </w:tcPr>
          <w:p w14:paraId="4951B69B" w14:textId="124F5D32"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38,4</w:t>
            </w:r>
          </w:p>
        </w:tc>
        <w:tc>
          <w:tcPr>
            <w:tcW w:w="1461" w:type="dxa"/>
          </w:tcPr>
          <w:p w14:paraId="5ED729AE" w14:textId="16B96D77"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38,9</w:t>
            </w:r>
          </w:p>
        </w:tc>
        <w:tc>
          <w:tcPr>
            <w:tcW w:w="1430" w:type="dxa"/>
          </w:tcPr>
          <w:p w14:paraId="7F66DC16" w14:textId="3937DF31"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38,5</w:t>
            </w:r>
          </w:p>
        </w:tc>
      </w:tr>
      <w:tr w:rsidR="00162049" w14:paraId="57D0B90B" w14:textId="77777777" w:rsidTr="00CE486C">
        <w:tc>
          <w:tcPr>
            <w:tcW w:w="1596" w:type="dxa"/>
          </w:tcPr>
          <w:p w14:paraId="78317F6D"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130</w:t>
            </w:r>
          </w:p>
        </w:tc>
        <w:tc>
          <w:tcPr>
            <w:tcW w:w="1445" w:type="dxa"/>
          </w:tcPr>
          <w:p w14:paraId="1DF27907"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-1,6</w:t>
            </w:r>
            <w:r w:rsidRPr="00561CA5">
              <w:rPr>
                <w:rFonts w:ascii="Arial" w:hAnsi="Arial" w:cs="Arial"/>
              </w:rPr>
              <w:t>0</w:t>
            </w:r>
          </w:p>
        </w:tc>
        <w:tc>
          <w:tcPr>
            <w:tcW w:w="1461" w:type="dxa"/>
          </w:tcPr>
          <w:p w14:paraId="7A19C1E7"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0,85</w:t>
            </w:r>
          </w:p>
        </w:tc>
        <w:tc>
          <w:tcPr>
            <w:tcW w:w="1430" w:type="dxa"/>
          </w:tcPr>
          <w:p w14:paraId="4930BC3E"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45" w:type="dxa"/>
          </w:tcPr>
          <w:p w14:paraId="6DB28424" w14:textId="35AAD403"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16685</w:t>
            </w:r>
          </w:p>
        </w:tc>
        <w:tc>
          <w:tcPr>
            <w:tcW w:w="1461" w:type="dxa"/>
          </w:tcPr>
          <w:p w14:paraId="74844F50" w14:textId="63507283"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16900</w:t>
            </w:r>
          </w:p>
        </w:tc>
        <w:tc>
          <w:tcPr>
            <w:tcW w:w="1430" w:type="dxa"/>
          </w:tcPr>
          <w:p w14:paraId="12E3A22E" w14:textId="0BE716D0"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45" w:type="dxa"/>
          </w:tcPr>
          <w:p w14:paraId="41D18AC3" w14:textId="60618696"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45,0</w:t>
            </w:r>
          </w:p>
        </w:tc>
        <w:tc>
          <w:tcPr>
            <w:tcW w:w="1461" w:type="dxa"/>
          </w:tcPr>
          <w:p w14:paraId="1EC542B1" w14:textId="3B54BD0B"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45,6</w:t>
            </w:r>
          </w:p>
        </w:tc>
        <w:tc>
          <w:tcPr>
            <w:tcW w:w="1430" w:type="dxa"/>
          </w:tcPr>
          <w:p w14:paraId="109C50B4" w14:textId="6BD49A86"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r>
      <w:tr w:rsidR="00162049" w14:paraId="19CE91DB" w14:textId="77777777" w:rsidTr="00CE486C">
        <w:tc>
          <w:tcPr>
            <w:tcW w:w="1596" w:type="dxa"/>
          </w:tcPr>
          <w:p w14:paraId="7D57C8EA"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140</w:t>
            </w:r>
          </w:p>
        </w:tc>
        <w:tc>
          <w:tcPr>
            <w:tcW w:w="1445" w:type="dxa"/>
          </w:tcPr>
          <w:p w14:paraId="2BC3A4C2"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053BA1">
              <w:rPr>
                <w:rFonts w:ascii="Arial" w:hAnsi="Arial" w:cs="Arial"/>
              </w:rPr>
              <w:t>-1,60</w:t>
            </w:r>
          </w:p>
        </w:tc>
        <w:tc>
          <w:tcPr>
            <w:tcW w:w="1461" w:type="dxa"/>
          </w:tcPr>
          <w:p w14:paraId="0B9461C0"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0,85</w:t>
            </w:r>
          </w:p>
        </w:tc>
        <w:tc>
          <w:tcPr>
            <w:tcW w:w="1430" w:type="dxa"/>
          </w:tcPr>
          <w:p w14:paraId="5676A9DD"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215F5615" w14:textId="3AC71D9C"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19369</w:t>
            </w:r>
          </w:p>
        </w:tc>
        <w:tc>
          <w:tcPr>
            <w:tcW w:w="1461" w:type="dxa"/>
          </w:tcPr>
          <w:p w14:paraId="61763274" w14:textId="178627C3"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19600</w:t>
            </w:r>
          </w:p>
        </w:tc>
        <w:tc>
          <w:tcPr>
            <w:tcW w:w="1430" w:type="dxa"/>
          </w:tcPr>
          <w:p w14:paraId="0E7A6948" w14:textId="3B62DC5D"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09259A2B" w14:textId="533D6BC2"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52,3</w:t>
            </w:r>
          </w:p>
        </w:tc>
        <w:tc>
          <w:tcPr>
            <w:tcW w:w="1461" w:type="dxa"/>
          </w:tcPr>
          <w:p w14:paraId="02982124" w14:textId="3C65AB9C"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52,9</w:t>
            </w:r>
          </w:p>
        </w:tc>
        <w:tc>
          <w:tcPr>
            <w:tcW w:w="1430" w:type="dxa"/>
          </w:tcPr>
          <w:p w14:paraId="213C1A6D" w14:textId="5638F832"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r>
      <w:tr w:rsidR="00162049" w14:paraId="1661EFA6" w14:textId="77777777" w:rsidTr="00CE486C">
        <w:tc>
          <w:tcPr>
            <w:tcW w:w="1596" w:type="dxa"/>
          </w:tcPr>
          <w:p w14:paraId="24BE4944"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150</w:t>
            </w:r>
          </w:p>
        </w:tc>
        <w:tc>
          <w:tcPr>
            <w:tcW w:w="1445" w:type="dxa"/>
          </w:tcPr>
          <w:p w14:paraId="330D6CDA"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053BA1">
              <w:rPr>
                <w:rFonts w:ascii="Arial" w:hAnsi="Arial" w:cs="Arial"/>
              </w:rPr>
              <w:t>-1,60</w:t>
            </w:r>
          </w:p>
        </w:tc>
        <w:tc>
          <w:tcPr>
            <w:tcW w:w="1461" w:type="dxa"/>
          </w:tcPr>
          <w:p w14:paraId="2515B50C"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0,85</w:t>
            </w:r>
          </w:p>
        </w:tc>
        <w:tc>
          <w:tcPr>
            <w:tcW w:w="1430" w:type="dxa"/>
          </w:tcPr>
          <w:p w14:paraId="4CCF5CA2"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4A21936F" w14:textId="65647E73"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22253</w:t>
            </w:r>
          </w:p>
        </w:tc>
        <w:tc>
          <w:tcPr>
            <w:tcW w:w="1461" w:type="dxa"/>
          </w:tcPr>
          <w:p w14:paraId="0521E856" w14:textId="1DE771AE"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22500</w:t>
            </w:r>
          </w:p>
        </w:tc>
        <w:tc>
          <w:tcPr>
            <w:tcW w:w="1430" w:type="dxa"/>
          </w:tcPr>
          <w:p w14:paraId="00DAEB03" w14:textId="5AACBB78"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6976754E" w14:textId="3BC8E576"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60,1</w:t>
            </w:r>
          </w:p>
        </w:tc>
        <w:tc>
          <w:tcPr>
            <w:tcW w:w="1461" w:type="dxa"/>
          </w:tcPr>
          <w:p w14:paraId="007F196B" w14:textId="7AD9DE45"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60,8</w:t>
            </w:r>
          </w:p>
        </w:tc>
        <w:tc>
          <w:tcPr>
            <w:tcW w:w="1430" w:type="dxa"/>
          </w:tcPr>
          <w:p w14:paraId="26FEC1EA" w14:textId="62967732"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r>
      <w:tr w:rsidR="00162049" w14:paraId="60486D5C" w14:textId="77777777" w:rsidTr="00CE486C">
        <w:tc>
          <w:tcPr>
            <w:tcW w:w="1596" w:type="dxa"/>
          </w:tcPr>
          <w:p w14:paraId="463376C7"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160</w:t>
            </w:r>
          </w:p>
        </w:tc>
        <w:tc>
          <w:tcPr>
            <w:tcW w:w="1445" w:type="dxa"/>
          </w:tcPr>
          <w:p w14:paraId="3F608CB8"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053BA1">
              <w:rPr>
                <w:rFonts w:ascii="Arial" w:hAnsi="Arial" w:cs="Arial"/>
              </w:rPr>
              <w:t>-1,60</w:t>
            </w:r>
          </w:p>
        </w:tc>
        <w:tc>
          <w:tcPr>
            <w:tcW w:w="1461" w:type="dxa"/>
          </w:tcPr>
          <w:p w14:paraId="76033785"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1,00</w:t>
            </w:r>
          </w:p>
        </w:tc>
        <w:tc>
          <w:tcPr>
            <w:tcW w:w="1430" w:type="dxa"/>
          </w:tcPr>
          <w:p w14:paraId="7475F0DC"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6BA61863" w14:textId="7C0DC695"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25337</w:t>
            </w:r>
          </w:p>
        </w:tc>
        <w:tc>
          <w:tcPr>
            <w:tcW w:w="1461" w:type="dxa"/>
          </w:tcPr>
          <w:p w14:paraId="5E028087" w14:textId="5F1ADE09"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25600</w:t>
            </w:r>
          </w:p>
        </w:tc>
        <w:tc>
          <w:tcPr>
            <w:tcW w:w="1430" w:type="dxa"/>
          </w:tcPr>
          <w:p w14:paraId="2109B0E8" w14:textId="2FA0C2B6"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0BD48369" w14:textId="063F73FF"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68,4</w:t>
            </w:r>
          </w:p>
        </w:tc>
        <w:tc>
          <w:tcPr>
            <w:tcW w:w="1461" w:type="dxa"/>
          </w:tcPr>
          <w:p w14:paraId="72C1FF6D" w14:textId="10618335"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69,1</w:t>
            </w:r>
          </w:p>
        </w:tc>
        <w:tc>
          <w:tcPr>
            <w:tcW w:w="1430" w:type="dxa"/>
          </w:tcPr>
          <w:p w14:paraId="1770DFDA" w14:textId="41679B9F"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r>
      <w:tr w:rsidR="00162049" w14:paraId="4BB282B4" w14:textId="77777777" w:rsidTr="00CE486C">
        <w:tc>
          <w:tcPr>
            <w:tcW w:w="1596" w:type="dxa"/>
          </w:tcPr>
          <w:p w14:paraId="559840FB"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180</w:t>
            </w:r>
          </w:p>
        </w:tc>
        <w:tc>
          <w:tcPr>
            <w:tcW w:w="1445" w:type="dxa"/>
          </w:tcPr>
          <w:p w14:paraId="4D01BFDD"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053BA1">
              <w:rPr>
                <w:rFonts w:ascii="Arial" w:hAnsi="Arial" w:cs="Arial"/>
              </w:rPr>
              <w:t>-1,60</w:t>
            </w:r>
          </w:p>
        </w:tc>
        <w:tc>
          <w:tcPr>
            <w:tcW w:w="1461" w:type="dxa"/>
          </w:tcPr>
          <w:p w14:paraId="572A6397"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1,00</w:t>
            </w:r>
          </w:p>
        </w:tc>
        <w:tc>
          <w:tcPr>
            <w:tcW w:w="1430" w:type="dxa"/>
          </w:tcPr>
          <w:p w14:paraId="103B7DB0"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555176A5" w14:textId="50B5CAE3"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32105</w:t>
            </w:r>
          </w:p>
        </w:tc>
        <w:tc>
          <w:tcPr>
            <w:tcW w:w="1461" w:type="dxa"/>
          </w:tcPr>
          <w:p w14:paraId="31416A24" w14:textId="23E0CB0B"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32400</w:t>
            </w:r>
          </w:p>
        </w:tc>
        <w:tc>
          <w:tcPr>
            <w:tcW w:w="1430" w:type="dxa"/>
          </w:tcPr>
          <w:p w14:paraId="3591A485" w14:textId="455A8AF8"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2F615A0F" w14:textId="120A9E1C"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86,7</w:t>
            </w:r>
          </w:p>
        </w:tc>
        <w:tc>
          <w:tcPr>
            <w:tcW w:w="1461" w:type="dxa"/>
          </w:tcPr>
          <w:p w14:paraId="44C8BFD3" w14:textId="539466F4"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87,5</w:t>
            </w:r>
          </w:p>
        </w:tc>
        <w:tc>
          <w:tcPr>
            <w:tcW w:w="1430" w:type="dxa"/>
          </w:tcPr>
          <w:p w14:paraId="6473DB57" w14:textId="3EC9F02A"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r>
      <w:tr w:rsidR="00162049" w14:paraId="3EB0E1AD" w14:textId="77777777" w:rsidTr="00CE486C">
        <w:tc>
          <w:tcPr>
            <w:tcW w:w="1596" w:type="dxa"/>
          </w:tcPr>
          <w:p w14:paraId="1A4D1506"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200</w:t>
            </w:r>
          </w:p>
        </w:tc>
        <w:tc>
          <w:tcPr>
            <w:tcW w:w="1445" w:type="dxa"/>
          </w:tcPr>
          <w:p w14:paraId="1A2C54A8"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-2,00</w:t>
            </w:r>
          </w:p>
        </w:tc>
        <w:tc>
          <w:tcPr>
            <w:tcW w:w="1461" w:type="dxa"/>
          </w:tcPr>
          <w:p w14:paraId="31B883D4"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F96C01">
              <w:rPr>
                <w:rFonts w:ascii="Arial" w:hAnsi="Arial" w:cs="Arial"/>
              </w:rPr>
              <w:t>±</w:t>
            </w:r>
            <w:r>
              <w:rPr>
                <w:rFonts w:ascii="Arial" w:hAnsi="Arial" w:cs="Arial"/>
              </w:rPr>
              <w:t xml:space="preserve"> 1,10</w:t>
            </w:r>
          </w:p>
        </w:tc>
        <w:tc>
          <w:tcPr>
            <w:tcW w:w="1430" w:type="dxa"/>
          </w:tcPr>
          <w:p w14:paraId="0EA62AD8" w14:textId="77777777"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17C6573E" w14:textId="252CA9CA"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39593</w:t>
            </w:r>
          </w:p>
        </w:tc>
        <w:tc>
          <w:tcPr>
            <w:tcW w:w="1461" w:type="dxa"/>
          </w:tcPr>
          <w:p w14:paraId="2F0DB6E6" w14:textId="7847E88B"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40000</w:t>
            </w:r>
          </w:p>
        </w:tc>
        <w:tc>
          <w:tcPr>
            <w:tcW w:w="1430" w:type="dxa"/>
          </w:tcPr>
          <w:p w14:paraId="3C2E5312" w14:textId="3D92378B"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c>
          <w:tcPr>
            <w:tcW w:w="1445" w:type="dxa"/>
          </w:tcPr>
          <w:p w14:paraId="5835B83F" w14:textId="6E16D29D"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106,9</w:t>
            </w:r>
          </w:p>
        </w:tc>
        <w:tc>
          <w:tcPr>
            <w:tcW w:w="1461" w:type="dxa"/>
          </w:tcPr>
          <w:p w14:paraId="1FEA3982" w14:textId="3A0F36F0" w:rsidR="00162049" w:rsidRDefault="00162049" w:rsidP="00162049">
            <w:pPr>
              <w:pStyle w:val="formattext1"/>
              <w:spacing w:before="0" w:beforeAutospacing="0" w:after="0" w:afterAutospacing="0" w:line="360" w:lineRule="auto"/>
              <w:jc w:val="center"/>
              <w:textAlignment w:val="baseline"/>
              <w:rPr>
                <w:rFonts w:ascii="Arial" w:hAnsi="Arial" w:cs="Arial"/>
              </w:rPr>
            </w:pPr>
            <w:r>
              <w:rPr>
                <w:rFonts w:ascii="Arial" w:hAnsi="Arial" w:cs="Arial"/>
              </w:rPr>
              <w:t>108,0</w:t>
            </w:r>
          </w:p>
        </w:tc>
        <w:tc>
          <w:tcPr>
            <w:tcW w:w="1430" w:type="dxa"/>
          </w:tcPr>
          <w:p w14:paraId="77ACE3ED" w14:textId="640F4715" w:rsidR="00162049" w:rsidRDefault="00162049" w:rsidP="00162049">
            <w:pPr>
              <w:pStyle w:val="formattext1"/>
              <w:spacing w:before="0" w:beforeAutospacing="0" w:after="0" w:afterAutospacing="0" w:line="360" w:lineRule="auto"/>
              <w:jc w:val="center"/>
              <w:textAlignment w:val="baseline"/>
              <w:rPr>
                <w:rFonts w:ascii="Arial" w:hAnsi="Arial" w:cs="Arial"/>
              </w:rPr>
            </w:pPr>
            <w:r w:rsidRPr="00965E20">
              <w:rPr>
                <w:rFonts w:ascii="Arial" w:hAnsi="Arial" w:cs="Arial"/>
              </w:rPr>
              <w:t>–</w:t>
            </w:r>
          </w:p>
        </w:tc>
      </w:tr>
    </w:tbl>
    <w:p w14:paraId="16C4BC8A" w14:textId="08D4E5E1" w:rsidR="00A066B5" w:rsidRDefault="00A066B5"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6A83A102" w14:textId="77E732F0" w:rsidR="00162049" w:rsidRDefault="00162049"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7B9A21B0" w14:textId="77777777" w:rsidR="00162049" w:rsidRDefault="00162049" w:rsidP="00CB5FD1">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3477B94D" w14:textId="1C0ABC7F" w:rsidR="00A066B5" w:rsidRDefault="004978F8" w:rsidP="006523F5">
      <w:pPr>
        <w:pStyle w:val="formattext1"/>
        <w:shd w:val="clear" w:color="auto" w:fill="FFFFFF"/>
        <w:tabs>
          <w:tab w:val="left" w:pos="12616"/>
        </w:tabs>
        <w:spacing w:before="0" w:beforeAutospacing="0" w:after="0" w:afterAutospacing="0" w:line="360" w:lineRule="auto"/>
        <w:jc w:val="both"/>
        <w:textAlignment w:val="baseline"/>
        <w:rPr>
          <w:rFonts w:ascii="Arial" w:hAnsi="Arial" w:cs="Arial"/>
        </w:rPr>
      </w:pPr>
      <w:r w:rsidRPr="00B52A42">
        <w:rPr>
          <w:rFonts w:ascii="Arial" w:hAnsi="Arial" w:cs="Arial"/>
          <w:spacing w:val="40"/>
        </w:rPr>
        <w:t>Таблица 3</w:t>
      </w:r>
      <w:r w:rsidR="006523F5" w:rsidRPr="00B52A42">
        <w:rPr>
          <w:rFonts w:ascii="Arial" w:hAnsi="Arial" w:cs="Arial"/>
          <w:spacing w:val="40"/>
        </w:rPr>
        <w:t xml:space="preserve"> </w:t>
      </w:r>
      <w:r w:rsidR="006523F5" w:rsidRPr="00B52A42">
        <w:rPr>
          <w:rFonts w:ascii="Arial" w:hAnsi="Arial" w:cs="Arial"/>
          <w:spacing w:val="40"/>
        </w:rPr>
        <w:tab/>
      </w:r>
      <w:proofErr w:type="gramStart"/>
      <w:r w:rsidR="006523F5">
        <w:rPr>
          <w:rFonts w:ascii="Arial" w:hAnsi="Arial" w:cs="Arial"/>
        </w:rPr>
        <w:t>В</w:t>
      </w:r>
      <w:proofErr w:type="gramEnd"/>
      <w:r w:rsidR="006523F5">
        <w:rPr>
          <w:rFonts w:ascii="Arial" w:hAnsi="Arial" w:cs="Arial"/>
        </w:rPr>
        <w:t xml:space="preserve"> миллиметрах</w:t>
      </w:r>
    </w:p>
    <w:tbl>
      <w:tblPr>
        <w:tblStyle w:val="ae"/>
        <w:tblW w:w="0" w:type="auto"/>
        <w:tblLook w:val="04A0" w:firstRow="1" w:lastRow="0" w:firstColumn="1" w:lastColumn="0" w:noHBand="0" w:noVBand="1"/>
      </w:tblPr>
      <w:tblGrid>
        <w:gridCol w:w="2426"/>
        <w:gridCol w:w="2426"/>
        <w:gridCol w:w="2427"/>
        <w:gridCol w:w="2427"/>
        <w:gridCol w:w="2427"/>
        <w:gridCol w:w="2427"/>
      </w:tblGrid>
      <w:tr w:rsidR="00984E1F" w:rsidRPr="00984E1F" w14:paraId="34984EFB" w14:textId="77777777" w:rsidTr="00984E1F">
        <w:tc>
          <w:tcPr>
            <w:tcW w:w="2426" w:type="dxa"/>
            <w:vMerge w:val="restart"/>
            <w:tcBorders>
              <w:bottom w:val="double" w:sz="4" w:space="0" w:color="auto"/>
            </w:tcBorders>
          </w:tcPr>
          <w:p w14:paraId="0551DC06" w14:textId="175D1183" w:rsidR="00984E1F" w:rsidRPr="00984E1F" w:rsidRDefault="00984E1F" w:rsidP="006523F5">
            <w:pPr>
              <w:pStyle w:val="formattext1"/>
              <w:spacing w:before="0" w:beforeAutospacing="0" w:after="0" w:afterAutospacing="0" w:line="276" w:lineRule="auto"/>
              <w:jc w:val="center"/>
              <w:textAlignment w:val="baseline"/>
              <w:rPr>
                <w:rFonts w:ascii="Arial" w:hAnsi="Arial" w:cs="Arial"/>
                <w:sz w:val="22"/>
                <w:szCs w:val="22"/>
              </w:rPr>
            </w:pPr>
            <w:r>
              <w:rPr>
                <w:rFonts w:ascii="Arial" w:hAnsi="Arial" w:cs="Arial"/>
                <w:sz w:val="22"/>
                <w:szCs w:val="22"/>
              </w:rPr>
              <w:t>Номинальный диаметр вписанной окружности</w:t>
            </w:r>
          </w:p>
        </w:tc>
        <w:tc>
          <w:tcPr>
            <w:tcW w:w="4853" w:type="dxa"/>
            <w:gridSpan w:val="2"/>
            <w:tcBorders>
              <w:bottom w:val="single" w:sz="4" w:space="0" w:color="auto"/>
            </w:tcBorders>
          </w:tcPr>
          <w:p w14:paraId="330000E8" w14:textId="2D8659F8" w:rsidR="00984E1F" w:rsidRPr="00984E1F" w:rsidRDefault="00984E1F" w:rsidP="006523F5">
            <w:pPr>
              <w:pStyle w:val="formattext1"/>
              <w:spacing w:before="0" w:beforeAutospacing="0" w:after="0" w:afterAutospacing="0" w:line="276" w:lineRule="auto"/>
              <w:jc w:val="center"/>
              <w:textAlignment w:val="baseline"/>
              <w:rPr>
                <w:rFonts w:ascii="Arial" w:hAnsi="Arial" w:cs="Arial"/>
                <w:sz w:val="22"/>
                <w:szCs w:val="22"/>
              </w:rPr>
            </w:pPr>
            <w:r>
              <w:rPr>
                <w:rFonts w:ascii="Arial" w:hAnsi="Arial" w:cs="Arial"/>
                <w:sz w:val="22"/>
                <w:szCs w:val="22"/>
              </w:rPr>
              <w:t xml:space="preserve">Радиус </w:t>
            </w:r>
            <w:proofErr w:type="spellStart"/>
            <w:r>
              <w:rPr>
                <w:rFonts w:ascii="Arial" w:hAnsi="Arial" w:cs="Arial"/>
                <w:sz w:val="22"/>
                <w:szCs w:val="22"/>
              </w:rPr>
              <w:t>скругления</w:t>
            </w:r>
            <w:proofErr w:type="spellEnd"/>
            <w:r>
              <w:rPr>
                <w:rFonts w:ascii="Arial" w:hAnsi="Arial" w:cs="Arial"/>
                <w:sz w:val="22"/>
                <w:szCs w:val="22"/>
              </w:rPr>
              <w:t xml:space="preserve"> кромок прутков, не более</w:t>
            </w:r>
          </w:p>
        </w:tc>
        <w:tc>
          <w:tcPr>
            <w:tcW w:w="2427" w:type="dxa"/>
            <w:vMerge w:val="restart"/>
            <w:tcBorders>
              <w:bottom w:val="double" w:sz="4" w:space="0" w:color="auto"/>
            </w:tcBorders>
          </w:tcPr>
          <w:p w14:paraId="222F8253" w14:textId="3A93ECFE" w:rsidR="00984E1F" w:rsidRPr="00984E1F" w:rsidRDefault="00984E1F" w:rsidP="006523F5">
            <w:pPr>
              <w:pStyle w:val="formattext1"/>
              <w:spacing w:before="0" w:beforeAutospacing="0" w:after="0" w:afterAutospacing="0" w:line="276" w:lineRule="auto"/>
              <w:jc w:val="center"/>
              <w:textAlignment w:val="baseline"/>
              <w:rPr>
                <w:rFonts w:ascii="Arial" w:hAnsi="Arial" w:cs="Arial"/>
                <w:sz w:val="22"/>
                <w:szCs w:val="22"/>
              </w:rPr>
            </w:pPr>
            <w:r>
              <w:rPr>
                <w:rFonts w:ascii="Arial" w:hAnsi="Arial" w:cs="Arial"/>
                <w:sz w:val="22"/>
                <w:szCs w:val="22"/>
              </w:rPr>
              <w:t>Номинальный диаметр вписанной окружности</w:t>
            </w:r>
          </w:p>
        </w:tc>
        <w:tc>
          <w:tcPr>
            <w:tcW w:w="4854" w:type="dxa"/>
            <w:gridSpan w:val="2"/>
            <w:tcBorders>
              <w:bottom w:val="single" w:sz="4" w:space="0" w:color="auto"/>
            </w:tcBorders>
          </w:tcPr>
          <w:p w14:paraId="190A20C8" w14:textId="702E486A" w:rsidR="00984E1F" w:rsidRPr="00984E1F" w:rsidRDefault="00984E1F" w:rsidP="006523F5">
            <w:pPr>
              <w:pStyle w:val="formattext1"/>
              <w:spacing w:before="0" w:beforeAutospacing="0" w:after="0" w:afterAutospacing="0" w:line="276" w:lineRule="auto"/>
              <w:jc w:val="center"/>
              <w:textAlignment w:val="baseline"/>
              <w:rPr>
                <w:rFonts w:ascii="Arial" w:hAnsi="Arial" w:cs="Arial"/>
                <w:sz w:val="22"/>
                <w:szCs w:val="22"/>
              </w:rPr>
            </w:pPr>
            <w:r>
              <w:rPr>
                <w:rFonts w:ascii="Arial" w:hAnsi="Arial" w:cs="Arial"/>
                <w:sz w:val="22"/>
                <w:szCs w:val="22"/>
              </w:rPr>
              <w:t xml:space="preserve">Радиус </w:t>
            </w:r>
            <w:proofErr w:type="spellStart"/>
            <w:r>
              <w:rPr>
                <w:rFonts w:ascii="Arial" w:hAnsi="Arial" w:cs="Arial"/>
                <w:sz w:val="22"/>
                <w:szCs w:val="22"/>
              </w:rPr>
              <w:t>скругления</w:t>
            </w:r>
            <w:proofErr w:type="spellEnd"/>
            <w:r>
              <w:rPr>
                <w:rFonts w:ascii="Arial" w:hAnsi="Arial" w:cs="Arial"/>
                <w:sz w:val="22"/>
                <w:szCs w:val="22"/>
              </w:rPr>
              <w:t xml:space="preserve"> кромок прутков, не более</w:t>
            </w:r>
          </w:p>
        </w:tc>
      </w:tr>
      <w:tr w:rsidR="00984E1F" w:rsidRPr="00984E1F" w14:paraId="51409546" w14:textId="77777777" w:rsidTr="00984E1F">
        <w:tc>
          <w:tcPr>
            <w:tcW w:w="2426" w:type="dxa"/>
            <w:vMerge/>
            <w:tcBorders>
              <w:bottom w:val="double" w:sz="4" w:space="0" w:color="auto"/>
            </w:tcBorders>
          </w:tcPr>
          <w:p w14:paraId="521AC11C" w14:textId="77777777" w:rsidR="00984E1F" w:rsidRPr="00984E1F" w:rsidRDefault="00984E1F" w:rsidP="006523F5">
            <w:pPr>
              <w:pStyle w:val="formattext1"/>
              <w:spacing w:before="0" w:beforeAutospacing="0" w:after="0" w:afterAutospacing="0" w:line="276" w:lineRule="auto"/>
              <w:jc w:val="center"/>
              <w:textAlignment w:val="baseline"/>
              <w:rPr>
                <w:rFonts w:ascii="Arial" w:hAnsi="Arial" w:cs="Arial"/>
                <w:sz w:val="22"/>
                <w:szCs w:val="22"/>
              </w:rPr>
            </w:pPr>
          </w:p>
        </w:tc>
        <w:tc>
          <w:tcPr>
            <w:tcW w:w="2426" w:type="dxa"/>
            <w:tcBorders>
              <w:bottom w:val="double" w:sz="4" w:space="0" w:color="auto"/>
            </w:tcBorders>
          </w:tcPr>
          <w:p w14:paraId="676F256A" w14:textId="340D7F38" w:rsidR="00984E1F" w:rsidRPr="00984E1F" w:rsidRDefault="00984E1F" w:rsidP="006523F5">
            <w:pPr>
              <w:pStyle w:val="formattext1"/>
              <w:spacing w:before="0" w:beforeAutospacing="0" w:after="0" w:afterAutospacing="0" w:line="276" w:lineRule="auto"/>
              <w:jc w:val="center"/>
              <w:textAlignment w:val="baseline"/>
              <w:rPr>
                <w:rFonts w:ascii="Arial" w:hAnsi="Arial" w:cs="Arial"/>
                <w:sz w:val="22"/>
                <w:szCs w:val="22"/>
              </w:rPr>
            </w:pPr>
            <w:r>
              <w:rPr>
                <w:rFonts w:ascii="Arial" w:hAnsi="Arial" w:cs="Arial"/>
                <w:sz w:val="22"/>
                <w:szCs w:val="22"/>
              </w:rPr>
              <w:t>нормальной и высокой точности изготовления</w:t>
            </w:r>
          </w:p>
        </w:tc>
        <w:tc>
          <w:tcPr>
            <w:tcW w:w="2427" w:type="dxa"/>
            <w:tcBorders>
              <w:bottom w:val="double" w:sz="4" w:space="0" w:color="auto"/>
            </w:tcBorders>
          </w:tcPr>
          <w:p w14:paraId="2DFB2FF9" w14:textId="5F9065F5" w:rsidR="00984E1F" w:rsidRPr="00984E1F" w:rsidRDefault="00984E1F" w:rsidP="006523F5">
            <w:pPr>
              <w:pStyle w:val="formattext1"/>
              <w:spacing w:before="0" w:beforeAutospacing="0" w:after="0" w:afterAutospacing="0" w:line="276" w:lineRule="auto"/>
              <w:jc w:val="center"/>
              <w:textAlignment w:val="baseline"/>
              <w:rPr>
                <w:rFonts w:ascii="Arial" w:hAnsi="Arial" w:cs="Arial"/>
                <w:sz w:val="22"/>
                <w:szCs w:val="22"/>
              </w:rPr>
            </w:pPr>
            <w:r>
              <w:rPr>
                <w:rFonts w:ascii="Arial" w:hAnsi="Arial" w:cs="Arial"/>
                <w:sz w:val="22"/>
                <w:szCs w:val="22"/>
              </w:rPr>
              <w:t>повышенной точности изготовления</w:t>
            </w:r>
          </w:p>
        </w:tc>
        <w:tc>
          <w:tcPr>
            <w:tcW w:w="2427" w:type="dxa"/>
            <w:vMerge/>
            <w:tcBorders>
              <w:bottom w:val="double" w:sz="4" w:space="0" w:color="auto"/>
            </w:tcBorders>
          </w:tcPr>
          <w:p w14:paraId="186C1C7B" w14:textId="77777777" w:rsidR="00984E1F" w:rsidRPr="00984E1F" w:rsidRDefault="00984E1F" w:rsidP="006523F5">
            <w:pPr>
              <w:pStyle w:val="formattext1"/>
              <w:spacing w:before="0" w:beforeAutospacing="0" w:after="0" w:afterAutospacing="0" w:line="276" w:lineRule="auto"/>
              <w:jc w:val="center"/>
              <w:textAlignment w:val="baseline"/>
              <w:rPr>
                <w:rFonts w:ascii="Arial" w:hAnsi="Arial" w:cs="Arial"/>
                <w:sz w:val="22"/>
                <w:szCs w:val="22"/>
              </w:rPr>
            </w:pPr>
          </w:p>
        </w:tc>
        <w:tc>
          <w:tcPr>
            <w:tcW w:w="2427" w:type="dxa"/>
            <w:tcBorders>
              <w:bottom w:val="double" w:sz="4" w:space="0" w:color="auto"/>
            </w:tcBorders>
          </w:tcPr>
          <w:p w14:paraId="068D56EE" w14:textId="3A9CFD60" w:rsidR="00984E1F" w:rsidRPr="00984E1F" w:rsidRDefault="00984E1F" w:rsidP="006523F5">
            <w:pPr>
              <w:pStyle w:val="formattext1"/>
              <w:spacing w:before="0" w:beforeAutospacing="0" w:after="0" w:afterAutospacing="0" w:line="276" w:lineRule="auto"/>
              <w:jc w:val="center"/>
              <w:textAlignment w:val="baseline"/>
              <w:rPr>
                <w:rFonts w:ascii="Arial" w:hAnsi="Arial" w:cs="Arial"/>
                <w:sz w:val="22"/>
                <w:szCs w:val="22"/>
              </w:rPr>
            </w:pPr>
            <w:r>
              <w:rPr>
                <w:rFonts w:ascii="Arial" w:hAnsi="Arial" w:cs="Arial"/>
                <w:sz w:val="22"/>
                <w:szCs w:val="22"/>
              </w:rPr>
              <w:t>нормальной и высокой точности изготовления</w:t>
            </w:r>
          </w:p>
        </w:tc>
        <w:tc>
          <w:tcPr>
            <w:tcW w:w="2427" w:type="dxa"/>
            <w:tcBorders>
              <w:bottom w:val="double" w:sz="4" w:space="0" w:color="auto"/>
            </w:tcBorders>
          </w:tcPr>
          <w:p w14:paraId="774C9D6F" w14:textId="4895A548" w:rsidR="00984E1F" w:rsidRPr="00984E1F" w:rsidRDefault="00984E1F" w:rsidP="006523F5">
            <w:pPr>
              <w:pStyle w:val="formattext1"/>
              <w:spacing w:before="0" w:beforeAutospacing="0" w:after="0" w:afterAutospacing="0" w:line="276" w:lineRule="auto"/>
              <w:jc w:val="center"/>
              <w:textAlignment w:val="baseline"/>
              <w:rPr>
                <w:rFonts w:ascii="Arial" w:hAnsi="Arial" w:cs="Arial"/>
                <w:sz w:val="22"/>
                <w:szCs w:val="22"/>
              </w:rPr>
            </w:pPr>
            <w:r>
              <w:rPr>
                <w:rFonts w:ascii="Arial" w:hAnsi="Arial" w:cs="Arial"/>
                <w:sz w:val="22"/>
                <w:szCs w:val="22"/>
              </w:rPr>
              <w:t>повышенной точности изготовления</w:t>
            </w:r>
          </w:p>
        </w:tc>
      </w:tr>
      <w:tr w:rsidR="004978F8" w14:paraId="3CA6CAC7" w14:textId="77777777" w:rsidTr="00984E1F">
        <w:tc>
          <w:tcPr>
            <w:tcW w:w="2426" w:type="dxa"/>
            <w:tcBorders>
              <w:top w:val="double" w:sz="4" w:space="0" w:color="auto"/>
            </w:tcBorders>
          </w:tcPr>
          <w:p w14:paraId="35AB7247" w14:textId="27A3CB8E" w:rsidR="004978F8" w:rsidRDefault="00984E1F" w:rsidP="006523F5">
            <w:pPr>
              <w:pStyle w:val="formattext1"/>
              <w:spacing w:before="0" w:beforeAutospacing="0" w:after="0" w:afterAutospacing="0" w:line="360" w:lineRule="auto"/>
              <w:jc w:val="center"/>
              <w:textAlignment w:val="baseline"/>
              <w:rPr>
                <w:rFonts w:ascii="Arial" w:hAnsi="Arial" w:cs="Arial"/>
              </w:rPr>
            </w:pPr>
            <w:r>
              <w:rPr>
                <w:rFonts w:ascii="Arial" w:hAnsi="Arial" w:cs="Arial"/>
              </w:rPr>
              <w:t>До 10</w:t>
            </w:r>
          </w:p>
        </w:tc>
        <w:tc>
          <w:tcPr>
            <w:tcW w:w="2426" w:type="dxa"/>
            <w:tcBorders>
              <w:top w:val="double" w:sz="4" w:space="0" w:color="auto"/>
            </w:tcBorders>
          </w:tcPr>
          <w:p w14:paraId="0D4BCB16" w14:textId="62AE0B3C" w:rsidR="004978F8" w:rsidRDefault="006523F5" w:rsidP="006523F5">
            <w:pPr>
              <w:pStyle w:val="formattext1"/>
              <w:spacing w:before="0" w:beforeAutospacing="0" w:after="0" w:afterAutospacing="0" w:line="360" w:lineRule="auto"/>
              <w:jc w:val="center"/>
              <w:textAlignment w:val="baseline"/>
              <w:rPr>
                <w:rFonts w:ascii="Arial" w:hAnsi="Arial" w:cs="Arial"/>
              </w:rPr>
            </w:pPr>
            <w:r>
              <w:rPr>
                <w:rFonts w:ascii="Arial" w:hAnsi="Arial" w:cs="Arial"/>
              </w:rPr>
              <w:t>1,0</w:t>
            </w:r>
          </w:p>
        </w:tc>
        <w:tc>
          <w:tcPr>
            <w:tcW w:w="2427" w:type="dxa"/>
            <w:tcBorders>
              <w:top w:val="double" w:sz="4" w:space="0" w:color="auto"/>
            </w:tcBorders>
          </w:tcPr>
          <w:p w14:paraId="2FBAD4CC" w14:textId="0E74AD42" w:rsidR="004978F8" w:rsidRDefault="006523F5" w:rsidP="006523F5">
            <w:pPr>
              <w:pStyle w:val="formattext1"/>
              <w:spacing w:before="0" w:beforeAutospacing="0" w:after="0" w:afterAutospacing="0" w:line="360" w:lineRule="auto"/>
              <w:jc w:val="center"/>
              <w:textAlignment w:val="baseline"/>
              <w:rPr>
                <w:rFonts w:ascii="Arial" w:hAnsi="Arial" w:cs="Arial"/>
              </w:rPr>
            </w:pPr>
            <w:r>
              <w:rPr>
                <w:rFonts w:ascii="Arial" w:hAnsi="Arial" w:cs="Arial"/>
              </w:rPr>
              <w:t>1,0</w:t>
            </w:r>
          </w:p>
        </w:tc>
        <w:tc>
          <w:tcPr>
            <w:tcW w:w="2427" w:type="dxa"/>
            <w:tcBorders>
              <w:top w:val="double" w:sz="4" w:space="0" w:color="auto"/>
            </w:tcBorders>
          </w:tcPr>
          <w:p w14:paraId="2D826CBA" w14:textId="2072BE9C" w:rsidR="004978F8" w:rsidRDefault="00984E1F" w:rsidP="00984E1F">
            <w:pPr>
              <w:pStyle w:val="formattext1"/>
              <w:spacing w:before="0" w:beforeAutospacing="0" w:after="0" w:afterAutospacing="0" w:line="360" w:lineRule="auto"/>
              <w:jc w:val="center"/>
              <w:textAlignment w:val="baseline"/>
              <w:rPr>
                <w:rFonts w:ascii="Arial" w:hAnsi="Arial" w:cs="Arial"/>
              </w:rPr>
            </w:pPr>
            <w:r>
              <w:rPr>
                <w:rFonts w:ascii="Arial" w:hAnsi="Arial" w:cs="Arial"/>
              </w:rPr>
              <w:t>Св. 50 до 100</w:t>
            </w:r>
          </w:p>
        </w:tc>
        <w:tc>
          <w:tcPr>
            <w:tcW w:w="2427" w:type="dxa"/>
            <w:tcBorders>
              <w:top w:val="double" w:sz="4" w:space="0" w:color="auto"/>
            </w:tcBorders>
          </w:tcPr>
          <w:p w14:paraId="7F91F482" w14:textId="48CE7F13" w:rsidR="004978F8" w:rsidRDefault="006523F5" w:rsidP="006523F5">
            <w:pPr>
              <w:pStyle w:val="formattext1"/>
              <w:spacing w:before="0" w:beforeAutospacing="0" w:after="0" w:afterAutospacing="0" w:line="360" w:lineRule="auto"/>
              <w:jc w:val="center"/>
              <w:textAlignment w:val="baseline"/>
              <w:rPr>
                <w:rFonts w:ascii="Arial" w:hAnsi="Arial" w:cs="Arial"/>
              </w:rPr>
            </w:pPr>
            <w:r>
              <w:rPr>
                <w:rFonts w:ascii="Arial" w:hAnsi="Arial" w:cs="Arial"/>
              </w:rPr>
              <w:t>3,0</w:t>
            </w:r>
          </w:p>
        </w:tc>
        <w:tc>
          <w:tcPr>
            <w:tcW w:w="2427" w:type="dxa"/>
            <w:tcBorders>
              <w:top w:val="double" w:sz="4" w:space="0" w:color="auto"/>
            </w:tcBorders>
          </w:tcPr>
          <w:p w14:paraId="1D5E105F" w14:textId="6BEC22B7" w:rsidR="004978F8" w:rsidRDefault="006523F5" w:rsidP="006523F5">
            <w:pPr>
              <w:pStyle w:val="formattext1"/>
              <w:spacing w:before="0" w:beforeAutospacing="0" w:after="0" w:afterAutospacing="0" w:line="360" w:lineRule="auto"/>
              <w:jc w:val="center"/>
              <w:textAlignment w:val="baseline"/>
              <w:rPr>
                <w:rFonts w:ascii="Arial" w:hAnsi="Arial" w:cs="Arial"/>
              </w:rPr>
            </w:pPr>
            <w:r>
              <w:rPr>
                <w:rFonts w:ascii="Arial" w:hAnsi="Arial" w:cs="Arial"/>
              </w:rPr>
              <w:t>2,0</w:t>
            </w:r>
          </w:p>
        </w:tc>
      </w:tr>
      <w:tr w:rsidR="00984E1F" w14:paraId="052E452A" w14:textId="77777777" w:rsidTr="004978F8">
        <w:tc>
          <w:tcPr>
            <w:tcW w:w="2426" w:type="dxa"/>
          </w:tcPr>
          <w:p w14:paraId="65BE0BF5" w14:textId="255A3B00" w:rsidR="00984E1F" w:rsidRDefault="00984E1F" w:rsidP="006523F5">
            <w:pPr>
              <w:pStyle w:val="formattext1"/>
              <w:spacing w:before="0" w:beforeAutospacing="0" w:after="0" w:afterAutospacing="0" w:line="360" w:lineRule="auto"/>
              <w:jc w:val="center"/>
              <w:textAlignment w:val="baseline"/>
              <w:rPr>
                <w:rFonts w:ascii="Arial" w:hAnsi="Arial" w:cs="Arial"/>
              </w:rPr>
            </w:pPr>
            <w:r>
              <w:rPr>
                <w:rFonts w:ascii="Arial" w:hAnsi="Arial" w:cs="Arial"/>
              </w:rPr>
              <w:t>Св. 10 » 30</w:t>
            </w:r>
          </w:p>
        </w:tc>
        <w:tc>
          <w:tcPr>
            <w:tcW w:w="2426" w:type="dxa"/>
          </w:tcPr>
          <w:p w14:paraId="46DDA3C6" w14:textId="4F371493" w:rsidR="00984E1F" w:rsidRDefault="006523F5" w:rsidP="006523F5">
            <w:pPr>
              <w:pStyle w:val="formattext1"/>
              <w:spacing w:before="0" w:beforeAutospacing="0" w:after="0" w:afterAutospacing="0" w:line="360" w:lineRule="auto"/>
              <w:jc w:val="center"/>
              <w:textAlignment w:val="baseline"/>
              <w:rPr>
                <w:rFonts w:ascii="Arial" w:hAnsi="Arial" w:cs="Arial"/>
              </w:rPr>
            </w:pPr>
            <w:r>
              <w:rPr>
                <w:rFonts w:ascii="Arial" w:hAnsi="Arial" w:cs="Arial"/>
              </w:rPr>
              <w:t>2,0</w:t>
            </w:r>
          </w:p>
        </w:tc>
        <w:tc>
          <w:tcPr>
            <w:tcW w:w="2427" w:type="dxa"/>
          </w:tcPr>
          <w:p w14:paraId="3FE0C0BE" w14:textId="7F8C9440" w:rsidR="00984E1F" w:rsidRDefault="006523F5" w:rsidP="006523F5">
            <w:pPr>
              <w:pStyle w:val="formattext1"/>
              <w:spacing w:before="0" w:beforeAutospacing="0" w:after="0" w:afterAutospacing="0" w:line="360" w:lineRule="auto"/>
              <w:jc w:val="center"/>
              <w:textAlignment w:val="baseline"/>
              <w:rPr>
                <w:rFonts w:ascii="Arial" w:hAnsi="Arial" w:cs="Arial"/>
              </w:rPr>
            </w:pPr>
            <w:r>
              <w:rPr>
                <w:rFonts w:ascii="Arial" w:hAnsi="Arial" w:cs="Arial"/>
              </w:rPr>
              <w:t>1,0</w:t>
            </w:r>
          </w:p>
        </w:tc>
        <w:tc>
          <w:tcPr>
            <w:tcW w:w="2427" w:type="dxa"/>
          </w:tcPr>
          <w:p w14:paraId="2C4EFC63" w14:textId="4681C010" w:rsidR="00984E1F" w:rsidRDefault="00984E1F" w:rsidP="00984E1F">
            <w:pPr>
              <w:pStyle w:val="formattext1"/>
              <w:spacing w:before="0" w:beforeAutospacing="0" w:after="0" w:afterAutospacing="0" w:line="360" w:lineRule="auto"/>
              <w:jc w:val="center"/>
              <w:textAlignment w:val="baseline"/>
              <w:rPr>
                <w:rFonts w:ascii="Arial" w:hAnsi="Arial" w:cs="Arial"/>
              </w:rPr>
            </w:pPr>
            <w:r w:rsidRPr="001F6735">
              <w:rPr>
                <w:rFonts w:ascii="Arial" w:hAnsi="Arial" w:cs="Arial"/>
              </w:rPr>
              <w:t xml:space="preserve">» </w:t>
            </w:r>
            <w:r>
              <w:rPr>
                <w:rFonts w:ascii="Arial" w:hAnsi="Arial" w:cs="Arial"/>
              </w:rPr>
              <w:t>10</w:t>
            </w:r>
            <w:r w:rsidRPr="001F6735">
              <w:rPr>
                <w:rFonts w:ascii="Arial" w:hAnsi="Arial" w:cs="Arial"/>
              </w:rPr>
              <w:t xml:space="preserve">0 » </w:t>
            </w:r>
            <w:r>
              <w:rPr>
                <w:rFonts w:ascii="Arial" w:hAnsi="Arial" w:cs="Arial"/>
              </w:rPr>
              <w:t>12</w:t>
            </w:r>
            <w:r w:rsidRPr="001F6735">
              <w:rPr>
                <w:rFonts w:ascii="Arial" w:hAnsi="Arial" w:cs="Arial"/>
              </w:rPr>
              <w:t>0</w:t>
            </w:r>
          </w:p>
        </w:tc>
        <w:tc>
          <w:tcPr>
            <w:tcW w:w="2427" w:type="dxa"/>
          </w:tcPr>
          <w:p w14:paraId="6D3520C1" w14:textId="7A2D7781" w:rsidR="00984E1F" w:rsidRDefault="006523F5" w:rsidP="006523F5">
            <w:pPr>
              <w:pStyle w:val="formattext1"/>
              <w:spacing w:before="0" w:beforeAutospacing="0" w:after="0" w:afterAutospacing="0" w:line="360" w:lineRule="auto"/>
              <w:jc w:val="center"/>
              <w:textAlignment w:val="baseline"/>
              <w:rPr>
                <w:rFonts w:ascii="Arial" w:hAnsi="Arial" w:cs="Arial"/>
              </w:rPr>
            </w:pPr>
            <w:r>
              <w:rPr>
                <w:rFonts w:ascii="Arial" w:hAnsi="Arial" w:cs="Arial"/>
              </w:rPr>
              <w:t>3,5</w:t>
            </w:r>
          </w:p>
        </w:tc>
        <w:tc>
          <w:tcPr>
            <w:tcW w:w="2427" w:type="dxa"/>
          </w:tcPr>
          <w:p w14:paraId="2A366E32" w14:textId="5D853351" w:rsidR="00984E1F" w:rsidRDefault="006523F5" w:rsidP="006523F5">
            <w:pPr>
              <w:pStyle w:val="formattext1"/>
              <w:spacing w:before="0" w:beforeAutospacing="0" w:after="0" w:afterAutospacing="0" w:line="360" w:lineRule="auto"/>
              <w:jc w:val="center"/>
              <w:textAlignment w:val="baseline"/>
              <w:rPr>
                <w:rFonts w:ascii="Arial" w:hAnsi="Arial" w:cs="Arial"/>
              </w:rPr>
            </w:pPr>
            <w:r>
              <w:rPr>
                <w:rFonts w:ascii="Arial" w:hAnsi="Arial" w:cs="Arial"/>
              </w:rPr>
              <w:t>2,5</w:t>
            </w:r>
          </w:p>
        </w:tc>
      </w:tr>
      <w:tr w:rsidR="00984E1F" w14:paraId="15F437DC" w14:textId="77777777" w:rsidTr="004978F8">
        <w:tc>
          <w:tcPr>
            <w:tcW w:w="2426" w:type="dxa"/>
          </w:tcPr>
          <w:p w14:paraId="5B201D4B" w14:textId="6E57A7C8" w:rsidR="00984E1F" w:rsidRDefault="00984E1F" w:rsidP="006523F5">
            <w:pPr>
              <w:pStyle w:val="formattext1"/>
              <w:spacing w:before="0" w:beforeAutospacing="0" w:after="0" w:afterAutospacing="0" w:line="360" w:lineRule="auto"/>
              <w:jc w:val="center"/>
              <w:textAlignment w:val="baseline"/>
              <w:rPr>
                <w:rFonts w:ascii="Arial" w:hAnsi="Arial" w:cs="Arial"/>
              </w:rPr>
            </w:pPr>
            <w:r>
              <w:rPr>
                <w:rFonts w:ascii="Arial" w:hAnsi="Arial" w:cs="Arial"/>
              </w:rPr>
              <w:t>» 30 » 50</w:t>
            </w:r>
          </w:p>
        </w:tc>
        <w:tc>
          <w:tcPr>
            <w:tcW w:w="2426" w:type="dxa"/>
          </w:tcPr>
          <w:p w14:paraId="7A10B98F" w14:textId="2B2D1974" w:rsidR="00984E1F" w:rsidRDefault="006523F5" w:rsidP="006523F5">
            <w:pPr>
              <w:pStyle w:val="formattext1"/>
              <w:spacing w:before="0" w:beforeAutospacing="0" w:after="0" w:afterAutospacing="0" w:line="360" w:lineRule="auto"/>
              <w:jc w:val="center"/>
              <w:textAlignment w:val="baseline"/>
              <w:rPr>
                <w:rFonts w:ascii="Arial" w:hAnsi="Arial" w:cs="Arial"/>
              </w:rPr>
            </w:pPr>
            <w:r>
              <w:rPr>
                <w:rFonts w:ascii="Arial" w:hAnsi="Arial" w:cs="Arial"/>
              </w:rPr>
              <w:t>2,5</w:t>
            </w:r>
          </w:p>
        </w:tc>
        <w:tc>
          <w:tcPr>
            <w:tcW w:w="2427" w:type="dxa"/>
          </w:tcPr>
          <w:p w14:paraId="6EAB91B1" w14:textId="74B20F36" w:rsidR="00984E1F" w:rsidRDefault="006523F5" w:rsidP="006523F5">
            <w:pPr>
              <w:pStyle w:val="formattext1"/>
              <w:spacing w:before="0" w:beforeAutospacing="0" w:after="0" w:afterAutospacing="0" w:line="360" w:lineRule="auto"/>
              <w:jc w:val="center"/>
              <w:textAlignment w:val="baseline"/>
              <w:rPr>
                <w:rFonts w:ascii="Arial" w:hAnsi="Arial" w:cs="Arial"/>
              </w:rPr>
            </w:pPr>
            <w:r>
              <w:rPr>
                <w:rFonts w:ascii="Arial" w:hAnsi="Arial" w:cs="Arial"/>
              </w:rPr>
              <w:t>1,5</w:t>
            </w:r>
          </w:p>
        </w:tc>
        <w:tc>
          <w:tcPr>
            <w:tcW w:w="2427" w:type="dxa"/>
          </w:tcPr>
          <w:p w14:paraId="47011F1F" w14:textId="45A41830" w:rsidR="00984E1F" w:rsidRDefault="00984E1F" w:rsidP="00984E1F">
            <w:pPr>
              <w:pStyle w:val="formattext1"/>
              <w:spacing w:before="0" w:beforeAutospacing="0" w:after="0" w:afterAutospacing="0" w:line="360" w:lineRule="auto"/>
              <w:jc w:val="center"/>
              <w:textAlignment w:val="baseline"/>
              <w:rPr>
                <w:rFonts w:ascii="Arial" w:hAnsi="Arial" w:cs="Arial"/>
              </w:rPr>
            </w:pPr>
            <w:r w:rsidRPr="001F6735">
              <w:rPr>
                <w:rFonts w:ascii="Arial" w:hAnsi="Arial" w:cs="Arial"/>
              </w:rPr>
              <w:t xml:space="preserve">» </w:t>
            </w:r>
            <w:r>
              <w:rPr>
                <w:rFonts w:ascii="Arial" w:hAnsi="Arial" w:cs="Arial"/>
              </w:rPr>
              <w:t>12</w:t>
            </w:r>
            <w:r w:rsidRPr="001F6735">
              <w:rPr>
                <w:rFonts w:ascii="Arial" w:hAnsi="Arial" w:cs="Arial"/>
              </w:rPr>
              <w:t xml:space="preserve">0 » </w:t>
            </w:r>
            <w:r>
              <w:rPr>
                <w:rFonts w:ascii="Arial" w:hAnsi="Arial" w:cs="Arial"/>
              </w:rPr>
              <w:t>20</w:t>
            </w:r>
            <w:r w:rsidRPr="001F6735">
              <w:rPr>
                <w:rFonts w:ascii="Arial" w:hAnsi="Arial" w:cs="Arial"/>
              </w:rPr>
              <w:t>0</w:t>
            </w:r>
          </w:p>
        </w:tc>
        <w:tc>
          <w:tcPr>
            <w:tcW w:w="2427" w:type="dxa"/>
          </w:tcPr>
          <w:p w14:paraId="1113D0CA" w14:textId="26F541F2" w:rsidR="00984E1F" w:rsidRDefault="006523F5" w:rsidP="006523F5">
            <w:pPr>
              <w:pStyle w:val="formattext1"/>
              <w:spacing w:before="0" w:beforeAutospacing="0" w:after="0" w:afterAutospacing="0" w:line="360" w:lineRule="auto"/>
              <w:jc w:val="center"/>
              <w:textAlignment w:val="baseline"/>
              <w:rPr>
                <w:rFonts w:ascii="Arial" w:hAnsi="Arial" w:cs="Arial"/>
              </w:rPr>
            </w:pPr>
            <w:r>
              <w:rPr>
                <w:rFonts w:ascii="Arial" w:hAnsi="Arial" w:cs="Arial"/>
              </w:rPr>
              <w:t>3,5</w:t>
            </w:r>
          </w:p>
        </w:tc>
        <w:tc>
          <w:tcPr>
            <w:tcW w:w="2427" w:type="dxa"/>
          </w:tcPr>
          <w:p w14:paraId="403D97C5" w14:textId="24FA2A97" w:rsidR="00984E1F" w:rsidRDefault="006523F5" w:rsidP="006523F5">
            <w:pPr>
              <w:pStyle w:val="formattext1"/>
              <w:spacing w:before="0" w:beforeAutospacing="0" w:after="0" w:afterAutospacing="0" w:line="360" w:lineRule="auto"/>
              <w:jc w:val="center"/>
              <w:textAlignment w:val="baseline"/>
              <w:rPr>
                <w:rFonts w:ascii="Arial" w:hAnsi="Arial" w:cs="Arial"/>
              </w:rPr>
            </w:pPr>
            <w:r>
              <w:rPr>
                <w:rFonts w:ascii="Arial" w:hAnsi="Arial" w:cs="Arial"/>
              </w:rPr>
              <w:t>3,0</w:t>
            </w:r>
          </w:p>
        </w:tc>
      </w:tr>
    </w:tbl>
    <w:p w14:paraId="05C1D445" w14:textId="77777777" w:rsidR="00162049" w:rsidRDefault="00162049" w:rsidP="006523F5">
      <w:pPr>
        <w:pStyle w:val="formattext1"/>
        <w:shd w:val="clear" w:color="auto" w:fill="FFFFFF"/>
        <w:spacing w:before="0" w:beforeAutospacing="0" w:after="0" w:afterAutospacing="0" w:line="360" w:lineRule="auto"/>
        <w:jc w:val="both"/>
        <w:textAlignment w:val="baseline"/>
        <w:rPr>
          <w:rFonts w:ascii="Arial" w:hAnsi="Arial" w:cs="Arial"/>
        </w:rPr>
      </w:pPr>
    </w:p>
    <w:p w14:paraId="332F9E8A" w14:textId="40E3FF31" w:rsidR="004978F8" w:rsidRPr="00B52A42" w:rsidRDefault="006523F5" w:rsidP="006523F5">
      <w:pPr>
        <w:pStyle w:val="formattext1"/>
        <w:shd w:val="clear" w:color="auto" w:fill="FFFFFF"/>
        <w:spacing w:before="0" w:beforeAutospacing="0" w:after="0" w:afterAutospacing="0" w:line="360" w:lineRule="auto"/>
        <w:jc w:val="both"/>
        <w:textAlignment w:val="baseline"/>
        <w:rPr>
          <w:rFonts w:ascii="Arial" w:hAnsi="Arial" w:cs="Arial"/>
          <w:spacing w:val="40"/>
        </w:rPr>
      </w:pPr>
      <w:r w:rsidRPr="00B52A42">
        <w:rPr>
          <w:rFonts w:ascii="Arial" w:hAnsi="Arial" w:cs="Arial"/>
          <w:spacing w:val="40"/>
        </w:rPr>
        <w:t>Таблица 4</w:t>
      </w:r>
    </w:p>
    <w:tbl>
      <w:tblPr>
        <w:tblStyle w:val="ae"/>
        <w:tblW w:w="14604" w:type="dxa"/>
        <w:tblLook w:val="04A0" w:firstRow="1" w:lastRow="0" w:firstColumn="1" w:lastColumn="0" w:noHBand="0" w:noVBand="1"/>
      </w:tblPr>
      <w:tblGrid>
        <w:gridCol w:w="1596"/>
        <w:gridCol w:w="1445"/>
        <w:gridCol w:w="1461"/>
        <w:gridCol w:w="1430"/>
        <w:gridCol w:w="1445"/>
        <w:gridCol w:w="1461"/>
        <w:gridCol w:w="1430"/>
        <w:gridCol w:w="1445"/>
        <w:gridCol w:w="1461"/>
        <w:gridCol w:w="1430"/>
      </w:tblGrid>
      <w:tr w:rsidR="006523F5" w:rsidRPr="006D394B" w14:paraId="7FE15756" w14:textId="77777777" w:rsidTr="00A41B78">
        <w:tc>
          <w:tcPr>
            <w:tcW w:w="1596" w:type="dxa"/>
            <w:vMerge w:val="restart"/>
            <w:tcBorders>
              <w:bottom w:val="double" w:sz="4" w:space="0" w:color="auto"/>
            </w:tcBorders>
          </w:tcPr>
          <w:p w14:paraId="77411DFB"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Номинальный диаметр</w:t>
            </w:r>
            <w:r>
              <w:rPr>
                <w:rFonts w:ascii="Arial" w:hAnsi="Arial" w:cs="Arial"/>
                <w:sz w:val="21"/>
                <w:szCs w:val="21"/>
              </w:rPr>
              <w:t xml:space="preserve"> вписанной окружности</w:t>
            </w:r>
            <w:r w:rsidRPr="006D394B">
              <w:rPr>
                <w:rFonts w:ascii="Arial" w:hAnsi="Arial" w:cs="Arial"/>
                <w:sz w:val="21"/>
                <w:szCs w:val="21"/>
              </w:rPr>
              <w:t>, мм</w:t>
            </w:r>
          </w:p>
        </w:tc>
        <w:tc>
          <w:tcPr>
            <w:tcW w:w="4336" w:type="dxa"/>
            <w:gridSpan w:val="3"/>
            <w:tcBorders>
              <w:bottom w:val="single" w:sz="4" w:space="0" w:color="auto"/>
            </w:tcBorders>
          </w:tcPr>
          <w:p w14:paraId="18282424"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Предельное отклонение по диаметру вписанной окружности, мм</w:t>
            </w:r>
          </w:p>
        </w:tc>
        <w:tc>
          <w:tcPr>
            <w:tcW w:w="4336" w:type="dxa"/>
            <w:gridSpan w:val="3"/>
            <w:tcBorders>
              <w:bottom w:val="single" w:sz="4" w:space="0" w:color="auto"/>
            </w:tcBorders>
          </w:tcPr>
          <w:p w14:paraId="56FF3997"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Площадь поперечного сечения, мм</w:t>
            </w:r>
            <w:r w:rsidRPr="006D394B">
              <w:rPr>
                <w:rFonts w:ascii="Arial" w:hAnsi="Arial" w:cs="Arial"/>
                <w:sz w:val="21"/>
                <w:szCs w:val="21"/>
                <w:vertAlign w:val="superscript"/>
              </w:rPr>
              <w:t>2</w:t>
            </w:r>
          </w:p>
        </w:tc>
        <w:tc>
          <w:tcPr>
            <w:tcW w:w="4336" w:type="dxa"/>
            <w:gridSpan w:val="3"/>
            <w:tcBorders>
              <w:bottom w:val="single" w:sz="4" w:space="0" w:color="auto"/>
            </w:tcBorders>
          </w:tcPr>
          <w:p w14:paraId="18513EC2"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Теоретическая масса 1 м прутка, кг</w:t>
            </w:r>
          </w:p>
        </w:tc>
      </w:tr>
      <w:tr w:rsidR="006523F5" w:rsidRPr="006D394B" w14:paraId="60B8972E" w14:textId="77777777" w:rsidTr="00A41B78">
        <w:tc>
          <w:tcPr>
            <w:tcW w:w="1596" w:type="dxa"/>
            <w:vMerge/>
            <w:tcBorders>
              <w:bottom w:val="double" w:sz="4" w:space="0" w:color="auto"/>
            </w:tcBorders>
          </w:tcPr>
          <w:p w14:paraId="02E08DA9" w14:textId="77777777" w:rsidR="006523F5" w:rsidRPr="006D394B" w:rsidRDefault="006523F5" w:rsidP="00A41B78">
            <w:pPr>
              <w:pStyle w:val="formattext1"/>
              <w:spacing w:before="0" w:beforeAutospacing="0" w:after="0" w:afterAutospacing="0" w:line="276" w:lineRule="auto"/>
              <w:jc w:val="both"/>
              <w:textAlignment w:val="baseline"/>
              <w:rPr>
                <w:rFonts w:ascii="Arial" w:hAnsi="Arial" w:cs="Arial"/>
                <w:sz w:val="21"/>
                <w:szCs w:val="21"/>
              </w:rPr>
            </w:pPr>
          </w:p>
        </w:tc>
        <w:tc>
          <w:tcPr>
            <w:tcW w:w="1445" w:type="dxa"/>
            <w:tcBorders>
              <w:bottom w:val="double" w:sz="4" w:space="0" w:color="auto"/>
            </w:tcBorders>
          </w:tcPr>
          <w:p w14:paraId="7BA732FB"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585BB5EE"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515F47D9"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c>
          <w:tcPr>
            <w:tcW w:w="1445" w:type="dxa"/>
            <w:tcBorders>
              <w:bottom w:val="double" w:sz="4" w:space="0" w:color="auto"/>
            </w:tcBorders>
          </w:tcPr>
          <w:p w14:paraId="4F54283F"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6A98DF9C"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05C76501"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c>
          <w:tcPr>
            <w:tcW w:w="1445" w:type="dxa"/>
            <w:tcBorders>
              <w:bottom w:val="double" w:sz="4" w:space="0" w:color="auto"/>
            </w:tcBorders>
          </w:tcPr>
          <w:p w14:paraId="4D7A781B"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6E5E8C1B"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3C31E204"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r>
      <w:tr w:rsidR="006523F5" w14:paraId="26340E12" w14:textId="77777777" w:rsidTr="00A41B78">
        <w:tc>
          <w:tcPr>
            <w:tcW w:w="1596" w:type="dxa"/>
            <w:tcBorders>
              <w:top w:val="double" w:sz="4" w:space="0" w:color="auto"/>
            </w:tcBorders>
          </w:tcPr>
          <w:p w14:paraId="248CB6D9" w14:textId="3373F2A3" w:rsidR="006523F5" w:rsidRDefault="00162049"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8</w:t>
            </w:r>
          </w:p>
        </w:tc>
        <w:tc>
          <w:tcPr>
            <w:tcW w:w="1445" w:type="dxa"/>
            <w:tcBorders>
              <w:top w:val="double" w:sz="4" w:space="0" w:color="auto"/>
            </w:tcBorders>
          </w:tcPr>
          <w:p w14:paraId="454F7554" w14:textId="3C4150D8" w:rsidR="006523F5" w:rsidRDefault="00097B5D"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-0,58</w:t>
            </w:r>
          </w:p>
        </w:tc>
        <w:tc>
          <w:tcPr>
            <w:tcW w:w="1461" w:type="dxa"/>
            <w:tcBorders>
              <w:top w:val="double" w:sz="4" w:space="0" w:color="auto"/>
            </w:tcBorders>
          </w:tcPr>
          <w:p w14:paraId="1454F0D5" w14:textId="4B121141" w:rsidR="006523F5" w:rsidRDefault="00097B5D"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 0,22</w:t>
            </w:r>
          </w:p>
        </w:tc>
        <w:tc>
          <w:tcPr>
            <w:tcW w:w="1430" w:type="dxa"/>
            <w:tcBorders>
              <w:top w:val="double" w:sz="4" w:space="0" w:color="auto"/>
            </w:tcBorders>
          </w:tcPr>
          <w:p w14:paraId="19A7E2A3" w14:textId="428A9404" w:rsidR="006523F5" w:rsidRDefault="00097B5D"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-0,36</w:t>
            </w:r>
          </w:p>
        </w:tc>
        <w:tc>
          <w:tcPr>
            <w:tcW w:w="1445" w:type="dxa"/>
            <w:tcBorders>
              <w:top w:val="double" w:sz="4" w:space="0" w:color="auto"/>
            </w:tcBorders>
          </w:tcPr>
          <w:p w14:paraId="58AE5716" w14:textId="3DD5ACD0" w:rsidR="006523F5" w:rsidRDefault="00097B5D"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51,16</w:t>
            </w:r>
          </w:p>
        </w:tc>
        <w:tc>
          <w:tcPr>
            <w:tcW w:w="1461" w:type="dxa"/>
            <w:tcBorders>
              <w:top w:val="double" w:sz="4" w:space="0" w:color="auto"/>
            </w:tcBorders>
          </w:tcPr>
          <w:p w14:paraId="334FD8F6" w14:textId="15DC8FE1" w:rsidR="006523F5" w:rsidRDefault="00097B5D"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64,00</w:t>
            </w:r>
          </w:p>
        </w:tc>
        <w:tc>
          <w:tcPr>
            <w:tcW w:w="1430" w:type="dxa"/>
            <w:tcBorders>
              <w:top w:val="double" w:sz="4" w:space="0" w:color="auto"/>
            </w:tcBorders>
          </w:tcPr>
          <w:p w14:paraId="19431369" w14:textId="19F30C71" w:rsidR="006523F5" w:rsidRDefault="00216C75"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52,63</w:t>
            </w:r>
          </w:p>
        </w:tc>
        <w:tc>
          <w:tcPr>
            <w:tcW w:w="1445" w:type="dxa"/>
            <w:tcBorders>
              <w:top w:val="double" w:sz="4" w:space="0" w:color="auto"/>
            </w:tcBorders>
          </w:tcPr>
          <w:p w14:paraId="3D4C65E8" w14:textId="3204AC36" w:rsidR="006523F5" w:rsidRDefault="00216C75"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0,139</w:t>
            </w:r>
          </w:p>
        </w:tc>
        <w:tc>
          <w:tcPr>
            <w:tcW w:w="1461" w:type="dxa"/>
            <w:tcBorders>
              <w:top w:val="double" w:sz="4" w:space="0" w:color="auto"/>
            </w:tcBorders>
          </w:tcPr>
          <w:p w14:paraId="36EE490D" w14:textId="733E247A" w:rsidR="006523F5" w:rsidRDefault="00216C75"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0,173</w:t>
            </w:r>
          </w:p>
        </w:tc>
        <w:tc>
          <w:tcPr>
            <w:tcW w:w="1430" w:type="dxa"/>
            <w:tcBorders>
              <w:top w:val="double" w:sz="4" w:space="0" w:color="auto"/>
            </w:tcBorders>
          </w:tcPr>
          <w:p w14:paraId="6E755468" w14:textId="71D4DF15" w:rsidR="006523F5" w:rsidRDefault="00216C75"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0,142</w:t>
            </w:r>
          </w:p>
        </w:tc>
      </w:tr>
      <w:tr w:rsidR="00097B5D" w14:paraId="6CEB4753" w14:textId="77777777" w:rsidTr="00A41B78">
        <w:tc>
          <w:tcPr>
            <w:tcW w:w="1596" w:type="dxa"/>
          </w:tcPr>
          <w:p w14:paraId="360C9EC8" w14:textId="03F88E51"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10</w:t>
            </w:r>
          </w:p>
        </w:tc>
        <w:tc>
          <w:tcPr>
            <w:tcW w:w="1445" w:type="dxa"/>
          </w:tcPr>
          <w:p w14:paraId="1D343B1F" w14:textId="059ECC04"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-0,58</w:t>
            </w:r>
          </w:p>
        </w:tc>
        <w:tc>
          <w:tcPr>
            <w:tcW w:w="1461" w:type="dxa"/>
          </w:tcPr>
          <w:p w14:paraId="77CCCD47" w14:textId="761603D2"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 0,22</w:t>
            </w:r>
          </w:p>
        </w:tc>
        <w:tc>
          <w:tcPr>
            <w:tcW w:w="1430" w:type="dxa"/>
          </w:tcPr>
          <w:p w14:paraId="06EC25C4" w14:textId="564938D7"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-0,36</w:t>
            </w:r>
          </w:p>
        </w:tc>
        <w:tc>
          <w:tcPr>
            <w:tcW w:w="1445" w:type="dxa"/>
          </w:tcPr>
          <w:p w14:paraId="2C71852E" w14:textId="7F8DC584"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81,33</w:t>
            </w:r>
          </w:p>
        </w:tc>
        <w:tc>
          <w:tcPr>
            <w:tcW w:w="1461" w:type="dxa"/>
          </w:tcPr>
          <w:p w14:paraId="1A0EF94D" w14:textId="24B749AE"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86,60</w:t>
            </w:r>
          </w:p>
        </w:tc>
        <w:tc>
          <w:tcPr>
            <w:tcW w:w="1430" w:type="dxa"/>
          </w:tcPr>
          <w:p w14:paraId="4B7EAC4E" w14:textId="5C21C55C" w:rsidR="00097B5D" w:rsidRDefault="00216C75"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83,19</w:t>
            </w:r>
          </w:p>
        </w:tc>
        <w:tc>
          <w:tcPr>
            <w:tcW w:w="1445" w:type="dxa"/>
          </w:tcPr>
          <w:p w14:paraId="55A5020E" w14:textId="6A2B7AB1" w:rsidR="00097B5D" w:rsidRDefault="00216C75"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0,220</w:t>
            </w:r>
          </w:p>
        </w:tc>
        <w:tc>
          <w:tcPr>
            <w:tcW w:w="1461" w:type="dxa"/>
          </w:tcPr>
          <w:p w14:paraId="364CA522" w14:textId="747687C3" w:rsidR="00097B5D" w:rsidRDefault="00216C75"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0,234</w:t>
            </w:r>
          </w:p>
        </w:tc>
        <w:tc>
          <w:tcPr>
            <w:tcW w:w="1430" w:type="dxa"/>
          </w:tcPr>
          <w:p w14:paraId="3567DF38" w14:textId="1C16180A" w:rsidR="00097B5D" w:rsidRDefault="00216C75"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0,225</w:t>
            </w:r>
          </w:p>
        </w:tc>
      </w:tr>
      <w:tr w:rsidR="00097B5D" w14:paraId="0432A13A" w14:textId="77777777" w:rsidTr="00A41B78">
        <w:tc>
          <w:tcPr>
            <w:tcW w:w="1596" w:type="dxa"/>
          </w:tcPr>
          <w:p w14:paraId="47D7CD9C" w14:textId="260EEB8E"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11</w:t>
            </w:r>
          </w:p>
        </w:tc>
        <w:tc>
          <w:tcPr>
            <w:tcW w:w="1445" w:type="dxa"/>
          </w:tcPr>
          <w:p w14:paraId="3CF7C74B" w14:textId="35AABE5E"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-0,70</w:t>
            </w:r>
          </w:p>
        </w:tc>
        <w:tc>
          <w:tcPr>
            <w:tcW w:w="1461" w:type="dxa"/>
          </w:tcPr>
          <w:p w14:paraId="08A55820" w14:textId="459D8FB7" w:rsidR="00097B5D" w:rsidRPr="00110A26"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 0,22</w:t>
            </w:r>
          </w:p>
        </w:tc>
        <w:tc>
          <w:tcPr>
            <w:tcW w:w="1430" w:type="dxa"/>
          </w:tcPr>
          <w:p w14:paraId="4A3268DD" w14:textId="2FDA474D"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-0,43</w:t>
            </w:r>
          </w:p>
        </w:tc>
        <w:tc>
          <w:tcPr>
            <w:tcW w:w="1445" w:type="dxa"/>
          </w:tcPr>
          <w:p w14:paraId="0AEDCAB1" w14:textId="53664566"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97,9</w:t>
            </w:r>
          </w:p>
        </w:tc>
        <w:tc>
          <w:tcPr>
            <w:tcW w:w="1461" w:type="dxa"/>
          </w:tcPr>
          <w:p w14:paraId="5F85AB0F" w14:textId="3ADBFDA0"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104,8</w:t>
            </w:r>
          </w:p>
        </w:tc>
        <w:tc>
          <w:tcPr>
            <w:tcW w:w="1430" w:type="dxa"/>
          </w:tcPr>
          <w:p w14:paraId="26005896" w14:textId="44385713" w:rsidR="00097B5D" w:rsidRDefault="00216C75"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100,4</w:t>
            </w:r>
          </w:p>
        </w:tc>
        <w:tc>
          <w:tcPr>
            <w:tcW w:w="1445" w:type="dxa"/>
          </w:tcPr>
          <w:p w14:paraId="765328D0" w14:textId="30E1D826" w:rsidR="00097B5D" w:rsidRDefault="00216C75"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0,264</w:t>
            </w:r>
          </w:p>
        </w:tc>
        <w:tc>
          <w:tcPr>
            <w:tcW w:w="1461" w:type="dxa"/>
          </w:tcPr>
          <w:p w14:paraId="6F51A7D9" w14:textId="1B0F6B2D" w:rsidR="00097B5D" w:rsidRDefault="00216C75"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0,283</w:t>
            </w:r>
          </w:p>
        </w:tc>
        <w:tc>
          <w:tcPr>
            <w:tcW w:w="1430" w:type="dxa"/>
          </w:tcPr>
          <w:p w14:paraId="2AA12C70" w14:textId="449758B5" w:rsidR="00097B5D" w:rsidRDefault="00216C75"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0,271</w:t>
            </w:r>
          </w:p>
        </w:tc>
      </w:tr>
      <w:tr w:rsidR="00097B5D" w14:paraId="4AE55829" w14:textId="77777777" w:rsidTr="00A41B78">
        <w:tc>
          <w:tcPr>
            <w:tcW w:w="1596" w:type="dxa"/>
          </w:tcPr>
          <w:p w14:paraId="191C2F25" w14:textId="0544A5E2"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12</w:t>
            </w:r>
          </w:p>
        </w:tc>
        <w:tc>
          <w:tcPr>
            <w:tcW w:w="1445" w:type="dxa"/>
          </w:tcPr>
          <w:p w14:paraId="694958CF" w14:textId="219C32CB"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-0,70</w:t>
            </w:r>
          </w:p>
        </w:tc>
        <w:tc>
          <w:tcPr>
            <w:tcW w:w="1461" w:type="dxa"/>
          </w:tcPr>
          <w:p w14:paraId="3DE0EA25" w14:textId="489F4635"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 0,22</w:t>
            </w:r>
          </w:p>
        </w:tc>
        <w:tc>
          <w:tcPr>
            <w:tcW w:w="1430" w:type="dxa"/>
          </w:tcPr>
          <w:p w14:paraId="78836B53" w14:textId="116E23F8"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-0,43</w:t>
            </w:r>
          </w:p>
        </w:tc>
        <w:tc>
          <w:tcPr>
            <w:tcW w:w="1445" w:type="dxa"/>
          </w:tcPr>
          <w:p w14:paraId="64B93FD8" w14:textId="15A137D2"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117,2</w:t>
            </w:r>
          </w:p>
        </w:tc>
        <w:tc>
          <w:tcPr>
            <w:tcW w:w="1461" w:type="dxa"/>
          </w:tcPr>
          <w:p w14:paraId="31D32281" w14:textId="3025BDC4"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124,7</w:t>
            </w:r>
          </w:p>
        </w:tc>
        <w:tc>
          <w:tcPr>
            <w:tcW w:w="1430" w:type="dxa"/>
          </w:tcPr>
          <w:p w14:paraId="0BDF6AF6" w14:textId="180FD952" w:rsidR="00097B5D" w:rsidRDefault="00216C75"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120,0</w:t>
            </w:r>
          </w:p>
        </w:tc>
        <w:tc>
          <w:tcPr>
            <w:tcW w:w="1445" w:type="dxa"/>
          </w:tcPr>
          <w:p w14:paraId="15170668" w14:textId="0615B3F9" w:rsidR="00097B5D" w:rsidRDefault="00216C75"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0,317</w:t>
            </w:r>
          </w:p>
        </w:tc>
        <w:tc>
          <w:tcPr>
            <w:tcW w:w="1461" w:type="dxa"/>
          </w:tcPr>
          <w:p w14:paraId="2F5D8F9C" w14:textId="373D6B3A" w:rsidR="00097B5D" w:rsidRDefault="00216C75"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0,337</w:t>
            </w:r>
          </w:p>
        </w:tc>
        <w:tc>
          <w:tcPr>
            <w:tcW w:w="1430" w:type="dxa"/>
          </w:tcPr>
          <w:p w14:paraId="335B269E" w14:textId="73D736D0" w:rsidR="00097B5D" w:rsidRDefault="00216C75"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0,329</w:t>
            </w:r>
          </w:p>
        </w:tc>
      </w:tr>
      <w:tr w:rsidR="00097B5D" w14:paraId="62B8C9EA" w14:textId="77777777" w:rsidTr="00A41B78">
        <w:tc>
          <w:tcPr>
            <w:tcW w:w="1596" w:type="dxa"/>
          </w:tcPr>
          <w:p w14:paraId="2F7AEF5F" w14:textId="67D0BAD6"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13</w:t>
            </w:r>
          </w:p>
        </w:tc>
        <w:tc>
          <w:tcPr>
            <w:tcW w:w="1445" w:type="dxa"/>
          </w:tcPr>
          <w:p w14:paraId="1A3DCD08" w14:textId="2E24FABD"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-0,70</w:t>
            </w:r>
          </w:p>
        </w:tc>
        <w:tc>
          <w:tcPr>
            <w:tcW w:w="1461" w:type="dxa"/>
          </w:tcPr>
          <w:p w14:paraId="4FEF6440" w14:textId="21553A38" w:rsidR="00097B5D" w:rsidRPr="00110A26"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 0,22</w:t>
            </w:r>
          </w:p>
        </w:tc>
        <w:tc>
          <w:tcPr>
            <w:tcW w:w="1430" w:type="dxa"/>
          </w:tcPr>
          <w:p w14:paraId="2DE5DBDE" w14:textId="49669039"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-0,43</w:t>
            </w:r>
          </w:p>
        </w:tc>
        <w:tc>
          <w:tcPr>
            <w:tcW w:w="1445" w:type="dxa"/>
          </w:tcPr>
          <w:p w14:paraId="6630ADB6" w14:textId="6361A4A9"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138,2</w:t>
            </w:r>
          </w:p>
        </w:tc>
        <w:tc>
          <w:tcPr>
            <w:tcW w:w="1461" w:type="dxa"/>
          </w:tcPr>
          <w:p w14:paraId="748505B1" w14:textId="6D6D85FB" w:rsidR="00097B5D" w:rsidRDefault="00097B5D"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146,4</w:t>
            </w:r>
          </w:p>
        </w:tc>
        <w:tc>
          <w:tcPr>
            <w:tcW w:w="1430" w:type="dxa"/>
          </w:tcPr>
          <w:p w14:paraId="2E384AB1" w14:textId="08E5A9FE" w:rsidR="00097B5D" w:rsidRDefault="00216C75"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141,2</w:t>
            </w:r>
          </w:p>
        </w:tc>
        <w:tc>
          <w:tcPr>
            <w:tcW w:w="1445" w:type="dxa"/>
          </w:tcPr>
          <w:p w14:paraId="409637A6" w14:textId="388196C1" w:rsidR="00097B5D" w:rsidRDefault="00216C75"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0,373</w:t>
            </w:r>
          </w:p>
        </w:tc>
        <w:tc>
          <w:tcPr>
            <w:tcW w:w="1461" w:type="dxa"/>
          </w:tcPr>
          <w:p w14:paraId="5DE1C2DB" w14:textId="596C5BA1" w:rsidR="00097B5D" w:rsidRDefault="00216C75"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0,395</w:t>
            </w:r>
          </w:p>
        </w:tc>
        <w:tc>
          <w:tcPr>
            <w:tcW w:w="1430" w:type="dxa"/>
          </w:tcPr>
          <w:p w14:paraId="38FD2673" w14:textId="4618A9B6" w:rsidR="00097B5D" w:rsidRDefault="00216C75" w:rsidP="00097B5D">
            <w:pPr>
              <w:pStyle w:val="formattext1"/>
              <w:spacing w:before="0" w:beforeAutospacing="0" w:after="0" w:afterAutospacing="0" w:line="360" w:lineRule="auto"/>
              <w:jc w:val="center"/>
              <w:textAlignment w:val="baseline"/>
              <w:rPr>
                <w:rFonts w:ascii="Arial" w:hAnsi="Arial" w:cs="Arial"/>
              </w:rPr>
            </w:pPr>
            <w:r>
              <w:rPr>
                <w:rFonts w:ascii="Arial" w:hAnsi="Arial" w:cs="Arial"/>
              </w:rPr>
              <w:t>0,381</w:t>
            </w:r>
          </w:p>
        </w:tc>
      </w:tr>
      <w:tr w:rsidR="00216C75" w14:paraId="3E174FBE" w14:textId="77777777" w:rsidTr="00A41B78">
        <w:tc>
          <w:tcPr>
            <w:tcW w:w="1596" w:type="dxa"/>
          </w:tcPr>
          <w:p w14:paraId="5B73F1C9" w14:textId="38B2A28B" w:rsidR="00216C75"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14</w:t>
            </w:r>
          </w:p>
        </w:tc>
        <w:tc>
          <w:tcPr>
            <w:tcW w:w="1445" w:type="dxa"/>
          </w:tcPr>
          <w:p w14:paraId="0A0FA482" w14:textId="75FC6F50" w:rsidR="00216C75"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-0,70</w:t>
            </w:r>
          </w:p>
        </w:tc>
        <w:tc>
          <w:tcPr>
            <w:tcW w:w="1461" w:type="dxa"/>
          </w:tcPr>
          <w:p w14:paraId="1526C5B4" w14:textId="5DA73D73" w:rsidR="00216C75"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 0,22</w:t>
            </w:r>
          </w:p>
        </w:tc>
        <w:tc>
          <w:tcPr>
            <w:tcW w:w="1430" w:type="dxa"/>
          </w:tcPr>
          <w:p w14:paraId="0B7B3FE5" w14:textId="7EB7BE35" w:rsidR="00216C75"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-0,43</w:t>
            </w:r>
          </w:p>
        </w:tc>
        <w:tc>
          <w:tcPr>
            <w:tcW w:w="1445" w:type="dxa"/>
          </w:tcPr>
          <w:p w14:paraId="124EDBD5" w14:textId="3F474C93" w:rsidR="00216C75"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161,0</w:t>
            </w:r>
          </w:p>
        </w:tc>
        <w:tc>
          <w:tcPr>
            <w:tcW w:w="1461" w:type="dxa"/>
          </w:tcPr>
          <w:p w14:paraId="76543139" w14:textId="32795B16" w:rsidR="00216C75"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169,9</w:t>
            </w:r>
          </w:p>
        </w:tc>
        <w:tc>
          <w:tcPr>
            <w:tcW w:w="1430" w:type="dxa"/>
          </w:tcPr>
          <w:p w14:paraId="16F1566A" w14:textId="400FA827" w:rsidR="00216C75"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164,2</w:t>
            </w:r>
          </w:p>
        </w:tc>
        <w:tc>
          <w:tcPr>
            <w:tcW w:w="1445" w:type="dxa"/>
          </w:tcPr>
          <w:p w14:paraId="438CD9FA" w14:textId="334EAF24" w:rsidR="00216C75"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0,435</w:t>
            </w:r>
          </w:p>
        </w:tc>
        <w:tc>
          <w:tcPr>
            <w:tcW w:w="1461" w:type="dxa"/>
          </w:tcPr>
          <w:p w14:paraId="0D9331E0" w14:textId="0975E875" w:rsidR="00216C75"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0,458</w:t>
            </w:r>
          </w:p>
        </w:tc>
        <w:tc>
          <w:tcPr>
            <w:tcW w:w="1430" w:type="dxa"/>
          </w:tcPr>
          <w:p w14:paraId="62ED20FC" w14:textId="026B46BD" w:rsidR="00216C75"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0,443</w:t>
            </w:r>
          </w:p>
        </w:tc>
      </w:tr>
      <w:tr w:rsidR="00216C75" w14:paraId="58571B67" w14:textId="77777777" w:rsidTr="00A41B78">
        <w:tc>
          <w:tcPr>
            <w:tcW w:w="1596" w:type="dxa"/>
          </w:tcPr>
          <w:p w14:paraId="4C594554" w14:textId="11B3BC9B" w:rsidR="00216C75"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15</w:t>
            </w:r>
          </w:p>
        </w:tc>
        <w:tc>
          <w:tcPr>
            <w:tcW w:w="1445" w:type="dxa"/>
          </w:tcPr>
          <w:p w14:paraId="17C58E2C" w14:textId="7C033C4A" w:rsidR="00216C75"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-0,70</w:t>
            </w:r>
          </w:p>
        </w:tc>
        <w:tc>
          <w:tcPr>
            <w:tcW w:w="1461" w:type="dxa"/>
          </w:tcPr>
          <w:p w14:paraId="10EBDB9E" w14:textId="73ED4D13" w:rsidR="00216C75" w:rsidRPr="00110A26"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 0,22</w:t>
            </w:r>
          </w:p>
        </w:tc>
        <w:tc>
          <w:tcPr>
            <w:tcW w:w="1430" w:type="dxa"/>
          </w:tcPr>
          <w:p w14:paraId="435507A0" w14:textId="6A08FFD9" w:rsidR="00216C75" w:rsidRPr="00D627DB"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-0,43</w:t>
            </w:r>
          </w:p>
        </w:tc>
        <w:tc>
          <w:tcPr>
            <w:tcW w:w="1445" w:type="dxa"/>
          </w:tcPr>
          <w:p w14:paraId="30126D0D" w14:textId="4E1D77E9" w:rsidR="00216C75"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185,5</w:t>
            </w:r>
          </w:p>
        </w:tc>
        <w:tc>
          <w:tcPr>
            <w:tcW w:w="1461" w:type="dxa"/>
          </w:tcPr>
          <w:p w14:paraId="4DEE6317" w14:textId="008F2692" w:rsidR="00216C75"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194,8</w:t>
            </w:r>
          </w:p>
        </w:tc>
        <w:tc>
          <w:tcPr>
            <w:tcW w:w="1430" w:type="dxa"/>
          </w:tcPr>
          <w:p w14:paraId="4D5C3B40" w14:textId="5F94ACD1" w:rsidR="00216C75"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189,0</w:t>
            </w:r>
          </w:p>
        </w:tc>
        <w:tc>
          <w:tcPr>
            <w:tcW w:w="1445" w:type="dxa"/>
          </w:tcPr>
          <w:p w14:paraId="6659F48B" w14:textId="5C0BA867" w:rsidR="00216C75"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0,501</w:t>
            </w:r>
          </w:p>
        </w:tc>
        <w:tc>
          <w:tcPr>
            <w:tcW w:w="1461" w:type="dxa"/>
          </w:tcPr>
          <w:p w14:paraId="240760B9" w14:textId="330D2F0A" w:rsidR="00216C75"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0,526</w:t>
            </w:r>
          </w:p>
        </w:tc>
        <w:tc>
          <w:tcPr>
            <w:tcW w:w="1430" w:type="dxa"/>
          </w:tcPr>
          <w:p w14:paraId="4A166615" w14:textId="4C60AEA1" w:rsidR="00216C75" w:rsidRDefault="00216C75" w:rsidP="00216C75">
            <w:pPr>
              <w:pStyle w:val="formattext1"/>
              <w:spacing w:before="0" w:beforeAutospacing="0" w:after="0" w:afterAutospacing="0" w:line="360" w:lineRule="auto"/>
              <w:jc w:val="center"/>
              <w:textAlignment w:val="baseline"/>
              <w:rPr>
                <w:rFonts w:ascii="Arial" w:hAnsi="Arial" w:cs="Arial"/>
              </w:rPr>
            </w:pPr>
            <w:r>
              <w:rPr>
                <w:rFonts w:ascii="Arial" w:hAnsi="Arial" w:cs="Arial"/>
              </w:rPr>
              <w:t>0,510</w:t>
            </w:r>
          </w:p>
        </w:tc>
      </w:tr>
    </w:tbl>
    <w:p w14:paraId="1B741977" w14:textId="2C22C8E0" w:rsidR="00D65FDD" w:rsidRDefault="00D65FDD" w:rsidP="006523F5">
      <w:pPr>
        <w:jc w:val="right"/>
        <w:rPr>
          <w:rFonts w:ascii="Arial" w:hAnsi="Arial" w:cs="Arial"/>
          <w:i/>
        </w:rPr>
      </w:pPr>
    </w:p>
    <w:p w14:paraId="4D8105CD" w14:textId="77777777" w:rsidR="00097B5D" w:rsidRDefault="00097B5D" w:rsidP="006523F5">
      <w:pPr>
        <w:jc w:val="right"/>
        <w:rPr>
          <w:rFonts w:ascii="Arial" w:hAnsi="Arial" w:cs="Arial"/>
          <w:i/>
        </w:rPr>
      </w:pPr>
    </w:p>
    <w:p w14:paraId="61787B41" w14:textId="62255D9C" w:rsidR="006523F5" w:rsidRPr="004978F8" w:rsidRDefault="00162049" w:rsidP="00B52A42">
      <w:pPr>
        <w:jc w:val="left"/>
        <w:rPr>
          <w:rFonts w:ascii="Arial" w:hAnsi="Arial" w:cs="Arial"/>
          <w:i/>
        </w:rPr>
      </w:pPr>
      <w:r>
        <w:rPr>
          <w:rFonts w:ascii="Arial" w:hAnsi="Arial" w:cs="Arial"/>
          <w:i/>
        </w:rPr>
        <w:t>Продолжение</w:t>
      </w:r>
      <w:r w:rsidR="006523F5" w:rsidRPr="004978F8">
        <w:rPr>
          <w:rFonts w:ascii="Arial" w:hAnsi="Arial" w:cs="Arial"/>
          <w:i/>
        </w:rPr>
        <w:t xml:space="preserve"> таблицы </w:t>
      </w:r>
      <w:r w:rsidR="006523F5">
        <w:rPr>
          <w:rFonts w:ascii="Arial" w:hAnsi="Arial" w:cs="Arial"/>
          <w:i/>
        </w:rPr>
        <w:t>4</w:t>
      </w:r>
    </w:p>
    <w:tbl>
      <w:tblPr>
        <w:tblStyle w:val="ae"/>
        <w:tblW w:w="14604" w:type="dxa"/>
        <w:tblLook w:val="04A0" w:firstRow="1" w:lastRow="0" w:firstColumn="1" w:lastColumn="0" w:noHBand="0" w:noVBand="1"/>
      </w:tblPr>
      <w:tblGrid>
        <w:gridCol w:w="1596"/>
        <w:gridCol w:w="1445"/>
        <w:gridCol w:w="1461"/>
        <w:gridCol w:w="1430"/>
        <w:gridCol w:w="1445"/>
        <w:gridCol w:w="1461"/>
        <w:gridCol w:w="1430"/>
        <w:gridCol w:w="1445"/>
        <w:gridCol w:w="1461"/>
        <w:gridCol w:w="1430"/>
      </w:tblGrid>
      <w:tr w:rsidR="006523F5" w:rsidRPr="006D394B" w14:paraId="707FDE1C" w14:textId="77777777" w:rsidTr="00A41B78">
        <w:tc>
          <w:tcPr>
            <w:tcW w:w="1596" w:type="dxa"/>
            <w:vMerge w:val="restart"/>
            <w:tcBorders>
              <w:bottom w:val="double" w:sz="4" w:space="0" w:color="auto"/>
            </w:tcBorders>
          </w:tcPr>
          <w:p w14:paraId="661D5E5A"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Номинальный диаметр</w:t>
            </w:r>
            <w:r>
              <w:rPr>
                <w:rFonts w:ascii="Arial" w:hAnsi="Arial" w:cs="Arial"/>
                <w:sz w:val="21"/>
                <w:szCs w:val="21"/>
              </w:rPr>
              <w:t xml:space="preserve"> вписанной окружности</w:t>
            </w:r>
            <w:r w:rsidRPr="006D394B">
              <w:rPr>
                <w:rFonts w:ascii="Arial" w:hAnsi="Arial" w:cs="Arial"/>
                <w:sz w:val="21"/>
                <w:szCs w:val="21"/>
              </w:rPr>
              <w:t>, мм</w:t>
            </w:r>
          </w:p>
        </w:tc>
        <w:tc>
          <w:tcPr>
            <w:tcW w:w="4336" w:type="dxa"/>
            <w:gridSpan w:val="3"/>
            <w:tcBorders>
              <w:bottom w:val="single" w:sz="4" w:space="0" w:color="auto"/>
            </w:tcBorders>
          </w:tcPr>
          <w:p w14:paraId="0FB99890"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Предельное отклонение по диаметру вписанной окружности, мм</w:t>
            </w:r>
          </w:p>
        </w:tc>
        <w:tc>
          <w:tcPr>
            <w:tcW w:w="4336" w:type="dxa"/>
            <w:gridSpan w:val="3"/>
            <w:tcBorders>
              <w:bottom w:val="single" w:sz="4" w:space="0" w:color="auto"/>
            </w:tcBorders>
          </w:tcPr>
          <w:p w14:paraId="5E1E7512"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Площадь поперечного сечения, мм</w:t>
            </w:r>
            <w:r w:rsidRPr="006D394B">
              <w:rPr>
                <w:rFonts w:ascii="Arial" w:hAnsi="Arial" w:cs="Arial"/>
                <w:sz w:val="21"/>
                <w:szCs w:val="21"/>
                <w:vertAlign w:val="superscript"/>
              </w:rPr>
              <w:t>2</w:t>
            </w:r>
          </w:p>
        </w:tc>
        <w:tc>
          <w:tcPr>
            <w:tcW w:w="4336" w:type="dxa"/>
            <w:gridSpan w:val="3"/>
            <w:tcBorders>
              <w:bottom w:val="single" w:sz="4" w:space="0" w:color="auto"/>
            </w:tcBorders>
          </w:tcPr>
          <w:p w14:paraId="517E2C8C"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Теоретическая масса 1 м прутка, кг</w:t>
            </w:r>
          </w:p>
        </w:tc>
      </w:tr>
      <w:tr w:rsidR="006523F5" w:rsidRPr="006D394B" w14:paraId="5B016449" w14:textId="77777777" w:rsidTr="00A41B78">
        <w:tc>
          <w:tcPr>
            <w:tcW w:w="1596" w:type="dxa"/>
            <w:vMerge/>
            <w:tcBorders>
              <w:bottom w:val="double" w:sz="4" w:space="0" w:color="auto"/>
            </w:tcBorders>
          </w:tcPr>
          <w:p w14:paraId="7478BD8C" w14:textId="77777777" w:rsidR="006523F5" w:rsidRPr="006D394B" w:rsidRDefault="006523F5" w:rsidP="00A41B78">
            <w:pPr>
              <w:pStyle w:val="formattext1"/>
              <w:spacing w:before="0" w:beforeAutospacing="0" w:after="0" w:afterAutospacing="0" w:line="276" w:lineRule="auto"/>
              <w:jc w:val="both"/>
              <w:textAlignment w:val="baseline"/>
              <w:rPr>
                <w:rFonts w:ascii="Arial" w:hAnsi="Arial" w:cs="Arial"/>
                <w:sz w:val="21"/>
                <w:szCs w:val="21"/>
              </w:rPr>
            </w:pPr>
          </w:p>
        </w:tc>
        <w:tc>
          <w:tcPr>
            <w:tcW w:w="1445" w:type="dxa"/>
            <w:tcBorders>
              <w:bottom w:val="double" w:sz="4" w:space="0" w:color="auto"/>
            </w:tcBorders>
          </w:tcPr>
          <w:p w14:paraId="570C9AEB"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19A01B57"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2E4596A6"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c>
          <w:tcPr>
            <w:tcW w:w="1445" w:type="dxa"/>
            <w:tcBorders>
              <w:bottom w:val="double" w:sz="4" w:space="0" w:color="auto"/>
            </w:tcBorders>
          </w:tcPr>
          <w:p w14:paraId="3EB12111"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2C4E5CF2"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55508C99"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c>
          <w:tcPr>
            <w:tcW w:w="1445" w:type="dxa"/>
            <w:tcBorders>
              <w:bottom w:val="double" w:sz="4" w:space="0" w:color="auto"/>
            </w:tcBorders>
          </w:tcPr>
          <w:p w14:paraId="0E2EBDE0"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3236EA41"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7FC59C12" w14:textId="77777777" w:rsidR="006523F5" w:rsidRPr="006D394B" w:rsidRDefault="006523F5"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r>
      <w:tr w:rsidR="00A41B78" w14:paraId="60FE4205" w14:textId="77777777" w:rsidTr="006523F5">
        <w:tc>
          <w:tcPr>
            <w:tcW w:w="1596" w:type="dxa"/>
          </w:tcPr>
          <w:p w14:paraId="50F79F1D" w14:textId="38B001C2"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16</w:t>
            </w:r>
          </w:p>
        </w:tc>
        <w:tc>
          <w:tcPr>
            <w:tcW w:w="1445" w:type="dxa"/>
          </w:tcPr>
          <w:p w14:paraId="46A00D0D" w14:textId="4AFE5540"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-0,70</w:t>
            </w:r>
          </w:p>
        </w:tc>
        <w:tc>
          <w:tcPr>
            <w:tcW w:w="1461" w:type="dxa"/>
          </w:tcPr>
          <w:p w14:paraId="05218CAF" w14:textId="5B0ED9AD"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 0,22</w:t>
            </w:r>
          </w:p>
        </w:tc>
        <w:tc>
          <w:tcPr>
            <w:tcW w:w="1430" w:type="dxa"/>
          </w:tcPr>
          <w:p w14:paraId="731ECAB2" w14:textId="57D7E132"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-0,43</w:t>
            </w:r>
          </w:p>
        </w:tc>
        <w:tc>
          <w:tcPr>
            <w:tcW w:w="1445" w:type="dxa"/>
          </w:tcPr>
          <w:p w14:paraId="7F53068C" w14:textId="41E687F9"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211,8</w:t>
            </w:r>
          </w:p>
        </w:tc>
        <w:tc>
          <w:tcPr>
            <w:tcW w:w="1461" w:type="dxa"/>
          </w:tcPr>
          <w:p w14:paraId="2F2F1AAD" w14:textId="33CCFD94"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221,4</w:t>
            </w:r>
          </w:p>
        </w:tc>
        <w:tc>
          <w:tcPr>
            <w:tcW w:w="1430" w:type="dxa"/>
          </w:tcPr>
          <w:p w14:paraId="3D1F3564" w14:textId="673B8DAC"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215,4</w:t>
            </w:r>
          </w:p>
        </w:tc>
        <w:tc>
          <w:tcPr>
            <w:tcW w:w="1445" w:type="dxa"/>
          </w:tcPr>
          <w:p w14:paraId="71500F4C" w14:textId="17A73910"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0,572</w:t>
            </w:r>
          </w:p>
        </w:tc>
        <w:tc>
          <w:tcPr>
            <w:tcW w:w="1461" w:type="dxa"/>
          </w:tcPr>
          <w:p w14:paraId="2767CBE0" w14:textId="5B0B3B06"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0,598</w:t>
            </w:r>
          </w:p>
        </w:tc>
        <w:tc>
          <w:tcPr>
            <w:tcW w:w="1430" w:type="dxa"/>
          </w:tcPr>
          <w:p w14:paraId="54050E31" w14:textId="433ACB32"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0,582</w:t>
            </w:r>
          </w:p>
        </w:tc>
      </w:tr>
      <w:tr w:rsidR="00A41B78" w14:paraId="5FB7AE76" w14:textId="77777777" w:rsidTr="006523F5">
        <w:tc>
          <w:tcPr>
            <w:tcW w:w="1596" w:type="dxa"/>
          </w:tcPr>
          <w:p w14:paraId="31E9C24A" w14:textId="2B8121A1"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17</w:t>
            </w:r>
          </w:p>
        </w:tc>
        <w:tc>
          <w:tcPr>
            <w:tcW w:w="1445" w:type="dxa"/>
          </w:tcPr>
          <w:p w14:paraId="6FCF71D6" w14:textId="7032B961"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-0,70</w:t>
            </w:r>
          </w:p>
        </w:tc>
        <w:tc>
          <w:tcPr>
            <w:tcW w:w="1461" w:type="dxa"/>
          </w:tcPr>
          <w:p w14:paraId="044F2099" w14:textId="63C1B54F"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 0,22</w:t>
            </w:r>
          </w:p>
        </w:tc>
        <w:tc>
          <w:tcPr>
            <w:tcW w:w="1430" w:type="dxa"/>
          </w:tcPr>
          <w:p w14:paraId="6AA238D0" w14:textId="443E9BE1"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-0,43</w:t>
            </w:r>
          </w:p>
        </w:tc>
        <w:tc>
          <w:tcPr>
            <w:tcW w:w="1445" w:type="dxa"/>
          </w:tcPr>
          <w:p w14:paraId="6C6A7C58" w14:textId="49CEC970"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240,0</w:t>
            </w:r>
          </w:p>
        </w:tc>
        <w:tc>
          <w:tcPr>
            <w:tcW w:w="1461" w:type="dxa"/>
          </w:tcPr>
          <w:p w14:paraId="4C3134AE" w14:textId="0CA58402"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250,3</w:t>
            </w:r>
          </w:p>
        </w:tc>
        <w:tc>
          <w:tcPr>
            <w:tcW w:w="1430" w:type="dxa"/>
          </w:tcPr>
          <w:p w14:paraId="16BEC2AB" w14:textId="540A2620"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243,6</w:t>
            </w:r>
          </w:p>
        </w:tc>
        <w:tc>
          <w:tcPr>
            <w:tcW w:w="1445" w:type="dxa"/>
          </w:tcPr>
          <w:p w14:paraId="2F3ECA3A" w14:textId="28CE6A27"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0,647</w:t>
            </w:r>
          </w:p>
        </w:tc>
        <w:tc>
          <w:tcPr>
            <w:tcW w:w="1461" w:type="dxa"/>
          </w:tcPr>
          <w:p w14:paraId="16E0DE14" w14:textId="78CAF7C0"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0,676</w:t>
            </w:r>
          </w:p>
        </w:tc>
        <w:tc>
          <w:tcPr>
            <w:tcW w:w="1430" w:type="dxa"/>
          </w:tcPr>
          <w:p w14:paraId="4BB451EC" w14:textId="6BED0DBE"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0,658</w:t>
            </w:r>
          </w:p>
        </w:tc>
      </w:tr>
      <w:tr w:rsidR="00A41B78" w14:paraId="67D9DD2C" w14:textId="77777777" w:rsidTr="006523F5">
        <w:tc>
          <w:tcPr>
            <w:tcW w:w="1596" w:type="dxa"/>
          </w:tcPr>
          <w:p w14:paraId="038E0C09" w14:textId="13F3F9CE"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18</w:t>
            </w:r>
          </w:p>
        </w:tc>
        <w:tc>
          <w:tcPr>
            <w:tcW w:w="1445" w:type="dxa"/>
          </w:tcPr>
          <w:p w14:paraId="7B7063F2" w14:textId="64FEB646"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-0,70</w:t>
            </w:r>
          </w:p>
        </w:tc>
        <w:tc>
          <w:tcPr>
            <w:tcW w:w="1461" w:type="dxa"/>
          </w:tcPr>
          <w:p w14:paraId="21B74156" w14:textId="19559462"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 0,22</w:t>
            </w:r>
          </w:p>
        </w:tc>
        <w:tc>
          <w:tcPr>
            <w:tcW w:w="1430" w:type="dxa"/>
          </w:tcPr>
          <w:p w14:paraId="0E5254FD" w14:textId="3AD49C5C"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-0,43</w:t>
            </w:r>
          </w:p>
        </w:tc>
        <w:tc>
          <w:tcPr>
            <w:tcW w:w="1445" w:type="dxa"/>
          </w:tcPr>
          <w:p w14:paraId="07933219" w14:textId="2187955C"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269,4</w:t>
            </w:r>
          </w:p>
        </w:tc>
        <w:tc>
          <w:tcPr>
            <w:tcW w:w="1461" w:type="dxa"/>
          </w:tcPr>
          <w:p w14:paraId="34F5A7CC" w14:textId="0D320DAC"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281,6</w:t>
            </w:r>
          </w:p>
        </w:tc>
        <w:tc>
          <w:tcPr>
            <w:tcW w:w="1430" w:type="dxa"/>
          </w:tcPr>
          <w:p w14:paraId="4F331839" w14:textId="0F9450F6"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273,6</w:t>
            </w:r>
          </w:p>
        </w:tc>
        <w:tc>
          <w:tcPr>
            <w:tcW w:w="1445" w:type="dxa"/>
          </w:tcPr>
          <w:p w14:paraId="763517BF" w14:textId="4AB9FF46"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0,728</w:t>
            </w:r>
          </w:p>
        </w:tc>
        <w:tc>
          <w:tcPr>
            <w:tcW w:w="1461" w:type="dxa"/>
          </w:tcPr>
          <w:p w14:paraId="6DDD00CE" w14:textId="14EE12F0"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0,757</w:t>
            </w:r>
          </w:p>
        </w:tc>
        <w:tc>
          <w:tcPr>
            <w:tcW w:w="1430" w:type="dxa"/>
          </w:tcPr>
          <w:p w14:paraId="5274D9F1" w14:textId="6BC0D874"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0,739</w:t>
            </w:r>
          </w:p>
        </w:tc>
      </w:tr>
      <w:tr w:rsidR="00A41B78" w14:paraId="30928155" w14:textId="77777777" w:rsidTr="006523F5">
        <w:tc>
          <w:tcPr>
            <w:tcW w:w="1596" w:type="dxa"/>
          </w:tcPr>
          <w:p w14:paraId="01127528" w14:textId="11C2FEEC"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19</w:t>
            </w:r>
          </w:p>
        </w:tc>
        <w:tc>
          <w:tcPr>
            <w:tcW w:w="1445" w:type="dxa"/>
          </w:tcPr>
          <w:p w14:paraId="3C251F60" w14:textId="54DEA218"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-0,84</w:t>
            </w:r>
          </w:p>
        </w:tc>
        <w:tc>
          <w:tcPr>
            <w:tcW w:w="1461" w:type="dxa"/>
          </w:tcPr>
          <w:p w14:paraId="77318748" w14:textId="619BC766"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 0,25</w:t>
            </w:r>
          </w:p>
        </w:tc>
        <w:tc>
          <w:tcPr>
            <w:tcW w:w="1430" w:type="dxa"/>
          </w:tcPr>
          <w:p w14:paraId="421FBF8E" w14:textId="4107FA5F"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-0,52</w:t>
            </w:r>
          </w:p>
        </w:tc>
        <w:tc>
          <w:tcPr>
            <w:tcW w:w="1445" w:type="dxa"/>
          </w:tcPr>
          <w:p w14:paraId="570481BA" w14:textId="54943B7E"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299,0</w:t>
            </w:r>
          </w:p>
        </w:tc>
        <w:tc>
          <w:tcPr>
            <w:tcW w:w="1461" w:type="dxa"/>
          </w:tcPr>
          <w:p w14:paraId="62F19FEC" w14:textId="3CE81882"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312,6</w:t>
            </w:r>
          </w:p>
        </w:tc>
        <w:tc>
          <w:tcPr>
            <w:tcW w:w="1430" w:type="dxa"/>
          </w:tcPr>
          <w:p w14:paraId="6A911B64" w14:textId="3E154D4B"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303,8</w:t>
            </w:r>
          </w:p>
        </w:tc>
        <w:tc>
          <w:tcPr>
            <w:tcW w:w="1445" w:type="dxa"/>
          </w:tcPr>
          <w:p w14:paraId="5BD4B26E" w14:textId="50BA7289"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0,806</w:t>
            </w:r>
          </w:p>
        </w:tc>
        <w:tc>
          <w:tcPr>
            <w:tcW w:w="1461" w:type="dxa"/>
          </w:tcPr>
          <w:p w14:paraId="09CDFD68" w14:textId="7E6FE3E7"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0,844</w:t>
            </w:r>
          </w:p>
        </w:tc>
        <w:tc>
          <w:tcPr>
            <w:tcW w:w="1430" w:type="dxa"/>
          </w:tcPr>
          <w:p w14:paraId="3E7F3149" w14:textId="1ED36040"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0,820</w:t>
            </w:r>
          </w:p>
        </w:tc>
      </w:tr>
      <w:tr w:rsidR="00A41B78" w14:paraId="7F44F1F2" w14:textId="77777777" w:rsidTr="006523F5">
        <w:tc>
          <w:tcPr>
            <w:tcW w:w="1596" w:type="dxa"/>
          </w:tcPr>
          <w:p w14:paraId="70D68879" w14:textId="00BA6839"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21</w:t>
            </w:r>
          </w:p>
        </w:tc>
        <w:tc>
          <w:tcPr>
            <w:tcW w:w="1445" w:type="dxa"/>
          </w:tcPr>
          <w:p w14:paraId="713E7062" w14:textId="68890619"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-0,84</w:t>
            </w:r>
          </w:p>
        </w:tc>
        <w:tc>
          <w:tcPr>
            <w:tcW w:w="1461" w:type="dxa"/>
          </w:tcPr>
          <w:p w14:paraId="036A4522" w14:textId="45E12A33"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 0,25</w:t>
            </w:r>
          </w:p>
        </w:tc>
        <w:tc>
          <w:tcPr>
            <w:tcW w:w="1430" w:type="dxa"/>
          </w:tcPr>
          <w:p w14:paraId="1EEAE1A0" w14:textId="37177F4E"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-0,52</w:t>
            </w:r>
          </w:p>
        </w:tc>
        <w:tc>
          <w:tcPr>
            <w:tcW w:w="1445" w:type="dxa"/>
          </w:tcPr>
          <w:p w14:paraId="33DE7A69" w14:textId="0C9AB1FC"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366,5</w:t>
            </w:r>
          </w:p>
        </w:tc>
        <w:tc>
          <w:tcPr>
            <w:tcW w:w="1461" w:type="dxa"/>
          </w:tcPr>
          <w:p w14:paraId="790AEC54" w14:textId="1177B4FA"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381,6</w:t>
            </w:r>
          </w:p>
        </w:tc>
        <w:tc>
          <w:tcPr>
            <w:tcW w:w="1430" w:type="dxa"/>
          </w:tcPr>
          <w:p w14:paraId="331938B8" w14:textId="67EA04CA"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372,2</w:t>
            </w:r>
          </w:p>
        </w:tc>
        <w:tc>
          <w:tcPr>
            <w:tcW w:w="1445" w:type="dxa"/>
          </w:tcPr>
          <w:p w14:paraId="69A1BB64" w14:textId="6369A8CF"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0,984</w:t>
            </w:r>
          </w:p>
        </w:tc>
        <w:tc>
          <w:tcPr>
            <w:tcW w:w="1461" w:type="dxa"/>
          </w:tcPr>
          <w:p w14:paraId="7C9ECF47" w14:textId="3113ADB2"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1,03</w:t>
            </w:r>
          </w:p>
        </w:tc>
        <w:tc>
          <w:tcPr>
            <w:tcW w:w="1430" w:type="dxa"/>
          </w:tcPr>
          <w:p w14:paraId="7382E2D5" w14:textId="47FA34C4"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1,005</w:t>
            </w:r>
          </w:p>
        </w:tc>
      </w:tr>
      <w:tr w:rsidR="00A41B78" w14:paraId="74A92C0D" w14:textId="77777777" w:rsidTr="006523F5">
        <w:tc>
          <w:tcPr>
            <w:tcW w:w="1596" w:type="dxa"/>
          </w:tcPr>
          <w:p w14:paraId="24AC4573" w14:textId="0A3D06F0"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22</w:t>
            </w:r>
          </w:p>
        </w:tc>
        <w:tc>
          <w:tcPr>
            <w:tcW w:w="1445" w:type="dxa"/>
          </w:tcPr>
          <w:p w14:paraId="7FF11095" w14:textId="6BBBD1EF"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-0,84</w:t>
            </w:r>
          </w:p>
        </w:tc>
        <w:tc>
          <w:tcPr>
            <w:tcW w:w="1461" w:type="dxa"/>
          </w:tcPr>
          <w:p w14:paraId="5E163317" w14:textId="6A1CBC18"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 0,25</w:t>
            </w:r>
          </w:p>
        </w:tc>
        <w:tc>
          <w:tcPr>
            <w:tcW w:w="1430" w:type="dxa"/>
          </w:tcPr>
          <w:p w14:paraId="14B2E914" w14:textId="1B7BB738"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-0,52</w:t>
            </w:r>
          </w:p>
        </w:tc>
        <w:tc>
          <w:tcPr>
            <w:tcW w:w="1445" w:type="dxa"/>
          </w:tcPr>
          <w:p w14:paraId="2EA45113" w14:textId="5A378558"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403,3</w:t>
            </w:r>
          </w:p>
        </w:tc>
        <w:tc>
          <w:tcPr>
            <w:tcW w:w="1461" w:type="dxa"/>
          </w:tcPr>
          <w:p w14:paraId="70C71134" w14:textId="23D7B188"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419,2</w:t>
            </w:r>
          </w:p>
        </w:tc>
        <w:tc>
          <w:tcPr>
            <w:tcW w:w="1430" w:type="dxa"/>
          </w:tcPr>
          <w:p w14:paraId="1FEBE6C9" w14:textId="3491C1D6"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409,9</w:t>
            </w:r>
          </w:p>
        </w:tc>
        <w:tc>
          <w:tcPr>
            <w:tcW w:w="1445" w:type="dxa"/>
          </w:tcPr>
          <w:p w14:paraId="38018044" w14:textId="00EB1534"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1,09</w:t>
            </w:r>
          </w:p>
        </w:tc>
        <w:tc>
          <w:tcPr>
            <w:tcW w:w="1461" w:type="dxa"/>
          </w:tcPr>
          <w:p w14:paraId="2CA282FA" w14:textId="59000577"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1,13</w:t>
            </w:r>
          </w:p>
        </w:tc>
        <w:tc>
          <w:tcPr>
            <w:tcW w:w="1430" w:type="dxa"/>
          </w:tcPr>
          <w:p w14:paraId="7187753A" w14:textId="0CF32872"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1,10</w:t>
            </w:r>
          </w:p>
        </w:tc>
      </w:tr>
      <w:tr w:rsidR="00A41B78" w14:paraId="5402A38D" w14:textId="77777777" w:rsidTr="006523F5">
        <w:tc>
          <w:tcPr>
            <w:tcW w:w="1596" w:type="dxa"/>
          </w:tcPr>
          <w:p w14:paraId="6C18A5B6" w14:textId="623FC974"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24</w:t>
            </w:r>
          </w:p>
        </w:tc>
        <w:tc>
          <w:tcPr>
            <w:tcW w:w="1445" w:type="dxa"/>
          </w:tcPr>
          <w:p w14:paraId="089A2BA2" w14:textId="1F71AA66"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-0,84</w:t>
            </w:r>
          </w:p>
        </w:tc>
        <w:tc>
          <w:tcPr>
            <w:tcW w:w="1461" w:type="dxa"/>
          </w:tcPr>
          <w:p w14:paraId="1D88AAB7" w14:textId="6B68CF31"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 0,25</w:t>
            </w:r>
          </w:p>
        </w:tc>
        <w:tc>
          <w:tcPr>
            <w:tcW w:w="1430" w:type="dxa"/>
          </w:tcPr>
          <w:p w14:paraId="1F09DF30" w14:textId="743097B0"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-0,52</w:t>
            </w:r>
          </w:p>
        </w:tc>
        <w:tc>
          <w:tcPr>
            <w:tcW w:w="1445" w:type="dxa"/>
          </w:tcPr>
          <w:p w14:paraId="58C3EA76" w14:textId="60BF7905"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481,2</w:t>
            </w:r>
          </w:p>
        </w:tc>
        <w:tc>
          <w:tcPr>
            <w:tcW w:w="1461" w:type="dxa"/>
          </w:tcPr>
          <w:p w14:paraId="6F068948" w14:textId="7595A54B"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498,3</w:t>
            </w:r>
          </w:p>
        </w:tc>
        <w:tc>
          <w:tcPr>
            <w:tcW w:w="1430" w:type="dxa"/>
          </w:tcPr>
          <w:p w14:paraId="68CD75E1" w14:textId="28CFC19F"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488,0</w:t>
            </w:r>
          </w:p>
        </w:tc>
        <w:tc>
          <w:tcPr>
            <w:tcW w:w="1445" w:type="dxa"/>
          </w:tcPr>
          <w:p w14:paraId="2D303A24" w14:textId="109F31FF"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1,30</w:t>
            </w:r>
          </w:p>
        </w:tc>
        <w:tc>
          <w:tcPr>
            <w:tcW w:w="1461" w:type="dxa"/>
          </w:tcPr>
          <w:p w14:paraId="2E334528" w14:textId="2F530ACF"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1,35</w:t>
            </w:r>
          </w:p>
        </w:tc>
        <w:tc>
          <w:tcPr>
            <w:tcW w:w="1430" w:type="dxa"/>
          </w:tcPr>
          <w:p w14:paraId="7FF0CD58" w14:textId="482510E2"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1,32</w:t>
            </w:r>
          </w:p>
        </w:tc>
      </w:tr>
      <w:tr w:rsidR="00A41B78" w14:paraId="5FD07C35" w14:textId="77777777" w:rsidTr="006523F5">
        <w:tc>
          <w:tcPr>
            <w:tcW w:w="1596" w:type="dxa"/>
          </w:tcPr>
          <w:p w14:paraId="54AE6742" w14:textId="4420492F"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27</w:t>
            </w:r>
          </w:p>
        </w:tc>
        <w:tc>
          <w:tcPr>
            <w:tcW w:w="1445" w:type="dxa"/>
          </w:tcPr>
          <w:p w14:paraId="41BC21B3" w14:textId="66A2C62C"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-0,84</w:t>
            </w:r>
          </w:p>
        </w:tc>
        <w:tc>
          <w:tcPr>
            <w:tcW w:w="1461" w:type="dxa"/>
          </w:tcPr>
          <w:p w14:paraId="696597E2" w14:textId="75500890"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 0,30</w:t>
            </w:r>
          </w:p>
        </w:tc>
        <w:tc>
          <w:tcPr>
            <w:tcW w:w="1430" w:type="dxa"/>
          </w:tcPr>
          <w:p w14:paraId="79809A5B" w14:textId="07382B8F"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-0,52</w:t>
            </w:r>
          </w:p>
        </w:tc>
        <w:tc>
          <w:tcPr>
            <w:tcW w:w="1445" w:type="dxa"/>
          </w:tcPr>
          <w:p w14:paraId="55AE8C6B" w14:textId="291AB8BB"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611,5</w:t>
            </w:r>
          </w:p>
        </w:tc>
        <w:tc>
          <w:tcPr>
            <w:tcW w:w="1461" w:type="dxa"/>
          </w:tcPr>
          <w:p w14:paraId="244DCC59" w14:textId="6B372C50"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631,3</w:t>
            </w:r>
          </w:p>
        </w:tc>
        <w:tc>
          <w:tcPr>
            <w:tcW w:w="1430" w:type="dxa"/>
          </w:tcPr>
          <w:p w14:paraId="57A54640" w14:textId="36D91064"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619,0</w:t>
            </w:r>
          </w:p>
        </w:tc>
        <w:tc>
          <w:tcPr>
            <w:tcW w:w="1445" w:type="dxa"/>
          </w:tcPr>
          <w:p w14:paraId="7A84EFDF" w14:textId="0F1316D3"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1,65</w:t>
            </w:r>
          </w:p>
        </w:tc>
        <w:tc>
          <w:tcPr>
            <w:tcW w:w="1461" w:type="dxa"/>
          </w:tcPr>
          <w:p w14:paraId="58F32A0F" w14:textId="5FFECD8A"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1,70</w:t>
            </w:r>
          </w:p>
        </w:tc>
        <w:tc>
          <w:tcPr>
            <w:tcW w:w="1430" w:type="dxa"/>
          </w:tcPr>
          <w:p w14:paraId="03A15898" w14:textId="31F4878D"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1,67</w:t>
            </w:r>
          </w:p>
        </w:tc>
      </w:tr>
      <w:tr w:rsidR="00A41B78" w14:paraId="5C06AFC7" w14:textId="77777777" w:rsidTr="006523F5">
        <w:tc>
          <w:tcPr>
            <w:tcW w:w="1596" w:type="dxa"/>
          </w:tcPr>
          <w:p w14:paraId="5F5E0EAC" w14:textId="0B40526A"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30</w:t>
            </w:r>
          </w:p>
        </w:tc>
        <w:tc>
          <w:tcPr>
            <w:tcW w:w="1445" w:type="dxa"/>
          </w:tcPr>
          <w:p w14:paraId="3665BF3E" w14:textId="0D996BE4"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-0,84</w:t>
            </w:r>
          </w:p>
        </w:tc>
        <w:tc>
          <w:tcPr>
            <w:tcW w:w="1461" w:type="dxa"/>
          </w:tcPr>
          <w:p w14:paraId="7866706E" w14:textId="63E2A95B"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 0,30</w:t>
            </w:r>
          </w:p>
        </w:tc>
        <w:tc>
          <w:tcPr>
            <w:tcW w:w="1430" w:type="dxa"/>
          </w:tcPr>
          <w:p w14:paraId="0CF43409" w14:textId="10EBC0BA"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-0,52</w:t>
            </w:r>
          </w:p>
        </w:tc>
        <w:tc>
          <w:tcPr>
            <w:tcW w:w="1445" w:type="dxa"/>
          </w:tcPr>
          <w:p w14:paraId="0F7CEB5B" w14:textId="7627D0FE"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757,4</w:t>
            </w:r>
          </w:p>
        </w:tc>
        <w:tc>
          <w:tcPr>
            <w:tcW w:w="1461" w:type="dxa"/>
          </w:tcPr>
          <w:p w14:paraId="465DAA5F" w14:textId="30FF790A"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779,0</w:t>
            </w:r>
          </w:p>
        </w:tc>
        <w:tc>
          <w:tcPr>
            <w:tcW w:w="1430" w:type="dxa"/>
          </w:tcPr>
          <w:p w14:paraId="125DCDB7" w14:textId="5434917E"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765,6</w:t>
            </w:r>
          </w:p>
        </w:tc>
        <w:tc>
          <w:tcPr>
            <w:tcW w:w="1445" w:type="dxa"/>
          </w:tcPr>
          <w:p w14:paraId="33A998BC" w14:textId="64124A9A"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2,05</w:t>
            </w:r>
          </w:p>
        </w:tc>
        <w:tc>
          <w:tcPr>
            <w:tcW w:w="1461" w:type="dxa"/>
          </w:tcPr>
          <w:p w14:paraId="0C552111" w14:textId="5722707F"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2,10</w:t>
            </w:r>
          </w:p>
        </w:tc>
        <w:tc>
          <w:tcPr>
            <w:tcW w:w="1430" w:type="dxa"/>
          </w:tcPr>
          <w:p w14:paraId="38E24891" w14:textId="3C376B6D"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2,07</w:t>
            </w:r>
          </w:p>
        </w:tc>
      </w:tr>
      <w:tr w:rsidR="00A41B78" w14:paraId="5579DE49" w14:textId="77777777" w:rsidTr="006523F5">
        <w:tc>
          <w:tcPr>
            <w:tcW w:w="1596" w:type="dxa"/>
          </w:tcPr>
          <w:p w14:paraId="2F918C6A" w14:textId="54E8F1FB"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32</w:t>
            </w:r>
          </w:p>
        </w:tc>
        <w:tc>
          <w:tcPr>
            <w:tcW w:w="1445" w:type="dxa"/>
          </w:tcPr>
          <w:p w14:paraId="7DC48F34" w14:textId="3ED61B5C"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-1,00</w:t>
            </w:r>
          </w:p>
        </w:tc>
        <w:tc>
          <w:tcPr>
            <w:tcW w:w="1461" w:type="dxa"/>
          </w:tcPr>
          <w:p w14:paraId="78B6AFC7" w14:textId="0987E426"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 0,30</w:t>
            </w:r>
          </w:p>
        </w:tc>
        <w:tc>
          <w:tcPr>
            <w:tcW w:w="1430" w:type="dxa"/>
          </w:tcPr>
          <w:p w14:paraId="13826918" w14:textId="7A867778"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-0,62</w:t>
            </w:r>
          </w:p>
        </w:tc>
        <w:tc>
          <w:tcPr>
            <w:tcW w:w="1445" w:type="dxa"/>
          </w:tcPr>
          <w:p w14:paraId="0D0684AE" w14:textId="7BAD8428"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858,5</w:t>
            </w:r>
          </w:p>
        </w:tc>
        <w:tc>
          <w:tcPr>
            <w:tcW w:w="1461" w:type="dxa"/>
          </w:tcPr>
          <w:p w14:paraId="4E1CBB36" w14:textId="596B1ED5"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886,8</w:t>
            </w:r>
          </w:p>
        </w:tc>
        <w:tc>
          <w:tcPr>
            <w:tcW w:w="1430" w:type="dxa"/>
          </w:tcPr>
          <w:p w14:paraId="3F46E2B4" w14:textId="53282105"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869,0</w:t>
            </w:r>
          </w:p>
        </w:tc>
        <w:tc>
          <w:tcPr>
            <w:tcW w:w="1445" w:type="dxa"/>
          </w:tcPr>
          <w:p w14:paraId="1D73F64C" w14:textId="658E5A14"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2,32</w:t>
            </w:r>
          </w:p>
        </w:tc>
        <w:tc>
          <w:tcPr>
            <w:tcW w:w="1461" w:type="dxa"/>
          </w:tcPr>
          <w:p w14:paraId="04BC9276" w14:textId="0FE3751B"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2,39</w:t>
            </w:r>
          </w:p>
        </w:tc>
        <w:tc>
          <w:tcPr>
            <w:tcW w:w="1430" w:type="dxa"/>
          </w:tcPr>
          <w:p w14:paraId="514B6BF8" w14:textId="67FB31EB"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2,35</w:t>
            </w:r>
          </w:p>
        </w:tc>
      </w:tr>
      <w:tr w:rsidR="00A41B78" w14:paraId="72308742" w14:textId="77777777" w:rsidTr="006523F5">
        <w:tc>
          <w:tcPr>
            <w:tcW w:w="1596" w:type="dxa"/>
          </w:tcPr>
          <w:p w14:paraId="153799F4" w14:textId="465D97B4"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34</w:t>
            </w:r>
          </w:p>
        </w:tc>
        <w:tc>
          <w:tcPr>
            <w:tcW w:w="1445" w:type="dxa"/>
          </w:tcPr>
          <w:p w14:paraId="1119DAD8" w14:textId="40E82FA8"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-1,00</w:t>
            </w:r>
          </w:p>
        </w:tc>
        <w:tc>
          <w:tcPr>
            <w:tcW w:w="1461" w:type="dxa"/>
          </w:tcPr>
          <w:p w14:paraId="27ED4299" w14:textId="3D484259"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 0,30</w:t>
            </w:r>
          </w:p>
        </w:tc>
        <w:tc>
          <w:tcPr>
            <w:tcW w:w="1430" w:type="dxa"/>
          </w:tcPr>
          <w:p w14:paraId="5420AEEA" w14:textId="28A92D23"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-0,62</w:t>
            </w:r>
          </w:p>
        </w:tc>
        <w:tc>
          <w:tcPr>
            <w:tcW w:w="1445" w:type="dxa"/>
          </w:tcPr>
          <w:p w14:paraId="04E31DDB" w14:textId="75B9F00B"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971,1</w:t>
            </w:r>
          </w:p>
        </w:tc>
        <w:tc>
          <w:tcPr>
            <w:tcW w:w="1461" w:type="dxa"/>
          </w:tcPr>
          <w:p w14:paraId="17FCFBAE" w14:textId="48F40D63"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1000</w:t>
            </w:r>
          </w:p>
        </w:tc>
        <w:tc>
          <w:tcPr>
            <w:tcW w:w="1430" w:type="dxa"/>
          </w:tcPr>
          <w:p w14:paraId="5F5000A0" w14:textId="5414FEA9"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982,2</w:t>
            </w:r>
          </w:p>
        </w:tc>
        <w:tc>
          <w:tcPr>
            <w:tcW w:w="1445" w:type="dxa"/>
          </w:tcPr>
          <w:p w14:paraId="1B34DFBB" w14:textId="5301513D"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2,62</w:t>
            </w:r>
          </w:p>
        </w:tc>
        <w:tc>
          <w:tcPr>
            <w:tcW w:w="1461" w:type="dxa"/>
          </w:tcPr>
          <w:p w14:paraId="5677C819" w14:textId="327837A7"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2,70</w:t>
            </w:r>
          </w:p>
        </w:tc>
        <w:tc>
          <w:tcPr>
            <w:tcW w:w="1430" w:type="dxa"/>
          </w:tcPr>
          <w:p w14:paraId="4C4445A4" w14:textId="367BA18B"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2,65</w:t>
            </w:r>
          </w:p>
        </w:tc>
      </w:tr>
      <w:tr w:rsidR="00A41B78" w14:paraId="687F5540" w14:textId="77777777" w:rsidTr="006523F5">
        <w:tc>
          <w:tcPr>
            <w:tcW w:w="1596" w:type="dxa"/>
          </w:tcPr>
          <w:p w14:paraId="4AC1D148" w14:textId="37495911"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36</w:t>
            </w:r>
          </w:p>
        </w:tc>
        <w:tc>
          <w:tcPr>
            <w:tcW w:w="1445" w:type="dxa"/>
          </w:tcPr>
          <w:p w14:paraId="08869CFD" w14:textId="2679287C"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-1,00</w:t>
            </w:r>
          </w:p>
        </w:tc>
        <w:tc>
          <w:tcPr>
            <w:tcW w:w="1461" w:type="dxa"/>
          </w:tcPr>
          <w:p w14:paraId="2F41439E" w14:textId="1826212F"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 0,30</w:t>
            </w:r>
          </w:p>
        </w:tc>
        <w:tc>
          <w:tcPr>
            <w:tcW w:w="1430" w:type="dxa"/>
          </w:tcPr>
          <w:p w14:paraId="75CBD698" w14:textId="7D356E7A"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-0,62</w:t>
            </w:r>
          </w:p>
        </w:tc>
        <w:tc>
          <w:tcPr>
            <w:tcW w:w="1445" w:type="dxa"/>
          </w:tcPr>
          <w:p w14:paraId="27F46906" w14:textId="202FCF48"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1091</w:t>
            </w:r>
          </w:p>
        </w:tc>
        <w:tc>
          <w:tcPr>
            <w:tcW w:w="1461" w:type="dxa"/>
          </w:tcPr>
          <w:p w14:paraId="666DE2EB" w14:textId="7F997D1C"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1122</w:t>
            </w:r>
          </w:p>
        </w:tc>
        <w:tc>
          <w:tcPr>
            <w:tcW w:w="1430" w:type="dxa"/>
          </w:tcPr>
          <w:p w14:paraId="20A7461D" w14:textId="0ED65E90"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1102</w:t>
            </w:r>
          </w:p>
        </w:tc>
        <w:tc>
          <w:tcPr>
            <w:tcW w:w="1445" w:type="dxa"/>
          </w:tcPr>
          <w:p w14:paraId="4C3979DC" w14:textId="25C98667"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2,94</w:t>
            </w:r>
          </w:p>
        </w:tc>
        <w:tc>
          <w:tcPr>
            <w:tcW w:w="1461" w:type="dxa"/>
          </w:tcPr>
          <w:p w14:paraId="5404D705" w14:textId="4113BCC0"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3,03</w:t>
            </w:r>
          </w:p>
        </w:tc>
        <w:tc>
          <w:tcPr>
            <w:tcW w:w="1430" w:type="dxa"/>
          </w:tcPr>
          <w:p w14:paraId="58B9BC72" w14:textId="008BD98E"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3,00</w:t>
            </w:r>
          </w:p>
        </w:tc>
      </w:tr>
      <w:tr w:rsidR="00A41B78" w14:paraId="6DA5D37D" w14:textId="77777777" w:rsidTr="006523F5">
        <w:tc>
          <w:tcPr>
            <w:tcW w:w="1596" w:type="dxa"/>
          </w:tcPr>
          <w:p w14:paraId="77F67168" w14:textId="500B6E43"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41</w:t>
            </w:r>
          </w:p>
        </w:tc>
        <w:tc>
          <w:tcPr>
            <w:tcW w:w="1445" w:type="dxa"/>
          </w:tcPr>
          <w:p w14:paraId="446997F8" w14:textId="1112D878"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-1,00</w:t>
            </w:r>
          </w:p>
        </w:tc>
        <w:tc>
          <w:tcPr>
            <w:tcW w:w="1461" w:type="dxa"/>
          </w:tcPr>
          <w:p w14:paraId="21F7E23B" w14:textId="74CC7A45"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 0,35</w:t>
            </w:r>
          </w:p>
        </w:tc>
        <w:tc>
          <w:tcPr>
            <w:tcW w:w="1430" w:type="dxa"/>
          </w:tcPr>
          <w:p w14:paraId="3DAEC2CE" w14:textId="05DC4B90"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-0,62</w:t>
            </w:r>
          </w:p>
        </w:tc>
        <w:tc>
          <w:tcPr>
            <w:tcW w:w="1445" w:type="dxa"/>
          </w:tcPr>
          <w:p w14:paraId="74743CB6" w14:textId="169C8689"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1420</w:t>
            </w:r>
          </w:p>
        </w:tc>
        <w:tc>
          <w:tcPr>
            <w:tcW w:w="1461" w:type="dxa"/>
          </w:tcPr>
          <w:p w14:paraId="2A4A1731" w14:textId="49453A3F"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1456</w:t>
            </w:r>
          </w:p>
        </w:tc>
        <w:tc>
          <w:tcPr>
            <w:tcW w:w="1430" w:type="dxa"/>
          </w:tcPr>
          <w:p w14:paraId="77687D0D" w14:textId="10B7008E"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1434</w:t>
            </w:r>
          </w:p>
        </w:tc>
        <w:tc>
          <w:tcPr>
            <w:tcW w:w="1445" w:type="dxa"/>
          </w:tcPr>
          <w:p w14:paraId="7E925C25" w14:textId="7354FBF8"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3,83</w:t>
            </w:r>
          </w:p>
        </w:tc>
        <w:tc>
          <w:tcPr>
            <w:tcW w:w="1461" w:type="dxa"/>
          </w:tcPr>
          <w:p w14:paraId="4FE60488" w14:textId="2A4531DD"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3,93</w:t>
            </w:r>
          </w:p>
        </w:tc>
        <w:tc>
          <w:tcPr>
            <w:tcW w:w="1430" w:type="dxa"/>
          </w:tcPr>
          <w:p w14:paraId="4648B072" w14:textId="2B43CD57"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3,87</w:t>
            </w:r>
          </w:p>
        </w:tc>
      </w:tr>
      <w:tr w:rsidR="00A41B78" w14:paraId="1B3D8869" w14:textId="77777777" w:rsidTr="006523F5">
        <w:tc>
          <w:tcPr>
            <w:tcW w:w="1596" w:type="dxa"/>
          </w:tcPr>
          <w:p w14:paraId="0DAF4698" w14:textId="4376C2D4"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46</w:t>
            </w:r>
          </w:p>
        </w:tc>
        <w:tc>
          <w:tcPr>
            <w:tcW w:w="1445" w:type="dxa"/>
          </w:tcPr>
          <w:p w14:paraId="1833E327" w14:textId="1B0728A5"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-1,00</w:t>
            </w:r>
          </w:p>
        </w:tc>
        <w:tc>
          <w:tcPr>
            <w:tcW w:w="1461" w:type="dxa"/>
          </w:tcPr>
          <w:p w14:paraId="199E0FE9" w14:textId="71E95DC6"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 0,35</w:t>
            </w:r>
          </w:p>
        </w:tc>
        <w:tc>
          <w:tcPr>
            <w:tcW w:w="1430" w:type="dxa"/>
          </w:tcPr>
          <w:p w14:paraId="5FD50EB9" w14:textId="6F4B95EC"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-0,62</w:t>
            </w:r>
          </w:p>
        </w:tc>
        <w:tc>
          <w:tcPr>
            <w:tcW w:w="1445" w:type="dxa"/>
          </w:tcPr>
          <w:p w14:paraId="0BA2A813" w14:textId="3BE93736"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1792</w:t>
            </w:r>
          </w:p>
        </w:tc>
        <w:tc>
          <w:tcPr>
            <w:tcW w:w="1461" w:type="dxa"/>
          </w:tcPr>
          <w:p w14:paraId="7A16A4B6" w14:textId="34F80303"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1833</w:t>
            </w:r>
          </w:p>
        </w:tc>
        <w:tc>
          <w:tcPr>
            <w:tcW w:w="1430" w:type="dxa"/>
          </w:tcPr>
          <w:p w14:paraId="51B9C2B7" w14:textId="17752F2E"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1808</w:t>
            </w:r>
          </w:p>
        </w:tc>
        <w:tc>
          <w:tcPr>
            <w:tcW w:w="1445" w:type="dxa"/>
          </w:tcPr>
          <w:p w14:paraId="5E6FD632" w14:textId="04BDAE38"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4,84</w:t>
            </w:r>
          </w:p>
        </w:tc>
        <w:tc>
          <w:tcPr>
            <w:tcW w:w="1461" w:type="dxa"/>
          </w:tcPr>
          <w:p w14:paraId="037935B4" w14:textId="29F317C3"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4,95</w:t>
            </w:r>
          </w:p>
        </w:tc>
        <w:tc>
          <w:tcPr>
            <w:tcW w:w="1430" w:type="dxa"/>
          </w:tcPr>
          <w:p w14:paraId="5C0DDF54" w14:textId="03399A34"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4,88</w:t>
            </w:r>
          </w:p>
        </w:tc>
      </w:tr>
      <w:tr w:rsidR="00A41B78" w14:paraId="5940BF94" w14:textId="77777777" w:rsidTr="006523F5">
        <w:tc>
          <w:tcPr>
            <w:tcW w:w="1596" w:type="dxa"/>
          </w:tcPr>
          <w:p w14:paraId="22A6F764" w14:textId="4BB6D534"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50</w:t>
            </w:r>
          </w:p>
        </w:tc>
        <w:tc>
          <w:tcPr>
            <w:tcW w:w="1445" w:type="dxa"/>
          </w:tcPr>
          <w:p w14:paraId="7A6D8999" w14:textId="7CAF0C7E"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-1,00</w:t>
            </w:r>
          </w:p>
        </w:tc>
        <w:tc>
          <w:tcPr>
            <w:tcW w:w="1461" w:type="dxa"/>
          </w:tcPr>
          <w:p w14:paraId="57449D5B" w14:textId="20BF6446"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 0,35</w:t>
            </w:r>
          </w:p>
        </w:tc>
        <w:tc>
          <w:tcPr>
            <w:tcW w:w="1430" w:type="dxa"/>
          </w:tcPr>
          <w:p w14:paraId="7E557FC0" w14:textId="41C36AEE"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-0,62</w:t>
            </w:r>
          </w:p>
        </w:tc>
        <w:tc>
          <w:tcPr>
            <w:tcW w:w="1445" w:type="dxa"/>
          </w:tcPr>
          <w:p w14:paraId="3112E4D5" w14:textId="4A158ABE"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2121</w:t>
            </w:r>
          </w:p>
        </w:tc>
        <w:tc>
          <w:tcPr>
            <w:tcW w:w="1461" w:type="dxa"/>
          </w:tcPr>
          <w:p w14:paraId="3CE1916D" w14:textId="1618FC19" w:rsidR="00A41B78" w:rsidRDefault="00A41B78"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2165</w:t>
            </w:r>
          </w:p>
        </w:tc>
        <w:tc>
          <w:tcPr>
            <w:tcW w:w="1430" w:type="dxa"/>
          </w:tcPr>
          <w:p w14:paraId="3494D877" w14:textId="772BA712"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2138</w:t>
            </w:r>
          </w:p>
        </w:tc>
        <w:tc>
          <w:tcPr>
            <w:tcW w:w="1445" w:type="dxa"/>
          </w:tcPr>
          <w:p w14:paraId="4D412D37" w14:textId="0CA48F38"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5,73</w:t>
            </w:r>
          </w:p>
        </w:tc>
        <w:tc>
          <w:tcPr>
            <w:tcW w:w="1461" w:type="dxa"/>
          </w:tcPr>
          <w:p w14:paraId="5870649B" w14:textId="5EFB4C04"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5,85</w:t>
            </w:r>
          </w:p>
        </w:tc>
        <w:tc>
          <w:tcPr>
            <w:tcW w:w="1430" w:type="dxa"/>
          </w:tcPr>
          <w:p w14:paraId="6AD06F0A" w14:textId="12EEC711" w:rsidR="00A41B78" w:rsidRDefault="00AB0F16" w:rsidP="00A41B78">
            <w:pPr>
              <w:pStyle w:val="formattext1"/>
              <w:spacing w:before="0" w:beforeAutospacing="0" w:after="0" w:afterAutospacing="0" w:line="360" w:lineRule="auto"/>
              <w:jc w:val="center"/>
              <w:textAlignment w:val="baseline"/>
              <w:rPr>
                <w:rFonts w:ascii="Arial" w:hAnsi="Arial" w:cs="Arial"/>
              </w:rPr>
            </w:pPr>
            <w:r>
              <w:rPr>
                <w:rFonts w:ascii="Arial" w:hAnsi="Arial" w:cs="Arial"/>
              </w:rPr>
              <w:t>5,77</w:t>
            </w:r>
          </w:p>
        </w:tc>
      </w:tr>
    </w:tbl>
    <w:p w14:paraId="7DC8F601" w14:textId="56610EE5" w:rsidR="00097B5D" w:rsidRDefault="00097B5D"/>
    <w:p w14:paraId="648552A3" w14:textId="49A710DF" w:rsidR="00097B5D" w:rsidRDefault="00097B5D"/>
    <w:p w14:paraId="733BB04C" w14:textId="054A4C4F" w:rsidR="00097B5D" w:rsidRPr="004978F8" w:rsidRDefault="00097B5D" w:rsidP="00B52A42">
      <w:pPr>
        <w:jc w:val="left"/>
        <w:rPr>
          <w:rFonts w:ascii="Arial" w:hAnsi="Arial" w:cs="Arial"/>
          <w:i/>
        </w:rPr>
      </w:pPr>
      <w:r>
        <w:rPr>
          <w:rFonts w:ascii="Arial" w:hAnsi="Arial" w:cs="Arial"/>
          <w:i/>
        </w:rPr>
        <w:t>Окончание</w:t>
      </w:r>
      <w:r w:rsidRPr="004978F8">
        <w:rPr>
          <w:rFonts w:ascii="Arial" w:hAnsi="Arial" w:cs="Arial"/>
          <w:i/>
        </w:rPr>
        <w:t xml:space="preserve"> таблицы </w:t>
      </w:r>
      <w:r>
        <w:rPr>
          <w:rFonts w:ascii="Arial" w:hAnsi="Arial" w:cs="Arial"/>
          <w:i/>
        </w:rPr>
        <w:t>4</w:t>
      </w:r>
    </w:p>
    <w:tbl>
      <w:tblPr>
        <w:tblStyle w:val="ae"/>
        <w:tblW w:w="14604" w:type="dxa"/>
        <w:tblLook w:val="04A0" w:firstRow="1" w:lastRow="0" w:firstColumn="1" w:lastColumn="0" w:noHBand="0" w:noVBand="1"/>
      </w:tblPr>
      <w:tblGrid>
        <w:gridCol w:w="1596"/>
        <w:gridCol w:w="1445"/>
        <w:gridCol w:w="1461"/>
        <w:gridCol w:w="1430"/>
        <w:gridCol w:w="1445"/>
        <w:gridCol w:w="1461"/>
        <w:gridCol w:w="1430"/>
        <w:gridCol w:w="1445"/>
        <w:gridCol w:w="1461"/>
        <w:gridCol w:w="1430"/>
      </w:tblGrid>
      <w:tr w:rsidR="00097B5D" w:rsidRPr="006D394B" w14:paraId="7AB1E46A" w14:textId="77777777" w:rsidTr="00A41B78">
        <w:tc>
          <w:tcPr>
            <w:tcW w:w="1596" w:type="dxa"/>
            <w:vMerge w:val="restart"/>
            <w:tcBorders>
              <w:bottom w:val="double" w:sz="4" w:space="0" w:color="auto"/>
            </w:tcBorders>
          </w:tcPr>
          <w:p w14:paraId="53E740B4" w14:textId="77777777" w:rsidR="00097B5D" w:rsidRPr="006D394B" w:rsidRDefault="00097B5D"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Номинальный диаметр</w:t>
            </w:r>
            <w:r>
              <w:rPr>
                <w:rFonts w:ascii="Arial" w:hAnsi="Arial" w:cs="Arial"/>
                <w:sz w:val="21"/>
                <w:szCs w:val="21"/>
              </w:rPr>
              <w:t xml:space="preserve"> вписанной окружности</w:t>
            </w:r>
            <w:r w:rsidRPr="006D394B">
              <w:rPr>
                <w:rFonts w:ascii="Arial" w:hAnsi="Arial" w:cs="Arial"/>
                <w:sz w:val="21"/>
                <w:szCs w:val="21"/>
              </w:rPr>
              <w:t>, мм</w:t>
            </w:r>
          </w:p>
        </w:tc>
        <w:tc>
          <w:tcPr>
            <w:tcW w:w="4336" w:type="dxa"/>
            <w:gridSpan w:val="3"/>
            <w:tcBorders>
              <w:bottom w:val="single" w:sz="4" w:space="0" w:color="auto"/>
            </w:tcBorders>
          </w:tcPr>
          <w:p w14:paraId="69AA2536" w14:textId="77777777" w:rsidR="00097B5D" w:rsidRPr="006D394B" w:rsidRDefault="00097B5D" w:rsidP="00A41B78">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Предельное отклонение по диаметру вписанной окружности, мм</w:t>
            </w:r>
          </w:p>
        </w:tc>
        <w:tc>
          <w:tcPr>
            <w:tcW w:w="4336" w:type="dxa"/>
            <w:gridSpan w:val="3"/>
            <w:tcBorders>
              <w:bottom w:val="single" w:sz="4" w:space="0" w:color="auto"/>
            </w:tcBorders>
          </w:tcPr>
          <w:p w14:paraId="3F627111" w14:textId="77777777" w:rsidR="00097B5D" w:rsidRPr="006D394B" w:rsidRDefault="00097B5D" w:rsidP="00A41B78">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Площадь поперечного сечения, мм</w:t>
            </w:r>
            <w:r w:rsidRPr="006D394B">
              <w:rPr>
                <w:rFonts w:ascii="Arial" w:hAnsi="Arial" w:cs="Arial"/>
                <w:sz w:val="21"/>
                <w:szCs w:val="21"/>
                <w:vertAlign w:val="superscript"/>
              </w:rPr>
              <w:t>2</w:t>
            </w:r>
          </w:p>
        </w:tc>
        <w:tc>
          <w:tcPr>
            <w:tcW w:w="4336" w:type="dxa"/>
            <w:gridSpan w:val="3"/>
            <w:tcBorders>
              <w:bottom w:val="single" w:sz="4" w:space="0" w:color="auto"/>
            </w:tcBorders>
          </w:tcPr>
          <w:p w14:paraId="3E987AF5" w14:textId="77777777" w:rsidR="00097B5D" w:rsidRPr="006D394B" w:rsidRDefault="00097B5D" w:rsidP="00A41B78">
            <w:pPr>
              <w:pStyle w:val="formattext1"/>
              <w:spacing w:before="0" w:beforeAutospacing="0" w:after="0" w:afterAutospacing="0" w:line="276" w:lineRule="auto"/>
              <w:jc w:val="center"/>
              <w:textAlignment w:val="baseline"/>
              <w:rPr>
                <w:rFonts w:ascii="Arial" w:hAnsi="Arial" w:cs="Arial"/>
                <w:sz w:val="21"/>
                <w:szCs w:val="21"/>
              </w:rPr>
            </w:pPr>
            <w:r>
              <w:rPr>
                <w:rFonts w:ascii="Arial" w:hAnsi="Arial" w:cs="Arial"/>
                <w:sz w:val="21"/>
                <w:szCs w:val="21"/>
              </w:rPr>
              <w:t>Теоретическая масса 1 м прутка, кг</w:t>
            </w:r>
          </w:p>
        </w:tc>
      </w:tr>
      <w:tr w:rsidR="00097B5D" w:rsidRPr="006D394B" w14:paraId="7A66C46B" w14:textId="77777777" w:rsidTr="00A41B78">
        <w:tc>
          <w:tcPr>
            <w:tcW w:w="1596" w:type="dxa"/>
            <w:vMerge/>
            <w:tcBorders>
              <w:bottom w:val="double" w:sz="4" w:space="0" w:color="auto"/>
            </w:tcBorders>
          </w:tcPr>
          <w:p w14:paraId="1594A76D" w14:textId="77777777" w:rsidR="00097B5D" w:rsidRPr="006D394B" w:rsidRDefault="00097B5D" w:rsidP="00A41B78">
            <w:pPr>
              <w:pStyle w:val="formattext1"/>
              <w:spacing w:before="0" w:beforeAutospacing="0" w:after="0" w:afterAutospacing="0" w:line="276" w:lineRule="auto"/>
              <w:jc w:val="both"/>
              <w:textAlignment w:val="baseline"/>
              <w:rPr>
                <w:rFonts w:ascii="Arial" w:hAnsi="Arial" w:cs="Arial"/>
                <w:sz w:val="21"/>
                <w:szCs w:val="21"/>
              </w:rPr>
            </w:pPr>
          </w:p>
        </w:tc>
        <w:tc>
          <w:tcPr>
            <w:tcW w:w="1445" w:type="dxa"/>
            <w:tcBorders>
              <w:bottom w:val="double" w:sz="4" w:space="0" w:color="auto"/>
            </w:tcBorders>
          </w:tcPr>
          <w:p w14:paraId="02E7D040" w14:textId="77777777" w:rsidR="00097B5D" w:rsidRPr="006D394B" w:rsidRDefault="00097B5D"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122CDDF3" w14:textId="77777777" w:rsidR="00097B5D" w:rsidRPr="006D394B" w:rsidRDefault="00097B5D"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5E4B7DAF" w14:textId="77777777" w:rsidR="00097B5D" w:rsidRPr="006D394B" w:rsidRDefault="00097B5D"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c>
          <w:tcPr>
            <w:tcW w:w="1445" w:type="dxa"/>
            <w:tcBorders>
              <w:bottom w:val="double" w:sz="4" w:space="0" w:color="auto"/>
            </w:tcBorders>
          </w:tcPr>
          <w:p w14:paraId="11217B38" w14:textId="77777777" w:rsidR="00097B5D" w:rsidRPr="006D394B" w:rsidRDefault="00097B5D"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4C80C240" w14:textId="77777777" w:rsidR="00097B5D" w:rsidRPr="006D394B" w:rsidRDefault="00097B5D"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02A8DFDB" w14:textId="77777777" w:rsidR="00097B5D" w:rsidRPr="006D394B" w:rsidRDefault="00097B5D"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c>
          <w:tcPr>
            <w:tcW w:w="1445" w:type="dxa"/>
            <w:tcBorders>
              <w:bottom w:val="double" w:sz="4" w:space="0" w:color="auto"/>
            </w:tcBorders>
          </w:tcPr>
          <w:p w14:paraId="23A0766E" w14:textId="77777777" w:rsidR="00097B5D" w:rsidRPr="006D394B" w:rsidRDefault="00097B5D"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нормальной точности</w:t>
            </w:r>
          </w:p>
        </w:tc>
        <w:tc>
          <w:tcPr>
            <w:tcW w:w="1461" w:type="dxa"/>
            <w:tcBorders>
              <w:bottom w:val="double" w:sz="4" w:space="0" w:color="auto"/>
            </w:tcBorders>
          </w:tcPr>
          <w:p w14:paraId="5DEC1155" w14:textId="77777777" w:rsidR="00097B5D" w:rsidRPr="006D394B" w:rsidRDefault="00097B5D"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повышенной точности</w:t>
            </w:r>
          </w:p>
        </w:tc>
        <w:tc>
          <w:tcPr>
            <w:tcW w:w="1430" w:type="dxa"/>
            <w:tcBorders>
              <w:bottom w:val="double" w:sz="4" w:space="0" w:color="auto"/>
            </w:tcBorders>
          </w:tcPr>
          <w:p w14:paraId="4461E3A3" w14:textId="77777777" w:rsidR="00097B5D" w:rsidRPr="006D394B" w:rsidRDefault="00097B5D" w:rsidP="00A41B78">
            <w:pPr>
              <w:pStyle w:val="formattext1"/>
              <w:spacing w:before="0" w:beforeAutospacing="0" w:after="0" w:afterAutospacing="0" w:line="276" w:lineRule="auto"/>
              <w:jc w:val="center"/>
              <w:textAlignment w:val="baseline"/>
              <w:rPr>
                <w:rFonts w:ascii="Arial" w:hAnsi="Arial" w:cs="Arial"/>
                <w:sz w:val="21"/>
                <w:szCs w:val="21"/>
              </w:rPr>
            </w:pPr>
            <w:r w:rsidRPr="006D394B">
              <w:rPr>
                <w:rFonts w:ascii="Arial" w:hAnsi="Arial" w:cs="Arial"/>
                <w:sz w:val="21"/>
                <w:szCs w:val="21"/>
              </w:rPr>
              <w:t>высокой точности</w:t>
            </w:r>
          </w:p>
        </w:tc>
      </w:tr>
      <w:tr w:rsidR="000A26A0" w14:paraId="19159DC2" w14:textId="77777777" w:rsidTr="006523F5">
        <w:tc>
          <w:tcPr>
            <w:tcW w:w="1596" w:type="dxa"/>
          </w:tcPr>
          <w:p w14:paraId="24026ECD" w14:textId="12616189"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55</w:t>
            </w:r>
          </w:p>
        </w:tc>
        <w:tc>
          <w:tcPr>
            <w:tcW w:w="1445" w:type="dxa"/>
          </w:tcPr>
          <w:p w14:paraId="0C6186BE" w14:textId="7C1AAC04"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-1,20</w:t>
            </w:r>
          </w:p>
        </w:tc>
        <w:tc>
          <w:tcPr>
            <w:tcW w:w="1461" w:type="dxa"/>
          </w:tcPr>
          <w:p w14:paraId="147AD974" w14:textId="2849DEE2"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 0,40</w:t>
            </w:r>
          </w:p>
        </w:tc>
        <w:tc>
          <w:tcPr>
            <w:tcW w:w="1430" w:type="dxa"/>
          </w:tcPr>
          <w:p w14:paraId="47F4F3FB" w14:textId="3EAB77A7"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-0,74</w:t>
            </w:r>
          </w:p>
        </w:tc>
        <w:tc>
          <w:tcPr>
            <w:tcW w:w="1445" w:type="dxa"/>
          </w:tcPr>
          <w:p w14:paraId="1B40D0E8" w14:textId="178788E3"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2562</w:t>
            </w:r>
          </w:p>
        </w:tc>
        <w:tc>
          <w:tcPr>
            <w:tcW w:w="1461" w:type="dxa"/>
          </w:tcPr>
          <w:p w14:paraId="209B1D43" w14:textId="4C66DA24"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2620</w:t>
            </w:r>
          </w:p>
        </w:tc>
        <w:tc>
          <w:tcPr>
            <w:tcW w:w="1430" w:type="dxa"/>
          </w:tcPr>
          <w:p w14:paraId="79BE6A07" w14:textId="05DECFEC"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2583</w:t>
            </w:r>
          </w:p>
        </w:tc>
        <w:tc>
          <w:tcPr>
            <w:tcW w:w="1445" w:type="dxa"/>
          </w:tcPr>
          <w:p w14:paraId="18F694D1" w14:textId="20D15241"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6,92</w:t>
            </w:r>
          </w:p>
        </w:tc>
        <w:tc>
          <w:tcPr>
            <w:tcW w:w="1461" w:type="dxa"/>
          </w:tcPr>
          <w:p w14:paraId="46B7DC95" w14:textId="58B5486B"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7,07</w:t>
            </w:r>
          </w:p>
        </w:tc>
        <w:tc>
          <w:tcPr>
            <w:tcW w:w="1430" w:type="dxa"/>
          </w:tcPr>
          <w:p w14:paraId="169624FC" w14:textId="7DC0504D"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6,97</w:t>
            </w:r>
          </w:p>
        </w:tc>
      </w:tr>
      <w:tr w:rsidR="000A26A0" w14:paraId="02317943" w14:textId="77777777" w:rsidTr="006523F5">
        <w:tc>
          <w:tcPr>
            <w:tcW w:w="1596" w:type="dxa"/>
          </w:tcPr>
          <w:p w14:paraId="6D51D685" w14:textId="64591CCA"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60</w:t>
            </w:r>
          </w:p>
        </w:tc>
        <w:tc>
          <w:tcPr>
            <w:tcW w:w="1445" w:type="dxa"/>
          </w:tcPr>
          <w:p w14:paraId="779F8B3F" w14:textId="28D87E42"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-1,20</w:t>
            </w:r>
          </w:p>
        </w:tc>
        <w:tc>
          <w:tcPr>
            <w:tcW w:w="1461" w:type="dxa"/>
          </w:tcPr>
          <w:p w14:paraId="3EADF57C" w14:textId="1CDC31F8"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 0,40</w:t>
            </w:r>
          </w:p>
        </w:tc>
        <w:tc>
          <w:tcPr>
            <w:tcW w:w="1430" w:type="dxa"/>
          </w:tcPr>
          <w:p w14:paraId="32AF6ACB" w14:textId="0E628E30"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-0,74</w:t>
            </w:r>
          </w:p>
        </w:tc>
        <w:tc>
          <w:tcPr>
            <w:tcW w:w="1445" w:type="dxa"/>
          </w:tcPr>
          <w:p w14:paraId="0EA0B1EF" w14:textId="124F3432"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3054</w:t>
            </w:r>
          </w:p>
        </w:tc>
        <w:tc>
          <w:tcPr>
            <w:tcW w:w="1461" w:type="dxa"/>
          </w:tcPr>
          <w:p w14:paraId="45D6DC8A" w14:textId="04CC96B3"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3118</w:t>
            </w:r>
          </w:p>
        </w:tc>
        <w:tc>
          <w:tcPr>
            <w:tcW w:w="1430" w:type="dxa"/>
          </w:tcPr>
          <w:p w14:paraId="5ED7753E" w14:textId="4FDB4555"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3078</w:t>
            </w:r>
          </w:p>
        </w:tc>
        <w:tc>
          <w:tcPr>
            <w:tcW w:w="1445" w:type="dxa"/>
          </w:tcPr>
          <w:p w14:paraId="0AB9C6EF" w14:textId="68ABDF67"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8,25</w:t>
            </w:r>
          </w:p>
        </w:tc>
        <w:tc>
          <w:tcPr>
            <w:tcW w:w="1461" w:type="dxa"/>
          </w:tcPr>
          <w:p w14:paraId="14117886" w14:textId="45F00DEB"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8,42</w:t>
            </w:r>
          </w:p>
        </w:tc>
        <w:tc>
          <w:tcPr>
            <w:tcW w:w="1430" w:type="dxa"/>
          </w:tcPr>
          <w:p w14:paraId="7D495AE8" w14:textId="3DC376C9"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8,31</w:t>
            </w:r>
          </w:p>
        </w:tc>
      </w:tr>
      <w:tr w:rsidR="000A26A0" w14:paraId="1CC5D661" w14:textId="77777777" w:rsidTr="006523F5">
        <w:tc>
          <w:tcPr>
            <w:tcW w:w="1596" w:type="dxa"/>
          </w:tcPr>
          <w:p w14:paraId="3F059FEF" w14:textId="63B08803"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65</w:t>
            </w:r>
          </w:p>
        </w:tc>
        <w:tc>
          <w:tcPr>
            <w:tcW w:w="1445" w:type="dxa"/>
          </w:tcPr>
          <w:p w14:paraId="55D56E30" w14:textId="14707116"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-1,20</w:t>
            </w:r>
          </w:p>
        </w:tc>
        <w:tc>
          <w:tcPr>
            <w:tcW w:w="1461" w:type="dxa"/>
          </w:tcPr>
          <w:p w14:paraId="77F11A86" w14:textId="4675BC1A"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 0,40</w:t>
            </w:r>
          </w:p>
        </w:tc>
        <w:tc>
          <w:tcPr>
            <w:tcW w:w="1430" w:type="dxa"/>
          </w:tcPr>
          <w:p w14:paraId="779386E1" w14:textId="75F58AF2"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-0,74</w:t>
            </w:r>
          </w:p>
        </w:tc>
        <w:tc>
          <w:tcPr>
            <w:tcW w:w="1445" w:type="dxa"/>
          </w:tcPr>
          <w:p w14:paraId="71AA5DD8" w14:textId="0425A7EA"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3590</w:t>
            </w:r>
          </w:p>
        </w:tc>
        <w:tc>
          <w:tcPr>
            <w:tcW w:w="1461" w:type="dxa"/>
          </w:tcPr>
          <w:p w14:paraId="2FDF2E44" w14:textId="2CFCFBF2"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3659</w:t>
            </w:r>
          </w:p>
        </w:tc>
        <w:tc>
          <w:tcPr>
            <w:tcW w:w="1430" w:type="dxa"/>
          </w:tcPr>
          <w:p w14:paraId="1FFEB7DA" w14:textId="29FFBB5A"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3616</w:t>
            </w:r>
          </w:p>
        </w:tc>
        <w:tc>
          <w:tcPr>
            <w:tcW w:w="1445" w:type="dxa"/>
          </w:tcPr>
          <w:p w14:paraId="09DFF52C" w14:textId="5E5CABBF"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9,70</w:t>
            </w:r>
          </w:p>
        </w:tc>
        <w:tc>
          <w:tcPr>
            <w:tcW w:w="1461" w:type="dxa"/>
          </w:tcPr>
          <w:p w14:paraId="6FCD5DB1" w14:textId="00AE5BBB"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9,88</w:t>
            </w:r>
          </w:p>
        </w:tc>
        <w:tc>
          <w:tcPr>
            <w:tcW w:w="1430" w:type="dxa"/>
          </w:tcPr>
          <w:p w14:paraId="34903ECC" w14:textId="38B59373"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9,76</w:t>
            </w:r>
          </w:p>
        </w:tc>
      </w:tr>
      <w:tr w:rsidR="000A26A0" w14:paraId="20BEA584" w14:textId="77777777" w:rsidTr="006523F5">
        <w:tc>
          <w:tcPr>
            <w:tcW w:w="1596" w:type="dxa"/>
          </w:tcPr>
          <w:p w14:paraId="6CBDF88A" w14:textId="503E0CEC"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70</w:t>
            </w:r>
          </w:p>
        </w:tc>
        <w:tc>
          <w:tcPr>
            <w:tcW w:w="1445" w:type="dxa"/>
          </w:tcPr>
          <w:p w14:paraId="4EF4B3E7" w14:textId="38AF1AEE"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-1,20</w:t>
            </w:r>
          </w:p>
        </w:tc>
        <w:tc>
          <w:tcPr>
            <w:tcW w:w="1461" w:type="dxa"/>
          </w:tcPr>
          <w:p w14:paraId="1CA682CE" w14:textId="2986ADD7"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 0,50</w:t>
            </w:r>
          </w:p>
        </w:tc>
        <w:tc>
          <w:tcPr>
            <w:tcW w:w="1430" w:type="dxa"/>
          </w:tcPr>
          <w:p w14:paraId="3AF4E32A" w14:textId="67E05900"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-0,74</w:t>
            </w:r>
          </w:p>
        </w:tc>
        <w:tc>
          <w:tcPr>
            <w:tcW w:w="1445" w:type="dxa"/>
          </w:tcPr>
          <w:p w14:paraId="5FBBA34A" w14:textId="4D7AC307"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4170</w:t>
            </w:r>
          </w:p>
        </w:tc>
        <w:tc>
          <w:tcPr>
            <w:tcW w:w="1461" w:type="dxa"/>
          </w:tcPr>
          <w:p w14:paraId="3C743057" w14:textId="6DF6B153"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4243</w:t>
            </w:r>
          </w:p>
        </w:tc>
        <w:tc>
          <w:tcPr>
            <w:tcW w:w="1430" w:type="dxa"/>
          </w:tcPr>
          <w:p w14:paraId="506F4701" w14:textId="52C32DA2"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4199</w:t>
            </w:r>
          </w:p>
        </w:tc>
        <w:tc>
          <w:tcPr>
            <w:tcW w:w="1445" w:type="dxa"/>
          </w:tcPr>
          <w:p w14:paraId="5803E38E" w14:textId="52AC606F"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11,3</w:t>
            </w:r>
          </w:p>
        </w:tc>
        <w:tc>
          <w:tcPr>
            <w:tcW w:w="1461" w:type="dxa"/>
          </w:tcPr>
          <w:p w14:paraId="283D9189" w14:textId="13B70FE7"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11,5</w:t>
            </w:r>
          </w:p>
        </w:tc>
        <w:tc>
          <w:tcPr>
            <w:tcW w:w="1430" w:type="dxa"/>
          </w:tcPr>
          <w:p w14:paraId="5D04EB2B" w14:textId="5AB72DED"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11,3</w:t>
            </w:r>
          </w:p>
        </w:tc>
      </w:tr>
      <w:tr w:rsidR="000A26A0" w14:paraId="0FF56178" w14:textId="77777777" w:rsidTr="006523F5">
        <w:tc>
          <w:tcPr>
            <w:tcW w:w="1596" w:type="dxa"/>
          </w:tcPr>
          <w:p w14:paraId="4CE08B13" w14:textId="5AAE915E"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75</w:t>
            </w:r>
          </w:p>
        </w:tc>
        <w:tc>
          <w:tcPr>
            <w:tcW w:w="1445" w:type="dxa"/>
          </w:tcPr>
          <w:p w14:paraId="5D4434BD" w14:textId="30A8F04F"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-1,20</w:t>
            </w:r>
          </w:p>
        </w:tc>
        <w:tc>
          <w:tcPr>
            <w:tcW w:w="1461" w:type="dxa"/>
          </w:tcPr>
          <w:p w14:paraId="1CA81286" w14:textId="2DC8F1D0"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 0,50</w:t>
            </w:r>
          </w:p>
        </w:tc>
        <w:tc>
          <w:tcPr>
            <w:tcW w:w="1430" w:type="dxa"/>
          </w:tcPr>
          <w:p w14:paraId="76DB6CAD" w14:textId="3ADED791"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-1,00</w:t>
            </w:r>
          </w:p>
        </w:tc>
        <w:tc>
          <w:tcPr>
            <w:tcW w:w="1445" w:type="dxa"/>
          </w:tcPr>
          <w:p w14:paraId="5AE52C6C" w14:textId="7A9BBE8D"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4792</w:t>
            </w:r>
          </w:p>
        </w:tc>
        <w:tc>
          <w:tcPr>
            <w:tcW w:w="1461" w:type="dxa"/>
          </w:tcPr>
          <w:p w14:paraId="24E60394" w14:textId="0676115C"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4871</w:t>
            </w:r>
          </w:p>
        </w:tc>
        <w:tc>
          <w:tcPr>
            <w:tcW w:w="1430" w:type="dxa"/>
          </w:tcPr>
          <w:p w14:paraId="2723FE2A" w14:textId="24BA73B3"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4805</w:t>
            </w:r>
          </w:p>
        </w:tc>
        <w:tc>
          <w:tcPr>
            <w:tcW w:w="1445" w:type="dxa"/>
          </w:tcPr>
          <w:p w14:paraId="2ADA49FB" w14:textId="5A4DD161"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12,9</w:t>
            </w:r>
          </w:p>
        </w:tc>
        <w:tc>
          <w:tcPr>
            <w:tcW w:w="1461" w:type="dxa"/>
          </w:tcPr>
          <w:p w14:paraId="1354E8EB" w14:textId="671E6171"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13,2</w:t>
            </w:r>
          </w:p>
        </w:tc>
        <w:tc>
          <w:tcPr>
            <w:tcW w:w="1430" w:type="dxa"/>
          </w:tcPr>
          <w:p w14:paraId="3B7844D5" w14:textId="54D076E3"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13,0</w:t>
            </w:r>
          </w:p>
        </w:tc>
      </w:tr>
      <w:tr w:rsidR="000A26A0" w14:paraId="48F40EDF" w14:textId="77777777" w:rsidTr="006523F5">
        <w:tc>
          <w:tcPr>
            <w:tcW w:w="1596" w:type="dxa"/>
          </w:tcPr>
          <w:p w14:paraId="53A8F403" w14:textId="2F69D635"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80</w:t>
            </w:r>
          </w:p>
        </w:tc>
        <w:tc>
          <w:tcPr>
            <w:tcW w:w="1445" w:type="dxa"/>
          </w:tcPr>
          <w:p w14:paraId="13A5F281" w14:textId="5C17C3FD"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-1,20</w:t>
            </w:r>
          </w:p>
        </w:tc>
        <w:tc>
          <w:tcPr>
            <w:tcW w:w="1461" w:type="dxa"/>
          </w:tcPr>
          <w:p w14:paraId="6055096A" w14:textId="10F177F4"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 0,50</w:t>
            </w:r>
          </w:p>
        </w:tc>
        <w:tc>
          <w:tcPr>
            <w:tcW w:w="1430" w:type="dxa"/>
          </w:tcPr>
          <w:p w14:paraId="39571D72" w14:textId="6AB92FA4"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-1,00</w:t>
            </w:r>
          </w:p>
        </w:tc>
        <w:tc>
          <w:tcPr>
            <w:tcW w:w="1445" w:type="dxa"/>
          </w:tcPr>
          <w:p w14:paraId="5E117481" w14:textId="3A11682D"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5458</w:t>
            </w:r>
          </w:p>
        </w:tc>
        <w:tc>
          <w:tcPr>
            <w:tcW w:w="1461" w:type="dxa"/>
          </w:tcPr>
          <w:p w14:paraId="5EAF6DC0" w14:textId="25D3D3B9"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5542</w:t>
            </w:r>
          </w:p>
        </w:tc>
        <w:tc>
          <w:tcPr>
            <w:tcW w:w="1430" w:type="dxa"/>
          </w:tcPr>
          <w:p w14:paraId="0B124661" w14:textId="1FF55752"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5472</w:t>
            </w:r>
          </w:p>
        </w:tc>
        <w:tc>
          <w:tcPr>
            <w:tcW w:w="1445" w:type="dxa"/>
          </w:tcPr>
          <w:p w14:paraId="5722B2BB" w14:textId="24DF2C34"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14,7</w:t>
            </w:r>
          </w:p>
        </w:tc>
        <w:tc>
          <w:tcPr>
            <w:tcW w:w="1461" w:type="dxa"/>
          </w:tcPr>
          <w:p w14:paraId="692F9250" w14:textId="7853608D"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15,0</w:t>
            </w:r>
          </w:p>
        </w:tc>
        <w:tc>
          <w:tcPr>
            <w:tcW w:w="1430" w:type="dxa"/>
          </w:tcPr>
          <w:p w14:paraId="610CF3DB" w14:textId="27E567F3"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14,8</w:t>
            </w:r>
          </w:p>
        </w:tc>
      </w:tr>
      <w:tr w:rsidR="000A26A0" w14:paraId="6E698265" w14:textId="77777777" w:rsidTr="006523F5">
        <w:tc>
          <w:tcPr>
            <w:tcW w:w="1596" w:type="dxa"/>
          </w:tcPr>
          <w:p w14:paraId="55EB5395" w14:textId="4ABBE617"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85</w:t>
            </w:r>
          </w:p>
        </w:tc>
        <w:tc>
          <w:tcPr>
            <w:tcW w:w="1445" w:type="dxa"/>
          </w:tcPr>
          <w:p w14:paraId="3FF25B69" w14:textId="2FD9BEF5"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-1,40</w:t>
            </w:r>
          </w:p>
        </w:tc>
        <w:tc>
          <w:tcPr>
            <w:tcW w:w="1461" w:type="dxa"/>
          </w:tcPr>
          <w:p w14:paraId="4FA9B4A5" w14:textId="0139834B"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 0,60</w:t>
            </w:r>
          </w:p>
        </w:tc>
        <w:tc>
          <w:tcPr>
            <w:tcW w:w="1430" w:type="dxa"/>
          </w:tcPr>
          <w:p w14:paraId="3C83EE31" w14:textId="5D659B17"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-1,00</w:t>
            </w:r>
          </w:p>
        </w:tc>
        <w:tc>
          <w:tcPr>
            <w:tcW w:w="1445" w:type="dxa"/>
          </w:tcPr>
          <w:p w14:paraId="2C5595E2" w14:textId="5EA8D39E"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6158</w:t>
            </w:r>
          </w:p>
        </w:tc>
        <w:tc>
          <w:tcPr>
            <w:tcW w:w="1461" w:type="dxa"/>
          </w:tcPr>
          <w:p w14:paraId="6A63CEE6" w14:textId="5415533D"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6257</w:t>
            </w:r>
          </w:p>
        </w:tc>
        <w:tc>
          <w:tcPr>
            <w:tcW w:w="1430" w:type="dxa"/>
          </w:tcPr>
          <w:p w14:paraId="1205388E" w14:textId="2223AE98"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6182</w:t>
            </w:r>
          </w:p>
        </w:tc>
        <w:tc>
          <w:tcPr>
            <w:tcW w:w="1445" w:type="dxa"/>
          </w:tcPr>
          <w:p w14:paraId="6D5761BF" w14:textId="42ABC553"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16,6</w:t>
            </w:r>
          </w:p>
        </w:tc>
        <w:tc>
          <w:tcPr>
            <w:tcW w:w="1461" w:type="dxa"/>
          </w:tcPr>
          <w:p w14:paraId="4C4DC523" w14:textId="281A1695"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16,9</w:t>
            </w:r>
          </w:p>
        </w:tc>
        <w:tc>
          <w:tcPr>
            <w:tcW w:w="1430" w:type="dxa"/>
          </w:tcPr>
          <w:p w14:paraId="5E90A728" w14:textId="31CD83A3"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16,7</w:t>
            </w:r>
          </w:p>
        </w:tc>
      </w:tr>
      <w:tr w:rsidR="000A26A0" w14:paraId="13DDC596" w14:textId="77777777" w:rsidTr="006523F5">
        <w:tc>
          <w:tcPr>
            <w:tcW w:w="1596" w:type="dxa"/>
          </w:tcPr>
          <w:p w14:paraId="30B2C127" w14:textId="6D5CEEB6"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90</w:t>
            </w:r>
          </w:p>
        </w:tc>
        <w:tc>
          <w:tcPr>
            <w:tcW w:w="1445" w:type="dxa"/>
          </w:tcPr>
          <w:p w14:paraId="54A8B2D6" w14:textId="140CBE92"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-1,40</w:t>
            </w:r>
          </w:p>
        </w:tc>
        <w:tc>
          <w:tcPr>
            <w:tcW w:w="1461" w:type="dxa"/>
          </w:tcPr>
          <w:p w14:paraId="66E18D86" w14:textId="09840157"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 0,60</w:t>
            </w:r>
          </w:p>
        </w:tc>
        <w:tc>
          <w:tcPr>
            <w:tcW w:w="1430" w:type="dxa"/>
          </w:tcPr>
          <w:p w14:paraId="75FF44AA" w14:textId="1DFBAC81"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-1,00</w:t>
            </w:r>
          </w:p>
        </w:tc>
        <w:tc>
          <w:tcPr>
            <w:tcW w:w="1445" w:type="dxa"/>
          </w:tcPr>
          <w:p w14:paraId="5CFA18AE" w14:textId="30B17B55"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6920</w:t>
            </w:r>
          </w:p>
        </w:tc>
        <w:tc>
          <w:tcPr>
            <w:tcW w:w="1461" w:type="dxa"/>
          </w:tcPr>
          <w:p w14:paraId="0191ACD9" w14:textId="30BB4FB6"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7015</w:t>
            </w:r>
          </w:p>
        </w:tc>
        <w:tc>
          <w:tcPr>
            <w:tcW w:w="1430" w:type="dxa"/>
          </w:tcPr>
          <w:p w14:paraId="4CA0A7F2" w14:textId="4DEDD3D6"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6936</w:t>
            </w:r>
          </w:p>
        </w:tc>
        <w:tc>
          <w:tcPr>
            <w:tcW w:w="1445" w:type="dxa"/>
          </w:tcPr>
          <w:p w14:paraId="4A57C1B6" w14:textId="2398EE60"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18,6</w:t>
            </w:r>
          </w:p>
        </w:tc>
        <w:tc>
          <w:tcPr>
            <w:tcW w:w="1461" w:type="dxa"/>
          </w:tcPr>
          <w:p w14:paraId="23AF3D68" w14:textId="7267E1D8"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18,9</w:t>
            </w:r>
          </w:p>
        </w:tc>
        <w:tc>
          <w:tcPr>
            <w:tcW w:w="1430" w:type="dxa"/>
          </w:tcPr>
          <w:p w14:paraId="14D393E7" w14:textId="34082656"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18,7</w:t>
            </w:r>
          </w:p>
        </w:tc>
      </w:tr>
      <w:tr w:rsidR="000A26A0" w14:paraId="105C62A0" w14:textId="77777777" w:rsidTr="006523F5">
        <w:tc>
          <w:tcPr>
            <w:tcW w:w="1596" w:type="dxa"/>
          </w:tcPr>
          <w:p w14:paraId="38F46925" w14:textId="56B5E416"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100</w:t>
            </w:r>
          </w:p>
        </w:tc>
        <w:tc>
          <w:tcPr>
            <w:tcW w:w="1445" w:type="dxa"/>
          </w:tcPr>
          <w:p w14:paraId="13728304" w14:textId="47F7921F"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-1,40</w:t>
            </w:r>
          </w:p>
        </w:tc>
        <w:tc>
          <w:tcPr>
            <w:tcW w:w="1461" w:type="dxa"/>
          </w:tcPr>
          <w:p w14:paraId="2B18EA60" w14:textId="28340E65"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 0,60</w:t>
            </w:r>
          </w:p>
        </w:tc>
        <w:tc>
          <w:tcPr>
            <w:tcW w:w="1430" w:type="dxa"/>
          </w:tcPr>
          <w:p w14:paraId="75E42802" w14:textId="2E16614B"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45" w:type="dxa"/>
          </w:tcPr>
          <w:p w14:paraId="4CDFCB56" w14:textId="6ED9B3BD"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8538</w:t>
            </w:r>
          </w:p>
        </w:tc>
        <w:tc>
          <w:tcPr>
            <w:tcW w:w="1461" w:type="dxa"/>
          </w:tcPr>
          <w:p w14:paraId="408890C3" w14:textId="4A10CA12"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8660</w:t>
            </w:r>
          </w:p>
        </w:tc>
        <w:tc>
          <w:tcPr>
            <w:tcW w:w="1430" w:type="dxa"/>
          </w:tcPr>
          <w:p w14:paraId="52265F9B" w14:textId="3B32626E"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45" w:type="dxa"/>
          </w:tcPr>
          <w:p w14:paraId="252EA430" w14:textId="03C3AA27"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23,1</w:t>
            </w:r>
          </w:p>
        </w:tc>
        <w:tc>
          <w:tcPr>
            <w:tcW w:w="1461" w:type="dxa"/>
          </w:tcPr>
          <w:p w14:paraId="095D87FA" w14:textId="415B0B4E"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23,4</w:t>
            </w:r>
          </w:p>
        </w:tc>
        <w:tc>
          <w:tcPr>
            <w:tcW w:w="1430" w:type="dxa"/>
          </w:tcPr>
          <w:p w14:paraId="643640AF" w14:textId="37587BFE"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r>
      <w:tr w:rsidR="000A26A0" w14:paraId="151DA132" w14:textId="77777777" w:rsidTr="006523F5">
        <w:tc>
          <w:tcPr>
            <w:tcW w:w="1596" w:type="dxa"/>
          </w:tcPr>
          <w:p w14:paraId="1311C3B5" w14:textId="0EE47B69"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110</w:t>
            </w:r>
          </w:p>
        </w:tc>
        <w:tc>
          <w:tcPr>
            <w:tcW w:w="1445" w:type="dxa"/>
          </w:tcPr>
          <w:p w14:paraId="2B8DAE34" w14:textId="7FAD9A1B"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-1,40</w:t>
            </w:r>
          </w:p>
        </w:tc>
        <w:tc>
          <w:tcPr>
            <w:tcW w:w="1461" w:type="dxa"/>
          </w:tcPr>
          <w:p w14:paraId="7560C440" w14:textId="71B3C18C"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 0,70</w:t>
            </w:r>
          </w:p>
        </w:tc>
        <w:tc>
          <w:tcPr>
            <w:tcW w:w="1430" w:type="dxa"/>
          </w:tcPr>
          <w:p w14:paraId="1C55B068" w14:textId="1EB458FD"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45" w:type="dxa"/>
          </w:tcPr>
          <w:p w14:paraId="1E5D41A7" w14:textId="4914E9B0"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10344</w:t>
            </w:r>
          </w:p>
        </w:tc>
        <w:tc>
          <w:tcPr>
            <w:tcW w:w="1461" w:type="dxa"/>
          </w:tcPr>
          <w:p w14:paraId="7AAC5C29" w14:textId="607EA770"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10479</w:t>
            </w:r>
          </w:p>
        </w:tc>
        <w:tc>
          <w:tcPr>
            <w:tcW w:w="1430" w:type="dxa"/>
          </w:tcPr>
          <w:p w14:paraId="41588F73" w14:textId="16F6E1A4"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45" w:type="dxa"/>
          </w:tcPr>
          <w:p w14:paraId="7D8400AC" w14:textId="53C10124"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27,9</w:t>
            </w:r>
          </w:p>
        </w:tc>
        <w:tc>
          <w:tcPr>
            <w:tcW w:w="1461" w:type="dxa"/>
          </w:tcPr>
          <w:p w14:paraId="4C1AB4C7" w14:textId="03AD6E70"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28,3</w:t>
            </w:r>
          </w:p>
        </w:tc>
        <w:tc>
          <w:tcPr>
            <w:tcW w:w="1430" w:type="dxa"/>
          </w:tcPr>
          <w:p w14:paraId="37961E85" w14:textId="58998209"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r>
      <w:tr w:rsidR="000A26A0" w14:paraId="6C21110E" w14:textId="77777777" w:rsidTr="006523F5">
        <w:tc>
          <w:tcPr>
            <w:tcW w:w="1596" w:type="dxa"/>
          </w:tcPr>
          <w:p w14:paraId="1F730D1D" w14:textId="57009698"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120</w:t>
            </w:r>
          </w:p>
        </w:tc>
        <w:tc>
          <w:tcPr>
            <w:tcW w:w="1445" w:type="dxa"/>
          </w:tcPr>
          <w:p w14:paraId="1BCADF2A" w14:textId="41FDFEC3"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-1,40</w:t>
            </w:r>
          </w:p>
        </w:tc>
        <w:tc>
          <w:tcPr>
            <w:tcW w:w="1461" w:type="dxa"/>
          </w:tcPr>
          <w:p w14:paraId="50E008A0" w14:textId="4E94069A"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 0,70</w:t>
            </w:r>
          </w:p>
        </w:tc>
        <w:tc>
          <w:tcPr>
            <w:tcW w:w="1430" w:type="dxa"/>
          </w:tcPr>
          <w:p w14:paraId="3DB7CF12" w14:textId="07C691B8"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45" w:type="dxa"/>
          </w:tcPr>
          <w:p w14:paraId="4F8FC36C" w14:textId="42C4C091"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12324</w:t>
            </w:r>
          </w:p>
        </w:tc>
        <w:tc>
          <w:tcPr>
            <w:tcW w:w="1461" w:type="dxa"/>
          </w:tcPr>
          <w:p w14:paraId="5948F6ED" w14:textId="42F690A3"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12470</w:t>
            </w:r>
          </w:p>
        </w:tc>
        <w:tc>
          <w:tcPr>
            <w:tcW w:w="1430" w:type="dxa"/>
          </w:tcPr>
          <w:p w14:paraId="5F35C321" w14:textId="183B1597"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45" w:type="dxa"/>
          </w:tcPr>
          <w:p w14:paraId="2C8BAB72" w14:textId="6FE2D869"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33,3</w:t>
            </w:r>
          </w:p>
        </w:tc>
        <w:tc>
          <w:tcPr>
            <w:tcW w:w="1461" w:type="dxa"/>
          </w:tcPr>
          <w:p w14:paraId="053D01D2" w14:textId="3B994DA8"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36,7</w:t>
            </w:r>
          </w:p>
        </w:tc>
        <w:tc>
          <w:tcPr>
            <w:tcW w:w="1430" w:type="dxa"/>
          </w:tcPr>
          <w:p w14:paraId="107B7AC2" w14:textId="141E670B"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r>
      <w:tr w:rsidR="000A26A0" w14:paraId="2D151682" w14:textId="77777777" w:rsidTr="006523F5">
        <w:tc>
          <w:tcPr>
            <w:tcW w:w="1596" w:type="dxa"/>
          </w:tcPr>
          <w:p w14:paraId="583CF3A5" w14:textId="02AE3F1A"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140</w:t>
            </w:r>
          </w:p>
        </w:tc>
        <w:tc>
          <w:tcPr>
            <w:tcW w:w="1445" w:type="dxa"/>
          </w:tcPr>
          <w:p w14:paraId="355BEF03" w14:textId="12996082"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-1,60</w:t>
            </w:r>
          </w:p>
        </w:tc>
        <w:tc>
          <w:tcPr>
            <w:tcW w:w="1461" w:type="dxa"/>
          </w:tcPr>
          <w:p w14:paraId="22ED196A" w14:textId="0087ED6C"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 0,85</w:t>
            </w:r>
          </w:p>
        </w:tc>
        <w:tc>
          <w:tcPr>
            <w:tcW w:w="1430" w:type="dxa"/>
          </w:tcPr>
          <w:p w14:paraId="7CF4AA61" w14:textId="67D0EEF9"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45" w:type="dxa"/>
          </w:tcPr>
          <w:p w14:paraId="51395841" w14:textId="2821D00C"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16777</w:t>
            </w:r>
          </w:p>
        </w:tc>
        <w:tc>
          <w:tcPr>
            <w:tcW w:w="1461" w:type="dxa"/>
          </w:tcPr>
          <w:p w14:paraId="1FFB89C3" w14:textId="4123665F"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19600</w:t>
            </w:r>
          </w:p>
        </w:tc>
        <w:tc>
          <w:tcPr>
            <w:tcW w:w="1430" w:type="dxa"/>
          </w:tcPr>
          <w:p w14:paraId="0FE0B0A5" w14:textId="2DB8007F"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45" w:type="dxa"/>
          </w:tcPr>
          <w:p w14:paraId="39E56343" w14:textId="49DEC585"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45,3</w:t>
            </w:r>
          </w:p>
        </w:tc>
        <w:tc>
          <w:tcPr>
            <w:tcW w:w="1461" w:type="dxa"/>
          </w:tcPr>
          <w:p w14:paraId="301DD975" w14:textId="6136B274"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52,9</w:t>
            </w:r>
          </w:p>
        </w:tc>
        <w:tc>
          <w:tcPr>
            <w:tcW w:w="1430" w:type="dxa"/>
          </w:tcPr>
          <w:p w14:paraId="042C285C" w14:textId="6D63C751"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r>
      <w:tr w:rsidR="000A26A0" w14:paraId="562B5331" w14:textId="77777777" w:rsidTr="006523F5">
        <w:tc>
          <w:tcPr>
            <w:tcW w:w="1596" w:type="dxa"/>
          </w:tcPr>
          <w:p w14:paraId="752D31C8" w14:textId="41E5ADF3"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160</w:t>
            </w:r>
          </w:p>
        </w:tc>
        <w:tc>
          <w:tcPr>
            <w:tcW w:w="1445" w:type="dxa"/>
          </w:tcPr>
          <w:p w14:paraId="61DBCE19" w14:textId="4CF7BE64"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-1,60</w:t>
            </w:r>
          </w:p>
        </w:tc>
        <w:tc>
          <w:tcPr>
            <w:tcW w:w="1461" w:type="dxa"/>
          </w:tcPr>
          <w:p w14:paraId="487E8C71" w14:textId="2BB0CC2D"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 1,00</w:t>
            </w:r>
          </w:p>
        </w:tc>
        <w:tc>
          <w:tcPr>
            <w:tcW w:w="1430" w:type="dxa"/>
          </w:tcPr>
          <w:p w14:paraId="39DEB274" w14:textId="556CA9F6"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45" w:type="dxa"/>
          </w:tcPr>
          <w:p w14:paraId="2F70D918" w14:textId="34FD3E0A"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21946</w:t>
            </w:r>
          </w:p>
        </w:tc>
        <w:tc>
          <w:tcPr>
            <w:tcW w:w="1461" w:type="dxa"/>
          </w:tcPr>
          <w:p w14:paraId="1745361A" w14:textId="3FBA9600"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25600</w:t>
            </w:r>
          </w:p>
        </w:tc>
        <w:tc>
          <w:tcPr>
            <w:tcW w:w="1430" w:type="dxa"/>
          </w:tcPr>
          <w:p w14:paraId="553948C1" w14:textId="06F7DC49"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45" w:type="dxa"/>
          </w:tcPr>
          <w:p w14:paraId="11A8EEA1" w14:textId="2A8CE5BF"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59,3</w:t>
            </w:r>
          </w:p>
        </w:tc>
        <w:tc>
          <w:tcPr>
            <w:tcW w:w="1461" w:type="dxa"/>
          </w:tcPr>
          <w:p w14:paraId="18D75A27" w14:textId="3D0689BA"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69,1</w:t>
            </w:r>
          </w:p>
        </w:tc>
        <w:tc>
          <w:tcPr>
            <w:tcW w:w="1430" w:type="dxa"/>
          </w:tcPr>
          <w:p w14:paraId="18AA3E78" w14:textId="27E262B7"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r>
      <w:tr w:rsidR="000A26A0" w14:paraId="03462A8D" w14:textId="77777777" w:rsidTr="006523F5">
        <w:tc>
          <w:tcPr>
            <w:tcW w:w="1596" w:type="dxa"/>
          </w:tcPr>
          <w:p w14:paraId="757B9275" w14:textId="31F130CF"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180</w:t>
            </w:r>
          </w:p>
        </w:tc>
        <w:tc>
          <w:tcPr>
            <w:tcW w:w="1445" w:type="dxa"/>
          </w:tcPr>
          <w:p w14:paraId="20AE90FC" w14:textId="574FD3B3"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-1,60</w:t>
            </w:r>
          </w:p>
        </w:tc>
        <w:tc>
          <w:tcPr>
            <w:tcW w:w="1461" w:type="dxa"/>
          </w:tcPr>
          <w:p w14:paraId="63FCDE66" w14:textId="29C29B69"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 1,00</w:t>
            </w:r>
          </w:p>
        </w:tc>
        <w:tc>
          <w:tcPr>
            <w:tcW w:w="1430" w:type="dxa"/>
          </w:tcPr>
          <w:p w14:paraId="76ECDA80" w14:textId="44C12499"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45" w:type="dxa"/>
          </w:tcPr>
          <w:p w14:paraId="77874C78" w14:textId="7EE8C4AD"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27807</w:t>
            </w:r>
          </w:p>
        </w:tc>
        <w:tc>
          <w:tcPr>
            <w:tcW w:w="1461" w:type="dxa"/>
          </w:tcPr>
          <w:p w14:paraId="1C8D8E0F" w14:textId="674AABDA"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32400</w:t>
            </w:r>
          </w:p>
        </w:tc>
        <w:tc>
          <w:tcPr>
            <w:tcW w:w="1430" w:type="dxa"/>
          </w:tcPr>
          <w:p w14:paraId="7D8F8FAA" w14:textId="6DCA8F52"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45" w:type="dxa"/>
          </w:tcPr>
          <w:p w14:paraId="07877222" w14:textId="6A3C8D86"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75,1</w:t>
            </w:r>
          </w:p>
        </w:tc>
        <w:tc>
          <w:tcPr>
            <w:tcW w:w="1461" w:type="dxa"/>
          </w:tcPr>
          <w:p w14:paraId="7232421D" w14:textId="24532F11"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87,5</w:t>
            </w:r>
          </w:p>
        </w:tc>
        <w:tc>
          <w:tcPr>
            <w:tcW w:w="1430" w:type="dxa"/>
          </w:tcPr>
          <w:p w14:paraId="0D1F427B" w14:textId="32F1DCB9"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r>
      <w:tr w:rsidR="000A26A0" w14:paraId="0B9C9021" w14:textId="77777777" w:rsidTr="006523F5">
        <w:tc>
          <w:tcPr>
            <w:tcW w:w="1596" w:type="dxa"/>
          </w:tcPr>
          <w:p w14:paraId="2F909B50" w14:textId="23C58BC7"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200</w:t>
            </w:r>
          </w:p>
        </w:tc>
        <w:tc>
          <w:tcPr>
            <w:tcW w:w="1445" w:type="dxa"/>
          </w:tcPr>
          <w:p w14:paraId="59A31019" w14:textId="5357E132"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-2,00</w:t>
            </w:r>
          </w:p>
        </w:tc>
        <w:tc>
          <w:tcPr>
            <w:tcW w:w="1461" w:type="dxa"/>
          </w:tcPr>
          <w:p w14:paraId="5FAD6639" w14:textId="14227069"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 1,10</w:t>
            </w:r>
          </w:p>
        </w:tc>
        <w:tc>
          <w:tcPr>
            <w:tcW w:w="1430" w:type="dxa"/>
          </w:tcPr>
          <w:p w14:paraId="1A377C11" w14:textId="40A5E071"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45" w:type="dxa"/>
          </w:tcPr>
          <w:p w14:paraId="5D9F461B" w14:textId="715ADD23"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34292</w:t>
            </w:r>
          </w:p>
        </w:tc>
        <w:tc>
          <w:tcPr>
            <w:tcW w:w="1461" w:type="dxa"/>
          </w:tcPr>
          <w:p w14:paraId="425160E9" w14:textId="31EF4AC9"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40000</w:t>
            </w:r>
          </w:p>
        </w:tc>
        <w:tc>
          <w:tcPr>
            <w:tcW w:w="1430" w:type="dxa"/>
          </w:tcPr>
          <w:p w14:paraId="46FFA216" w14:textId="0EE91C7A"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c>
          <w:tcPr>
            <w:tcW w:w="1445" w:type="dxa"/>
          </w:tcPr>
          <w:p w14:paraId="57F9FEDB" w14:textId="3219EC97"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92,6</w:t>
            </w:r>
          </w:p>
        </w:tc>
        <w:tc>
          <w:tcPr>
            <w:tcW w:w="1461" w:type="dxa"/>
          </w:tcPr>
          <w:p w14:paraId="2CB301BC" w14:textId="671E355B"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108</w:t>
            </w:r>
          </w:p>
        </w:tc>
        <w:tc>
          <w:tcPr>
            <w:tcW w:w="1430" w:type="dxa"/>
          </w:tcPr>
          <w:p w14:paraId="6A564B88" w14:textId="03AD81AC" w:rsidR="000A26A0" w:rsidRDefault="000A26A0" w:rsidP="000A26A0">
            <w:pPr>
              <w:pStyle w:val="formattext1"/>
              <w:spacing w:before="0" w:beforeAutospacing="0" w:after="0" w:afterAutospacing="0" w:line="360" w:lineRule="auto"/>
              <w:jc w:val="center"/>
              <w:textAlignment w:val="baseline"/>
              <w:rPr>
                <w:rFonts w:ascii="Arial" w:hAnsi="Arial" w:cs="Arial"/>
              </w:rPr>
            </w:pPr>
            <w:r>
              <w:rPr>
                <w:rFonts w:ascii="Arial" w:hAnsi="Arial" w:cs="Arial"/>
              </w:rPr>
              <w:t>–</w:t>
            </w:r>
          </w:p>
        </w:tc>
      </w:tr>
    </w:tbl>
    <w:p w14:paraId="067AE2DE" w14:textId="7F4F45A5" w:rsidR="00C25959" w:rsidRDefault="00C25959" w:rsidP="00C25959"/>
    <w:p w14:paraId="1F2FC3E1" w14:textId="77777777" w:rsidR="00C25959" w:rsidRPr="00C25959" w:rsidRDefault="00C25959" w:rsidP="00C25959">
      <w:pPr>
        <w:sectPr w:rsidR="00C25959" w:rsidRPr="00C25959" w:rsidSect="00402A22">
          <w:headerReference w:type="even" r:id="rId18"/>
          <w:headerReference w:type="default" r:id="rId19"/>
          <w:footerReference w:type="even" r:id="rId20"/>
          <w:footerReference w:type="default" r:id="rId21"/>
          <w:headerReference w:type="first" r:id="rId22"/>
          <w:footerReference w:type="first" r:id="rId23"/>
          <w:footnotePr>
            <w:numRestart w:val="eachPage"/>
          </w:footnotePr>
          <w:pgSz w:w="16838" w:h="11906" w:orient="landscape" w:code="9"/>
          <w:pgMar w:top="794" w:right="1134" w:bottom="1588" w:left="1134" w:header="794" w:footer="794" w:gutter="0"/>
          <w:pgNumType w:start="7"/>
          <w:cols w:space="708"/>
          <w:docGrid w:linePitch="360"/>
        </w:sectPr>
      </w:pPr>
    </w:p>
    <w:p w14:paraId="06DEBB9B" w14:textId="77777777" w:rsidR="000A26A0" w:rsidRPr="000A26A0" w:rsidRDefault="000A26A0" w:rsidP="000A26A0">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0A26A0">
        <w:rPr>
          <w:rFonts w:ascii="Arial" w:hAnsi="Arial" w:cs="Arial"/>
        </w:rPr>
        <w:t>4.7 Продольные кромки шестигранных прутков могут быть скруглены.</w:t>
      </w:r>
    </w:p>
    <w:p w14:paraId="65A08A4F" w14:textId="73B291D5" w:rsidR="00C25959" w:rsidRDefault="000A26A0" w:rsidP="000A26A0">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0A26A0">
        <w:rPr>
          <w:rFonts w:ascii="Arial" w:hAnsi="Arial" w:cs="Arial"/>
        </w:rPr>
        <w:t xml:space="preserve">Наибольшие радиусы </w:t>
      </w:r>
      <w:proofErr w:type="spellStart"/>
      <w:r w:rsidRPr="000A26A0">
        <w:rPr>
          <w:rFonts w:ascii="Arial" w:hAnsi="Arial" w:cs="Arial"/>
        </w:rPr>
        <w:t>скруглений</w:t>
      </w:r>
      <w:proofErr w:type="spellEnd"/>
      <w:r w:rsidRPr="000A26A0">
        <w:rPr>
          <w:rFonts w:ascii="Arial" w:hAnsi="Arial" w:cs="Arial"/>
        </w:rPr>
        <w:t xml:space="preserve"> кромок должны соответствовать значениям,</w:t>
      </w:r>
      <w:r>
        <w:rPr>
          <w:rFonts w:ascii="Arial" w:hAnsi="Arial" w:cs="Arial"/>
        </w:rPr>
        <w:t xml:space="preserve"> </w:t>
      </w:r>
      <w:r w:rsidRPr="000A26A0">
        <w:rPr>
          <w:rFonts w:ascii="Arial" w:hAnsi="Arial" w:cs="Arial"/>
        </w:rPr>
        <w:t>приведенным в таблице 5.</w:t>
      </w:r>
    </w:p>
    <w:p w14:paraId="24919B95" w14:textId="45FCB3FD" w:rsidR="000A26A0" w:rsidRDefault="000A26A0" w:rsidP="000A26A0">
      <w:pPr>
        <w:pStyle w:val="formattext1"/>
        <w:shd w:val="clear" w:color="auto" w:fill="FFFFFF"/>
        <w:tabs>
          <w:tab w:val="left" w:pos="7371"/>
        </w:tabs>
        <w:spacing w:before="0" w:beforeAutospacing="0" w:after="0" w:afterAutospacing="0" w:line="360" w:lineRule="auto"/>
        <w:jc w:val="both"/>
        <w:textAlignment w:val="baseline"/>
        <w:rPr>
          <w:rFonts w:ascii="Arial" w:hAnsi="Arial" w:cs="Arial"/>
        </w:rPr>
      </w:pPr>
      <w:r w:rsidRPr="00B52A42">
        <w:rPr>
          <w:rFonts w:ascii="Arial" w:hAnsi="Arial" w:cs="Arial"/>
          <w:spacing w:val="40"/>
        </w:rPr>
        <w:t>Таблица 5</w:t>
      </w:r>
      <w:r>
        <w:rPr>
          <w:rFonts w:ascii="Arial" w:hAnsi="Arial" w:cs="Arial"/>
        </w:rPr>
        <w:t xml:space="preserve"> </w:t>
      </w:r>
      <w:r>
        <w:rPr>
          <w:rFonts w:ascii="Arial" w:hAnsi="Arial" w:cs="Arial"/>
        </w:rPr>
        <w:tab/>
      </w:r>
      <w:proofErr w:type="gramStart"/>
      <w:r>
        <w:rPr>
          <w:rFonts w:ascii="Arial" w:hAnsi="Arial" w:cs="Arial"/>
        </w:rPr>
        <w:t>В</w:t>
      </w:r>
      <w:proofErr w:type="gramEnd"/>
      <w:r>
        <w:rPr>
          <w:rFonts w:ascii="Arial" w:hAnsi="Arial" w:cs="Arial"/>
        </w:rPr>
        <w:t xml:space="preserve"> миллиметрах</w:t>
      </w:r>
    </w:p>
    <w:tbl>
      <w:tblPr>
        <w:tblStyle w:val="ae"/>
        <w:tblW w:w="9634" w:type="dxa"/>
        <w:tblLook w:val="04A0" w:firstRow="1" w:lastRow="0" w:firstColumn="1" w:lastColumn="0" w:noHBand="0" w:noVBand="1"/>
      </w:tblPr>
      <w:tblGrid>
        <w:gridCol w:w="2830"/>
        <w:gridCol w:w="6804"/>
      </w:tblGrid>
      <w:tr w:rsidR="000A26A0" w14:paraId="0A0629CB" w14:textId="77777777" w:rsidTr="003B3477">
        <w:tc>
          <w:tcPr>
            <w:tcW w:w="2830" w:type="dxa"/>
            <w:tcBorders>
              <w:bottom w:val="double" w:sz="4" w:space="0" w:color="auto"/>
            </w:tcBorders>
          </w:tcPr>
          <w:p w14:paraId="7ABEC4BC" w14:textId="6D3FC347" w:rsidR="000A26A0" w:rsidRDefault="000A26A0" w:rsidP="003B3477">
            <w:pPr>
              <w:pStyle w:val="formattext1"/>
              <w:spacing w:line="276" w:lineRule="auto"/>
              <w:jc w:val="center"/>
              <w:textAlignment w:val="baseline"/>
              <w:rPr>
                <w:rFonts w:ascii="Arial" w:hAnsi="Arial" w:cs="Arial"/>
              </w:rPr>
            </w:pPr>
            <w:r w:rsidRPr="000A26A0">
              <w:rPr>
                <w:rFonts w:ascii="Arial" w:hAnsi="Arial" w:cs="Arial"/>
              </w:rPr>
              <w:t>Номинальный</w:t>
            </w:r>
            <w:r>
              <w:rPr>
                <w:rFonts w:ascii="Arial" w:hAnsi="Arial" w:cs="Arial"/>
              </w:rPr>
              <w:t xml:space="preserve"> </w:t>
            </w:r>
            <w:r w:rsidRPr="000A26A0">
              <w:rPr>
                <w:rFonts w:ascii="Arial" w:hAnsi="Arial" w:cs="Arial"/>
              </w:rPr>
              <w:t>диаметр вписанной</w:t>
            </w:r>
            <w:r>
              <w:rPr>
                <w:rFonts w:ascii="Arial" w:hAnsi="Arial" w:cs="Arial"/>
              </w:rPr>
              <w:t xml:space="preserve"> </w:t>
            </w:r>
            <w:r w:rsidRPr="000A26A0">
              <w:rPr>
                <w:rFonts w:ascii="Arial" w:hAnsi="Arial" w:cs="Arial"/>
              </w:rPr>
              <w:t>окружности</w:t>
            </w:r>
          </w:p>
        </w:tc>
        <w:tc>
          <w:tcPr>
            <w:tcW w:w="6804" w:type="dxa"/>
            <w:tcBorders>
              <w:bottom w:val="double" w:sz="4" w:space="0" w:color="auto"/>
            </w:tcBorders>
          </w:tcPr>
          <w:p w14:paraId="038E636D" w14:textId="06294537" w:rsidR="000A26A0" w:rsidRDefault="000A26A0" w:rsidP="003B3477">
            <w:pPr>
              <w:pStyle w:val="formattext1"/>
              <w:spacing w:line="276" w:lineRule="auto"/>
              <w:jc w:val="center"/>
              <w:textAlignment w:val="baseline"/>
              <w:rPr>
                <w:rFonts w:ascii="Arial" w:hAnsi="Arial" w:cs="Arial"/>
              </w:rPr>
            </w:pPr>
            <w:r w:rsidRPr="000A26A0">
              <w:rPr>
                <w:rFonts w:ascii="Arial" w:hAnsi="Arial" w:cs="Arial"/>
              </w:rPr>
              <w:t xml:space="preserve">Радиус </w:t>
            </w:r>
            <w:proofErr w:type="spellStart"/>
            <w:r w:rsidRPr="000A26A0">
              <w:rPr>
                <w:rFonts w:ascii="Arial" w:hAnsi="Arial" w:cs="Arial"/>
              </w:rPr>
              <w:t>скругления</w:t>
            </w:r>
            <w:proofErr w:type="spellEnd"/>
            <w:r w:rsidRPr="000A26A0">
              <w:rPr>
                <w:rFonts w:ascii="Arial" w:hAnsi="Arial" w:cs="Arial"/>
              </w:rPr>
              <w:t xml:space="preserve"> кромок прутков</w:t>
            </w:r>
            <w:r>
              <w:rPr>
                <w:rFonts w:ascii="Arial" w:hAnsi="Arial" w:cs="Arial"/>
              </w:rPr>
              <w:t xml:space="preserve"> </w:t>
            </w:r>
            <w:r w:rsidRPr="000A26A0">
              <w:rPr>
                <w:rFonts w:ascii="Arial" w:hAnsi="Arial" w:cs="Arial"/>
              </w:rPr>
              <w:t>(нормальной, повышенной и</w:t>
            </w:r>
            <w:r>
              <w:rPr>
                <w:rFonts w:ascii="Arial" w:hAnsi="Arial" w:cs="Arial"/>
              </w:rPr>
              <w:t xml:space="preserve"> </w:t>
            </w:r>
            <w:r w:rsidRPr="000A26A0">
              <w:rPr>
                <w:rFonts w:ascii="Arial" w:hAnsi="Arial" w:cs="Arial"/>
              </w:rPr>
              <w:t>высокой точности изготовления),</w:t>
            </w:r>
            <w:r>
              <w:rPr>
                <w:rFonts w:ascii="Arial" w:hAnsi="Arial" w:cs="Arial"/>
              </w:rPr>
              <w:t xml:space="preserve"> </w:t>
            </w:r>
            <w:r w:rsidRPr="000A26A0">
              <w:rPr>
                <w:rFonts w:ascii="Arial" w:hAnsi="Arial" w:cs="Arial"/>
              </w:rPr>
              <w:t>не более</w:t>
            </w:r>
          </w:p>
        </w:tc>
      </w:tr>
      <w:tr w:rsidR="000A26A0" w14:paraId="24C7D0E3" w14:textId="77777777" w:rsidTr="003B3477">
        <w:tc>
          <w:tcPr>
            <w:tcW w:w="2830" w:type="dxa"/>
            <w:tcBorders>
              <w:top w:val="double" w:sz="4" w:space="0" w:color="auto"/>
            </w:tcBorders>
          </w:tcPr>
          <w:p w14:paraId="0066202F" w14:textId="77777777" w:rsidR="000A26A0" w:rsidRDefault="003B3477" w:rsidP="003B3477">
            <w:pPr>
              <w:pStyle w:val="formattext1"/>
              <w:spacing w:before="0" w:beforeAutospacing="0" w:after="0" w:afterAutospacing="0" w:line="360" w:lineRule="auto"/>
              <w:ind w:left="886"/>
              <w:jc w:val="both"/>
              <w:textAlignment w:val="baseline"/>
              <w:rPr>
                <w:rFonts w:ascii="Arial" w:hAnsi="Arial" w:cs="Arial"/>
              </w:rPr>
            </w:pPr>
            <w:r>
              <w:rPr>
                <w:rFonts w:ascii="Arial" w:hAnsi="Arial" w:cs="Arial"/>
              </w:rPr>
              <w:t>До 10</w:t>
            </w:r>
          </w:p>
          <w:p w14:paraId="0BC89D11" w14:textId="0E7E9679" w:rsidR="003B3477" w:rsidRDefault="003B3477" w:rsidP="003B3477">
            <w:pPr>
              <w:pStyle w:val="formattext1"/>
              <w:spacing w:before="0" w:beforeAutospacing="0" w:after="0" w:afterAutospacing="0" w:line="360" w:lineRule="auto"/>
              <w:ind w:left="177"/>
              <w:jc w:val="both"/>
              <w:textAlignment w:val="baseline"/>
              <w:rPr>
                <w:rFonts w:ascii="Arial" w:hAnsi="Arial" w:cs="Arial"/>
              </w:rPr>
            </w:pPr>
            <w:r>
              <w:rPr>
                <w:rFonts w:ascii="Arial" w:hAnsi="Arial" w:cs="Arial"/>
              </w:rPr>
              <w:t xml:space="preserve"> Св. </w:t>
            </w:r>
            <w:proofErr w:type="gramStart"/>
            <w:r>
              <w:rPr>
                <w:rFonts w:ascii="Arial" w:hAnsi="Arial" w:cs="Arial"/>
              </w:rPr>
              <w:t>10 »</w:t>
            </w:r>
            <w:proofErr w:type="gramEnd"/>
            <w:r>
              <w:rPr>
                <w:rFonts w:ascii="Arial" w:hAnsi="Arial" w:cs="Arial"/>
              </w:rPr>
              <w:t xml:space="preserve"> 30</w:t>
            </w:r>
          </w:p>
          <w:p w14:paraId="09FCB224" w14:textId="77777777" w:rsidR="003B3477" w:rsidRDefault="003B3477" w:rsidP="003B3477">
            <w:pPr>
              <w:pStyle w:val="formattext1"/>
              <w:spacing w:before="0" w:beforeAutospacing="0" w:after="0" w:afterAutospacing="0" w:line="360" w:lineRule="auto"/>
              <w:ind w:left="460"/>
              <w:jc w:val="both"/>
              <w:textAlignment w:val="baseline"/>
              <w:rPr>
                <w:rFonts w:ascii="Arial" w:hAnsi="Arial" w:cs="Arial"/>
              </w:rPr>
            </w:pPr>
            <w:r>
              <w:rPr>
                <w:rFonts w:ascii="Arial" w:hAnsi="Arial" w:cs="Arial"/>
              </w:rPr>
              <w:t xml:space="preserve">» </w:t>
            </w:r>
            <w:proofErr w:type="gramStart"/>
            <w:r>
              <w:rPr>
                <w:rFonts w:ascii="Arial" w:hAnsi="Arial" w:cs="Arial"/>
              </w:rPr>
              <w:t>30 »</w:t>
            </w:r>
            <w:proofErr w:type="gramEnd"/>
            <w:r>
              <w:rPr>
                <w:rFonts w:ascii="Arial" w:hAnsi="Arial" w:cs="Arial"/>
              </w:rPr>
              <w:t xml:space="preserve"> 50</w:t>
            </w:r>
          </w:p>
          <w:p w14:paraId="595DF035" w14:textId="77777777" w:rsidR="003B3477" w:rsidRDefault="003B3477" w:rsidP="003B3477">
            <w:pPr>
              <w:pStyle w:val="formattext1"/>
              <w:spacing w:before="0" w:beforeAutospacing="0" w:after="0" w:afterAutospacing="0" w:line="360" w:lineRule="auto"/>
              <w:ind w:left="460"/>
              <w:jc w:val="both"/>
              <w:textAlignment w:val="baseline"/>
              <w:rPr>
                <w:rFonts w:ascii="Arial" w:hAnsi="Arial" w:cs="Arial"/>
              </w:rPr>
            </w:pPr>
            <w:r>
              <w:rPr>
                <w:rFonts w:ascii="Arial" w:hAnsi="Arial" w:cs="Arial"/>
              </w:rPr>
              <w:t xml:space="preserve">» </w:t>
            </w:r>
            <w:proofErr w:type="gramStart"/>
            <w:r>
              <w:rPr>
                <w:rFonts w:ascii="Arial" w:hAnsi="Arial" w:cs="Arial"/>
              </w:rPr>
              <w:t>50 »</w:t>
            </w:r>
            <w:proofErr w:type="gramEnd"/>
            <w:r>
              <w:rPr>
                <w:rFonts w:ascii="Arial" w:hAnsi="Arial" w:cs="Arial"/>
              </w:rPr>
              <w:t xml:space="preserve"> 100</w:t>
            </w:r>
          </w:p>
          <w:p w14:paraId="33F37626" w14:textId="77777777" w:rsidR="003B3477" w:rsidRDefault="003B3477" w:rsidP="003B3477">
            <w:pPr>
              <w:pStyle w:val="formattext1"/>
              <w:spacing w:before="0" w:beforeAutospacing="0" w:after="0" w:afterAutospacing="0" w:line="360" w:lineRule="auto"/>
              <w:ind w:left="460"/>
              <w:jc w:val="both"/>
              <w:textAlignment w:val="baseline"/>
              <w:rPr>
                <w:rFonts w:ascii="Arial" w:hAnsi="Arial" w:cs="Arial"/>
              </w:rPr>
            </w:pPr>
            <w:r>
              <w:rPr>
                <w:rFonts w:ascii="Arial" w:hAnsi="Arial" w:cs="Arial"/>
              </w:rPr>
              <w:t xml:space="preserve">» </w:t>
            </w:r>
            <w:proofErr w:type="gramStart"/>
            <w:r>
              <w:rPr>
                <w:rFonts w:ascii="Arial" w:hAnsi="Arial" w:cs="Arial"/>
              </w:rPr>
              <w:t>100 »</w:t>
            </w:r>
            <w:proofErr w:type="gramEnd"/>
            <w:r>
              <w:rPr>
                <w:rFonts w:ascii="Arial" w:hAnsi="Arial" w:cs="Arial"/>
              </w:rPr>
              <w:t xml:space="preserve"> 120</w:t>
            </w:r>
          </w:p>
          <w:p w14:paraId="297E06FF" w14:textId="63F29A12" w:rsidR="003B3477" w:rsidRDefault="003B3477" w:rsidP="003B3477">
            <w:pPr>
              <w:pStyle w:val="formattext1"/>
              <w:spacing w:before="0" w:beforeAutospacing="0" w:after="0" w:afterAutospacing="0" w:line="360" w:lineRule="auto"/>
              <w:ind w:left="460"/>
              <w:jc w:val="both"/>
              <w:textAlignment w:val="baseline"/>
              <w:rPr>
                <w:rFonts w:ascii="Arial" w:hAnsi="Arial" w:cs="Arial"/>
              </w:rPr>
            </w:pPr>
            <w:r>
              <w:rPr>
                <w:rFonts w:ascii="Arial" w:hAnsi="Arial" w:cs="Arial"/>
              </w:rPr>
              <w:t>» 120 » 200</w:t>
            </w:r>
          </w:p>
        </w:tc>
        <w:tc>
          <w:tcPr>
            <w:tcW w:w="6804" w:type="dxa"/>
            <w:tcBorders>
              <w:top w:val="double" w:sz="4" w:space="0" w:color="auto"/>
            </w:tcBorders>
          </w:tcPr>
          <w:p w14:paraId="55EC608A" w14:textId="77777777" w:rsidR="000A26A0" w:rsidRDefault="003B3477" w:rsidP="003B3477">
            <w:pPr>
              <w:pStyle w:val="formattext1"/>
              <w:spacing w:before="0" w:beforeAutospacing="0" w:after="0" w:afterAutospacing="0" w:line="360" w:lineRule="auto"/>
              <w:jc w:val="center"/>
              <w:textAlignment w:val="baseline"/>
              <w:rPr>
                <w:rFonts w:ascii="Arial" w:hAnsi="Arial" w:cs="Arial"/>
              </w:rPr>
            </w:pPr>
            <w:r>
              <w:rPr>
                <w:rFonts w:ascii="Arial" w:hAnsi="Arial" w:cs="Arial"/>
              </w:rPr>
              <w:t>0,5</w:t>
            </w:r>
          </w:p>
          <w:p w14:paraId="50559C1F" w14:textId="77777777" w:rsidR="003B3477" w:rsidRDefault="003B3477" w:rsidP="003B3477">
            <w:pPr>
              <w:pStyle w:val="formattext1"/>
              <w:spacing w:before="0" w:beforeAutospacing="0" w:after="0" w:afterAutospacing="0" w:line="360" w:lineRule="auto"/>
              <w:jc w:val="center"/>
              <w:textAlignment w:val="baseline"/>
              <w:rPr>
                <w:rFonts w:ascii="Arial" w:hAnsi="Arial" w:cs="Arial"/>
              </w:rPr>
            </w:pPr>
            <w:r>
              <w:rPr>
                <w:rFonts w:ascii="Arial" w:hAnsi="Arial" w:cs="Arial"/>
              </w:rPr>
              <w:t>1,0</w:t>
            </w:r>
          </w:p>
          <w:p w14:paraId="5E2E57FB" w14:textId="77777777" w:rsidR="003B3477" w:rsidRDefault="003B3477" w:rsidP="003B3477">
            <w:pPr>
              <w:pStyle w:val="formattext1"/>
              <w:spacing w:before="0" w:beforeAutospacing="0" w:after="0" w:afterAutospacing="0" w:line="360" w:lineRule="auto"/>
              <w:jc w:val="center"/>
              <w:textAlignment w:val="baseline"/>
              <w:rPr>
                <w:rFonts w:ascii="Arial" w:hAnsi="Arial" w:cs="Arial"/>
              </w:rPr>
            </w:pPr>
            <w:r>
              <w:rPr>
                <w:rFonts w:ascii="Arial" w:hAnsi="Arial" w:cs="Arial"/>
              </w:rPr>
              <w:t>1,2</w:t>
            </w:r>
          </w:p>
          <w:p w14:paraId="4F8E84BF" w14:textId="77777777" w:rsidR="003B3477" w:rsidRDefault="003B3477" w:rsidP="003B3477">
            <w:pPr>
              <w:pStyle w:val="formattext1"/>
              <w:spacing w:before="0" w:beforeAutospacing="0" w:after="0" w:afterAutospacing="0" w:line="360" w:lineRule="auto"/>
              <w:jc w:val="center"/>
              <w:textAlignment w:val="baseline"/>
              <w:rPr>
                <w:rFonts w:ascii="Arial" w:hAnsi="Arial" w:cs="Arial"/>
              </w:rPr>
            </w:pPr>
            <w:r>
              <w:rPr>
                <w:rFonts w:ascii="Arial" w:hAnsi="Arial" w:cs="Arial"/>
              </w:rPr>
              <w:t>1,5</w:t>
            </w:r>
          </w:p>
          <w:p w14:paraId="242D2711" w14:textId="77777777" w:rsidR="003B3477" w:rsidRDefault="003B3477" w:rsidP="003B3477">
            <w:pPr>
              <w:pStyle w:val="formattext1"/>
              <w:spacing w:before="0" w:beforeAutospacing="0" w:after="0" w:afterAutospacing="0" w:line="360" w:lineRule="auto"/>
              <w:jc w:val="center"/>
              <w:textAlignment w:val="baseline"/>
              <w:rPr>
                <w:rFonts w:ascii="Arial" w:hAnsi="Arial" w:cs="Arial"/>
              </w:rPr>
            </w:pPr>
            <w:r>
              <w:rPr>
                <w:rFonts w:ascii="Arial" w:hAnsi="Arial" w:cs="Arial"/>
              </w:rPr>
              <w:t>2,0</w:t>
            </w:r>
          </w:p>
          <w:p w14:paraId="62DF2B98" w14:textId="27EBEC7A" w:rsidR="003B3477" w:rsidRDefault="003B3477" w:rsidP="003B3477">
            <w:pPr>
              <w:pStyle w:val="formattext1"/>
              <w:spacing w:before="0" w:beforeAutospacing="0" w:after="0" w:afterAutospacing="0" w:line="360" w:lineRule="auto"/>
              <w:jc w:val="center"/>
              <w:textAlignment w:val="baseline"/>
              <w:rPr>
                <w:rFonts w:ascii="Arial" w:hAnsi="Arial" w:cs="Arial"/>
              </w:rPr>
            </w:pPr>
            <w:r>
              <w:rPr>
                <w:rFonts w:ascii="Arial" w:hAnsi="Arial" w:cs="Arial"/>
              </w:rPr>
              <w:t>3,0</w:t>
            </w:r>
          </w:p>
        </w:tc>
      </w:tr>
    </w:tbl>
    <w:p w14:paraId="5BB6AF6F" w14:textId="5EC9CCE5" w:rsidR="000A26A0" w:rsidRDefault="000A26A0" w:rsidP="003B3477">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01EC80F0" w14:textId="54C49341" w:rsidR="003B3477" w:rsidRPr="003B3477" w:rsidRDefault="003B3477" w:rsidP="003B3477">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3B3477">
        <w:rPr>
          <w:rFonts w:ascii="Arial" w:hAnsi="Arial" w:cs="Arial"/>
        </w:rPr>
        <w:t>4.8 Предельные отклонения по диаметру прутков, в том числе по диаметру вписанной</w:t>
      </w:r>
      <w:r>
        <w:rPr>
          <w:rFonts w:ascii="Arial" w:hAnsi="Arial" w:cs="Arial"/>
        </w:rPr>
        <w:t xml:space="preserve"> </w:t>
      </w:r>
      <w:r w:rsidRPr="003B3477">
        <w:rPr>
          <w:rFonts w:ascii="Arial" w:hAnsi="Arial" w:cs="Arial"/>
        </w:rPr>
        <w:t>окружности квадратного и шестигранного прутка из алюминиевых сплавов марок АМг3,</w:t>
      </w:r>
      <w:r>
        <w:rPr>
          <w:rFonts w:ascii="Arial" w:hAnsi="Arial" w:cs="Arial"/>
        </w:rPr>
        <w:t xml:space="preserve"> </w:t>
      </w:r>
      <w:r w:rsidRPr="003B3477">
        <w:rPr>
          <w:rFonts w:ascii="Arial" w:hAnsi="Arial" w:cs="Arial"/>
        </w:rPr>
        <w:t>АМг5 и АМг6 не должны превышать в 1,5 раза норм, приведенных в таблицах 1, 2 и 4.</w:t>
      </w:r>
    </w:p>
    <w:p w14:paraId="5C710021" w14:textId="3B0DB183" w:rsidR="003B3477" w:rsidRPr="003B3477" w:rsidRDefault="003B3477" w:rsidP="003B3477">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3B3477">
        <w:rPr>
          <w:rFonts w:ascii="Arial" w:hAnsi="Arial" w:cs="Arial"/>
        </w:rPr>
        <w:t xml:space="preserve">4.9 Наибольшие радиусы </w:t>
      </w:r>
      <w:proofErr w:type="spellStart"/>
      <w:r w:rsidRPr="003B3477">
        <w:rPr>
          <w:rFonts w:ascii="Arial" w:hAnsi="Arial" w:cs="Arial"/>
        </w:rPr>
        <w:t>скруглений</w:t>
      </w:r>
      <w:proofErr w:type="spellEnd"/>
      <w:r w:rsidRPr="003B3477">
        <w:rPr>
          <w:rFonts w:ascii="Arial" w:hAnsi="Arial" w:cs="Arial"/>
        </w:rPr>
        <w:t xml:space="preserve"> квадратных и шестигранных прутков из</w:t>
      </w:r>
      <w:r>
        <w:rPr>
          <w:rFonts w:ascii="Arial" w:hAnsi="Arial" w:cs="Arial"/>
        </w:rPr>
        <w:t xml:space="preserve"> </w:t>
      </w:r>
      <w:r w:rsidRPr="003B3477">
        <w:rPr>
          <w:rFonts w:ascii="Arial" w:hAnsi="Arial" w:cs="Arial"/>
        </w:rPr>
        <w:t>алюминиевых сплавов марок АМг3, АМг5 и АМг6 не должны превышать в 2 раза норм,</w:t>
      </w:r>
      <w:r>
        <w:rPr>
          <w:rFonts w:ascii="Arial" w:hAnsi="Arial" w:cs="Arial"/>
        </w:rPr>
        <w:t xml:space="preserve"> </w:t>
      </w:r>
      <w:r w:rsidRPr="003B3477">
        <w:rPr>
          <w:rFonts w:ascii="Arial" w:hAnsi="Arial" w:cs="Arial"/>
        </w:rPr>
        <w:t>приведенных в таблицах 3 и 5.</w:t>
      </w:r>
    </w:p>
    <w:p w14:paraId="7EC653EA" w14:textId="430328AE" w:rsidR="000A26A0" w:rsidRDefault="003B3477" w:rsidP="003B3477">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3B3477">
        <w:rPr>
          <w:rFonts w:ascii="Arial" w:hAnsi="Arial" w:cs="Arial"/>
        </w:rPr>
        <w:t>4.10 Противоположные плоскости квадратных и шестигранных прутков должны быть</w:t>
      </w:r>
      <w:r>
        <w:rPr>
          <w:rFonts w:ascii="Arial" w:hAnsi="Arial" w:cs="Arial"/>
        </w:rPr>
        <w:t xml:space="preserve"> </w:t>
      </w:r>
      <w:r w:rsidRPr="003B3477">
        <w:rPr>
          <w:rFonts w:ascii="Arial" w:hAnsi="Arial" w:cs="Arial"/>
        </w:rPr>
        <w:t>параллельны.</w:t>
      </w:r>
    </w:p>
    <w:p w14:paraId="0D5CC03E" w14:textId="17803B4C" w:rsidR="003B3477" w:rsidRDefault="003B3477" w:rsidP="003B3477">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3B3477">
        <w:rPr>
          <w:rFonts w:ascii="Arial" w:hAnsi="Arial" w:cs="Arial"/>
        </w:rPr>
        <w:t>4.11 Угол скручивания вокруг продольной оси на 1 м длины любого участка квадратного</w:t>
      </w:r>
      <w:r>
        <w:rPr>
          <w:rFonts w:ascii="Arial" w:hAnsi="Arial" w:cs="Arial"/>
        </w:rPr>
        <w:t xml:space="preserve"> </w:t>
      </w:r>
      <w:r w:rsidRPr="003B3477">
        <w:rPr>
          <w:rFonts w:ascii="Arial" w:hAnsi="Arial" w:cs="Arial"/>
        </w:rPr>
        <w:t>и шестигранного прутка с номинальным диаметром вписанной окружности более 25 мм,</w:t>
      </w:r>
      <w:r>
        <w:rPr>
          <w:rFonts w:ascii="Arial" w:hAnsi="Arial" w:cs="Arial"/>
        </w:rPr>
        <w:t xml:space="preserve"> </w:t>
      </w:r>
      <w:r w:rsidRPr="003B3477">
        <w:rPr>
          <w:rFonts w:ascii="Arial" w:hAnsi="Arial" w:cs="Arial"/>
        </w:rPr>
        <w:t>нормальной и высокой точности изготовления во всех состояниях материала, за</w:t>
      </w:r>
      <w:r>
        <w:rPr>
          <w:rFonts w:ascii="Arial" w:hAnsi="Arial" w:cs="Arial"/>
        </w:rPr>
        <w:t xml:space="preserve"> </w:t>
      </w:r>
      <w:r w:rsidRPr="003B3477">
        <w:rPr>
          <w:rFonts w:ascii="Arial" w:hAnsi="Arial" w:cs="Arial"/>
        </w:rPr>
        <w:t>исключением мягкого (отожженного), не должен превышать 5°.</w:t>
      </w:r>
    </w:p>
    <w:p w14:paraId="2D6F9945" w14:textId="77777777" w:rsidR="003B3477" w:rsidRPr="003B3477" w:rsidRDefault="003B3477" w:rsidP="003B3477">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3A47CCFC" w14:textId="1F9694AE" w:rsidR="003B3477" w:rsidRPr="003B3477" w:rsidRDefault="003B3477" w:rsidP="003B3477">
      <w:pPr>
        <w:pStyle w:val="formattext1"/>
        <w:shd w:val="clear" w:color="auto" w:fill="FFFFFF"/>
        <w:spacing w:before="0" w:beforeAutospacing="0" w:after="0" w:afterAutospacing="0" w:line="360" w:lineRule="auto"/>
        <w:ind w:firstLine="709"/>
        <w:jc w:val="both"/>
        <w:textAlignment w:val="baseline"/>
        <w:rPr>
          <w:rFonts w:ascii="Arial" w:hAnsi="Arial" w:cs="Arial"/>
          <w:spacing w:val="60"/>
          <w:sz w:val="22"/>
          <w:szCs w:val="22"/>
        </w:rPr>
      </w:pPr>
      <w:r w:rsidRPr="003B3477">
        <w:rPr>
          <w:rFonts w:ascii="Arial" w:hAnsi="Arial" w:cs="Arial"/>
          <w:spacing w:val="60"/>
          <w:sz w:val="22"/>
          <w:szCs w:val="22"/>
        </w:rPr>
        <w:t>Примечания:</w:t>
      </w:r>
    </w:p>
    <w:p w14:paraId="78717501" w14:textId="0BF22226" w:rsidR="003B3477" w:rsidRPr="003B3477" w:rsidRDefault="003B3477" w:rsidP="003B3477">
      <w:pPr>
        <w:pStyle w:val="formattext1"/>
        <w:shd w:val="clear" w:color="auto" w:fill="FFFFFF"/>
        <w:spacing w:before="0" w:beforeAutospacing="0" w:after="0" w:afterAutospacing="0" w:line="360" w:lineRule="auto"/>
        <w:ind w:firstLine="709"/>
        <w:jc w:val="both"/>
        <w:textAlignment w:val="baseline"/>
        <w:rPr>
          <w:rFonts w:ascii="Arial" w:hAnsi="Arial" w:cs="Arial"/>
          <w:sz w:val="22"/>
          <w:szCs w:val="22"/>
        </w:rPr>
      </w:pPr>
      <w:r w:rsidRPr="003B3477">
        <w:rPr>
          <w:rFonts w:ascii="Arial" w:hAnsi="Arial" w:cs="Arial"/>
          <w:sz w:val="22"/>
          <w:szCs w:val="22"/>
        </w:rPr>
        <w:t>1 Скручивание прутков с номинальным диаметром вписанной окружности до 25 мм включительно и мягких (отожженных) прутков не нормируется.</w:t>
      </w:r>
    </w:p>
    <w:p w14:paraId="00038E72" w14:textId="13AF1148" w:rsidR="003B3477" w:rsidRDefault="003B3477" w:rsidP="003B3477">
      <w:pPr>
        <w:pStyle w:val="formattext1"/>
        <w:shd w:val="clear" w:color="auto" w:fill="FFFFFF"/>
        <w:spacing w:before="0" w:beforeAutospacing="0" w:after="0" w:afterAutospacing="0" w:line="360" w:lineRule="auto"/>
        <w:ind w:firstLine="709"/>
        <w:jc w:val="both"/>
        <w:textAlignment w:val="baseline"/>
        <w:rPr>
          <w:rFonts w:ascii="Arial" w:hAnsi="Arial" w:cs="Arial"/>
          <w:sz w:val="22"/>
          <w:szCs w:val="22"/>
        </w:rPr>
      </w:pPr>
      <w:r w:rsidRPr="003B3477">
        <w:rPr>
          <w:rFonts w:ascii="Arial" w:hAnsi="Arial" w:cs="Arial"/>
          <w:sz w:val="22"/>
          <w:szCs w:val="22"/>
        </w:rPr>
        <w:t>2 Общее допустимое скручивание не должно превышать произведения скручивания на 1 м на длину прутка в метрах.</w:t>
      </w:r>
    </w:p>
    <w:p w14:paraId="3E36A995" w14:textId="77777777" w:rsidR="003B3477" w:rsidRPr="003B3477" w:rsidRDefault="003B3477" w:rsidP="003B3477">
      <w:pPr>
        <w:pStyle w:val="formattext1"/>
        <w:shd w:val="clear" w:color="auto" w:fill="FFFFFF"/>
        <w:spacing w:before="0" w:beforeAutospacing="0" w:after="0" w:afterAutospacing="0" w:line="360" w:lineRule="auto"/>
        <w:ind w:firstLine="709"/>
        <w:jc w:val="both"/>
        <w:textAlignment w:val="baseline"/>
        <w:rPr>
          <w:rFonts w:ascii="Arial" w:hAnsi="Arial" w:cs="Arial"/>
          <w:sz w:val="22"/>
          <w:szCs w:val="22"/>
        </w:rPr>
      </w:pPr>
    </w:p>
    <w:p w14:paraId="04E6A541" w14:textId="5B2335E6" w:rsidR="000A26A0" w:rsidRDefault="003B3477" w:rsidP="003B3477">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3B3477">
        <w:rPr>
          <w:rFonts w:ascii="Arial" w:hAnsi="Arial" w:cs="Arial"/>
        </w:rPr>
        <w:t>4.12 Скручивание квадратных и шестигранных прутков повышенной точности</w:t>
      </w:r>
      <w:r>
        <w:rPr>
          <w:rFonts w:ascii="Arial" w:hAnsi="Arial" w:cs="Arial"/>
        </w:rPr>
        <w:t xml:space="preserve"> </w:t>
      </w:r>
      <w:r w:rsidRPr="003B3477">
        <w:rPr>
          <w:rFonts w:ascii="Arial" w:hAnsi="Arial" w:cs="Arial"/>
        </w:rPr>
        <w:t>изготовления во всех состояниях материала, за исключением мягкого (отожженного), не</w:t>
      </w:r>
      <w:r>
        <w:rPr>
          <w:rFonts w:ascii="Arial" w:hAnsi="Arial" w:cs="Arial"/>
        </w:rPr>
        <w:t xml:space="preserve"> </w:t>
      </w:r>
      <w:r w:rsidRPr="003B3477">
        <w:rPr>
          <w:rFonts w:ascii="Arial" w:hAnsi="Arial" w:cs="Arial"/>
        </w:rPr>
        <w:t>должно превышать значений, приведенных в таблице 6.</w:t>
      </w:r>
    </w:p>
    <w:p w14:paraId="70D79BFB" w14:textId="44F0F9CC" w:rsidR="003B3477" w:rsidRDefault="003B3477" w:rsidP="003B3477">
      <w:pPr>
        <w:pStyle w:val="formattext1"/>
        <w:shd w:val="clear" w:color="auto" w:fill="FFFFFF"/>
        <w:tabs>
          <w:tab w:val="left" w:pos="7371"/>
        </w:tabs>
        <w:spacing w:before="0" w:beforeAutospacing="0" w:after="0" w:afterAutospacing="0" w:line="360" w:lineRule="auto"/>
        <w:jc w:val="both"/>
        <w:textAlignment w:val="baseline"/>
        <w:rPr>
          <w:rFonts w:ascii="Arial" w:hAnsi="Arial" w:cs="Arial"/>
        </w:rPr>
      </w:pPr>
      <w:r w:rsidRPr="00B52A42">
        <w:rPr>
          <w:rFonts w:ascii="Arial" w:hAnsi="Arial" w:cs="Arial"/>
          <w:spacing w:val="40"/>
        </w:rPr>
        <w:t>Таблица 6</w:t>
      </w:r>
      <w:r>
        <w:rPr>
          <w:rFonts w:ascii="Arial" w:hAnsi="Arial" w:cs="Arial"/>
        </w:rPr>
        <w:t xml:space="preserve"> </w:t>
      </w:r>
      <w:r>
        <w:rPr>
          <w:rFonts w:ascii="Arial" w:hAnsi="Arial" w:cs="Arial"/>
        </w:rPr>
        <w:tab/>
      </w:r>
      <w:proofErr w:type="gramStart"/>
      <w:r>
        <w:rPr>
          <w:rFonts w:ascii="Arial" w:hAnsi="Arial" w:cs="Arial"/>
        </w:rPr>
        <w:t>В</w:t>
      </w:r>
      <w:proofErr w:type="gramEnd"/>
      <w:r>
        <w:rPr>
          <w:rFonts w:ascii="Arial" w:hAnsi="Arial" w:cs="Arial"/>
        </w:rPr>
        <w:t xml:space="preserve"> миллиметрах</w:t>
      </w:r>
    </w:p>
    <w:tbl>
      <w:tblPr>
        <w:tblStyle w:val="ae"/>
        <w:tblW w:w="9630" w:type="dxa"/>
        <w:tblLook w:val="04A0" w:firstRow="1" w:lastRow="0" w:firstColumn="1" w:lastColumn="0" w:noHBand="0" w:noVBand="1"/>
      </w:tblPr>
      <w:tblGrid>
        <w:gridCol w:w="2494"/>
        <w:gridCol w:w="2378"/>
        <w:gridCol w:w="2379"/>
        <w:gridCol w:w="2379"/>
      </w:tblGrid>
      <w:tr w:rsidR="00155009" w14:paraId="20D668E3" w14:textId="77777777" w:rsidTr="00155009">
        <w:tc>
          <w:tcPr>
            <w:tcW w:w="2494" w:type="dxa"/>
            <w:vMerge w:val="restart"/>
            <w:tcBorders>
              <w:bottom w:val="double" w:sz="4" w:space="0" w:color="auto"/>
            </w:tcBorders>
          </w:tcPr>
          <w:p w14:paraId="4117F730" w14:textId="1EF1970D" w:rsidR="00155009" w:rsidRDefault="00155009" w:rsidP="00155009">
            <w:pPr>
              <w:pStyle w:val="formattext1"/>
              <w:spacing w:before="0" w:beforeAutospacing="0" w:after="0" w:afterAutospacing="0" w:line="360" w:lineRule="auto"/>
              <w:jc w:val="center"/>
              <w:textAlignment w:val="baseline"/>
              <w:rPr>
                <w:rFonts w:ascii="Arial" w:hAnsi="Arial" w:cs="Arial"/>
              </w:rPr>
            </w:pPr>
            <w:r>
              <w:rPr>
                <w:rFonts w:ascii="Arial" w:hAnsi="Arial" w:cs="Arial"/>
              </w:rPr>
              <w:t>Номинальный диаметр вписанной окружности, мм</w:t>
            </w:r>
          </w:p>
        </w:tc>
        <w:tc>
          <w:tcPr>
            <w:tcW w:w="7136" w:type="dxa"/>
            <w:gridSpan w:val="3"/>
          </w:tcPr>
          <w:p w14:paraId="2C179C5D" w14:textId="6C5D647D" w:rsidR="00155009" w:rsidRDefault="00155009" w:rsidP="00155009">
            <w:pPr>
              <w:pStyle w:val="formattext1"/>
              <w:spacing w:before="0" w:beforeAutospacing="0" w:after="0" w:afterAutospacing="0" w:line="360" w:lineRule="auto"/>
              <w:jc w:val="center"/>
              <w:textAlignment w:val="baseline"/>
              <w:rPr>
                <w:rFonts w:ascii="Arial" w:hAnsi="Arial" w:cs="Arial"/>
              </w:rPr>
            </w:pPr>
            <w:r>
              <w:rPr>
                <w:rFonts w:ascii="Arial" w:hAnsi="Arial" w:cs="Arial"/>
              </w:rPr>
              <w:t>Предельное отклонение скручивания</w:t>
            </w:r>
          </w:p>
        </w:tc>
      </w:tr>
      <w:tr w:rsidR="00155009" w14:paraId="411FEC09" w14:textId="77777777" w:rsidTr="00155009">
        <w:tc>
          <w:tcPr>
            <w:tcW w:w="2494" w:type="dxa"/>
            <w:vMerge/>
            <w:tcBorders>
              <w:bottom w:val="double" w:sz="4" w:space="0" w:color="auto"/>
            </w:tcBorders>
          </w:tcPr>
          <w:p w14:paraId="5C82A2C8" w14:textId="77777777" w:rsidR="00155009" w:rsidRDefault="00155009" w:rsidP="00155009">
            <w:pPr>
              <w:pStyle w:val="formattext1"/>
              <w:spacing w:before="0" w:beforeAutospacing="0" w:after="0" w:afterAutospacing="0" w:line="360" w:lineRule="auto"/>
              <w:jc w:val="center"/>
              <w:textAlignment w:val="baseline"/>
              <w:rPr>
                <w:rFonts w:ascii="Arial" w:hAnsi="Arial" w:cs="Arial"/>
              </w:rPr>
            </w:pPr>
          </w:p>
        </w:tc>
        <w:tc>
          <w:tcPr>
            <w:tcW w:w="2378" w:type="dxa"/>
            <w:vMerge w:val="restart"/>
            <w:tcBorders>
              <w:bottom w:val="double" w:sz="4" w:space="0" w:color="auto"/>
            </w:tcBorders>
          </w:tcPr>
          <w:p w14:paraId="1AABB617" w14:textId="1618C578" w:rsidR="00155009" w:rsidRDefault="00155009" w:rsidP="00155009">
            <w:pPr>
              <w:pStyle w:val="formattext1"/>
              <w:spacing w:before="0" w:beforeAutospacing="0" w:after="0" w:afterAutospacing="0" w:line="360" w:lineRule="auto"/>
              <w:jc w:val="center"/>
              <w:textAlignment w:val="baseline"/>
              <w:rPr>
                <w:rFonts w:ascii="Arial" w:hAnsi="Arial" w:cs="Arial"/>
              </w:rPr>
            </w:pPr>
            <w:r>
              <w:rPr>
                <w:rFonts w:ascii="Arial" w:hAnsi="Arial" w:cs="Arial"/>
              </w:rPr>
              <w:t>на 1 м длины прутка</w:t>
            </w:r>
          </w:p>
        </w:tc>
        <w:tc>
          <w:tcPr>
            <w:tcW w:w="4758" w:type="dxa"/>
            <w:gridSpan w:val="2"/>
            <w:tcBorders>
              <w:bottom w:val="single" w:sz="4" w:space="0" w:color="auto"/>
            </w:tcBorders>
          </w:tcPr>
          <w:p w14:paraId="55EEB198" w14:textId="6167DD59" w:rsidR="00155009" w:rsidRDefault="00155009" w:rsidP="00155009">
            <w:pPr>
              <w:pStyle w:val="formattext1"/>
              <w:spacing w:before="0" w:beforeAutospacing="0" w:after="0" w:afterAutospacing="0" w:line="360" w:lineRule="auto"/>
              <w:jc w:val="center"/>
              <w:textAlignment w:val="baseline"/>
              <w:rPr>
                <w:rFonts w:ascii="Arial" w:hAnsi="Arial" w:cs="Arial"/>
              </w:rPr>
            </w:pPr>
            <w:r>
              <w:rPr>
                <w:rFonts w:ascii="Arial" w:hAnsi="Arial" w:cs="Arial"/>
              </w:rPr>
              <w:t>на общую длину прутка</w:t>
            </w:r>
          </w:p>
        </w:tc>
      </w:tr>
      <w:tr w:rsidR="00155009" w14:paraId="16DF1AA2" w14:textId="77777777" w:rsidTr="00155009">
        <w:tc>
          <w:tcPr>
            <w:tcW w:w="2494" w:type="dxa"/>
            <w:vMerge/>
            <w:tcBorders>
              <w:bottom w:val="double" w:sz="4" w:space="0" w:color="auto"/>
            </w:tcBorders>
          </w:tcPr>
          <w:p w14:paraId="00AEEA9E" w14:textId="77777777" w:rsidR="00155009" w:rsidRDefault="00155009" w:rsidP="00155009">
            <w:pPr>
              <w:pStyle w:val="formattext1"/>
              <w:spacing w:before="0" w:beforeAutospacing="0" w:after="0" w:afterAutospacing="0" w:line="360" w:lineRule="auto"/>
              <w:jc w:val="center"/>
              <w:textAlignment w:val="baseline"/>
              <w:rPr>
                <w:rFonts w:ascii="Arial" w:hAnsi="Arial" w:cs="Arial"/>
              </w:rPr>
            </w:pPr>
          </w:p>
        </w:tc>
        <w:tc>
          <w:tcPr>
            <w:tcW w:w="2378" w:type="dxa"/>
            <w:vMerge/>
            <w:tcBorders>
              <w:bottom w:val="double" w:sz="4" w:space="0" w:color="auto"/>
            </w:tcBorders>
          </w:tcPr>
          <w:p w14:paraId="516B5E9A" w14:textId="77777777" w:rsidR="00155009" w:rsidRDefault="00155009" w:rsidP="00155009">
            <w:pPr>
              <w:pStyle w:val="formattext1"/>
              <w:spacing w:before="0" w:beforeAutospacing="0" w:after="0" w:afterAutospacing="0" w:line="360" w:lineRule="auto"/>
              <w:jc w:val="center"/>
              <w:textAlignment w:val="baseline"/>
              <w:rPr>
                <w:rFonts w:ascii="Arial" w:hAnsi="Arial" w:cs="Arial"/>
              </w:rPr>
            </w:pPr>
          </w:p>
        </w:tc>
        <w:tc>
          <w:tcPr>
            <w:tcW w:w="2379" w:type="dxa"/>
            <w:tcBorders>
              <w:bottom w:val="double" w:sz="4" w:space="0" w:color="auto"/>
            </w:tcBorders>
          </w:tcPr>
          <w:p w14:paraId="1F19246C" w14:textId="3E339704" w:rsidR="00155009" w:rsidRDefault="00155009" w:rsidP="00155009">
            <w:pPr>
              <w:pStyle w:val="formattext1"/>
              <w:spacing w:before="0" w:beforeAutospacing="0" w:after="0" w:afterAutospacing="0" w:line="360" w:lineRule="auto"/>
              <w:jc w:val="center"/>
              <w:textAlignment w:val="baseline"/>
              <w:rPr>
                <w:rFonts w:ascii="Arial" w:hAnsi="Arial" w:cs="Arial"/>
              </w:rPr>
            </w:pPr>
            <w:r>
              <w:rPr>
                <w:rFonts w:ascii="Arial" w:hAnsi="Arial" w:cs="Arial"/>
              </w:rPr>
              <w:t>до 5000</w:t>
            </w:r>
          </w:p>
        </w:tc>
        <w:tc>
          <w:tcPr>
            <w:tcW w:w="2379" w:type="dxa"/>
            <w:tcBorders>
              <w:bottom w:val="double" w:sz="4" w:space="0" w:color="auto"/>
            </w:tcBorders>
          </w:tcPr>
          <w:p w14:paraId="22970672" w14:textId="5BD79092" w:rsidR="00155009" w:rsidRDefault="00155009" w:rsidP="00155009">
            <w:pPr>
              <w:pStyle w:val="formattext1"/>
              <w:spacing w:before="0" w:beforeAutospacing="0" w:after="0" w:afterAutospacing="0" w:line="360" w:lineRule="auto"/>
              <w:jc w:val="center"/>
              <w:textAlignment w:val="baseline"/>
              <w:rPr>
                <w:rFonts w:ascii="Arial" w:hAnsi="Arial" w:cs="Arial"/>
              </w:rPr>
            </w:pPr>
            <w:r>
              <w:rPr>
                <w:rFonts w:ascii="Arial" w:hAnsi="Arial" w:cs="Arial"/>
              </w:rPr>
              <w:t>св. 5000</w:t>
            </w:r>
          </w:p>
        </w:tc>
      </w:tr>
      <w:tr w:rsidR="003B3477" w14:paraId="6098A074" w14:textId="77777777" w:rsidTr="00155009">
        <w:tc>
          <w:tcPr>
            <w:tcW w:w="2494" w:type="dxa"/>
            <w:tcBorders>
              <w:top w:val="double" w:sz="4" w:space="0" w:color="auto"/>
            </w:tcBorders>
          </w:tcPr>
          <w:p w14:paraId="4319FD33" w14:textId="77777777" w:rsidR="003B3477" w:rsidRDefault="00155009" w:rsidP="00155009">
            <w:pPr>
              <w:pStyle w:val="formattext1"/>
              <w:spacing w:before="0" w:beforeAutospacing="0" w:after="0" w:afterAutospacing="0" w:line="360" w:lineRule="auto"/>
              <w:ind w:left="1027"/>
              <w:jc w:val="both"/>
              <w:textAlignment w:val="baseline"/>
              <w:rPr>
                <w:rFonts w:ascii="Arial" w:hAnsi="Arial" w:cs="Arial"/>
              </w:rPr>
            </w:pPr>
            <w:r>
              <w:rPr>
                <w:rFonts w:ascii="Arial" w:hAnsi="Arial" w:cs="Arial"/>
              </w:rPr>
              <w:t>До 30</w:t>
            </w:r>
          </w:p>
          <w:p w14:paraId="56C29940" w14:textId="459B1A34" w:rsidR="00155009" w:rsidRDefault="00155009" w:rsidP="00155009">
            <w:pPr>
              <w:pStyle w:val="formattext1"/>
              <w:spacing w:before="0" w:beforeAutospacing="0" w:after="0" w:afterAutospacing="0" w:line="360" w:lineRule="auto"/>
              <w:ind w:left="319"/>
              <w:jc w:val="both"/>
              <w:textAlignment w:val="baseline"/>
              <w:rPr>
                <w:rFonts w:ascii="Arial" w:hAnsi="Arial" w:cs="Arial"/>
              </w:rPr>
            </w:pPr>
            <w:r>
              <w:rPr>
                <w:rFonts w:ascii="Arial" w:hAnsi="Arial" w:cs="Arial"/>
              </w:rPr>
              <w:t xml:space="preserve"> Св. </w:t>
            </w:r>
            <w:proofErr w:type="gramStart"/>
            <w:r>
              <w:rPr>
                <w:rFonts w:ascii="Arial" w:hAnsi="Arial" w:cs="Arial"/>
              </w:rPr>
              <w:t>30  »</w:t>
            </w:r>
            <w:proofErr w:type="gramEnd"/>
            <w:r>
              <w:rPr>
                <w:rFonts w:ascii="Arial" w:hAnsi="Arial" w:cs="Arial"/>
              </w:rPr>
              <w:t xml:space="preserve"> 80</w:t>
            </w:r>
          </w:p>
          <w:p w14:paraId="169C3505" w14:textId="23E2EAAD" w:rsidR="00155009" w:rsidRDefault="00155009" w:rsidP="00155009">
            <w:pPr>
              <w:pStyle w:val="formattext1"/>
              <w:spacing w:before="0" w:beforeAutospacing="0" w:after="0" w:afterAutospacing="0" w:line="360" w:lineRule="auto"/>
              <w:ind w:left="602"/>
              <w:jc w:val="both"/>
              <w:textAlignment w:val="baseline"/>
              <w:rPr>
                <w:rFonts w:ascii="Arial" w:hAnsi="Arial" w:cs="Arial"/>
              </w:rPr>
            </w:pPr>
            <w:r>
              <w:rPr>
                <w:rFonts w:ascii="Arial" w:hAnsi="Arial" w:cs="Arial"/>
              </w:rPr>
              <w:t xml:space="preserve">» </w:t>
            </w:r>
            <w:proofErr w:type="gramStart"/>
            <w:r>
              <w:rPr>
                <w:rFonts w:ascii="Arial" w:hAnsi="Arial" w:cs="Arial"/>
              </w:rPr>
              <w:t>80  »</w:t>
            </w:r>
            <w:proofErr w:type="gramEnd"/>
            <w:r>
              <w:rPr>
                <w:rFonts w:ascii="Arial" w:hAnsi="Arial" w:cs="Arial"/>
              </w:rPr>
              <w:t xml:space="preserve"> 120</w:t>
            </w:r>
          </w:p>
          <w:p w14:paraId="080D7CD1" w14:textId="43938C01" w:rsidR="00155009" w:rsidRDefault="00155009" w:rsidP="00155009">
            <w:pPr>
              <w:pStyle w:val="formattext1"/>
              <w:spacing w:before="0" w:beforeAutospacing="0" w:after="0" w:afterAutospacing="0" w:line="360" w:lineRule="auto"/>
              <w:ind w:left="602"/>
              <w:jc w:val="both"/>
              <w:textAlignment w:val="baseline"/>
              <w:rPr>
                <w:rFonts w:ascii="Arial" w:hAnsi="Arial" w:cs="Arial"/>
              </w:rPr>
            </w:pPr>
            <w:r>
              <w:rPr>
                <w:rFonts w:ascii="Arial" w:hAnsi="Arial" w:cs="Arial"/>
              </w:rPr>
              <w:t>» 120 » 200</w:t>
            </w:r>
          </w:p>
        </w:tc>
        <w:tc>
          <w:tcPr>
            <w:tcW w:w="2378" w:type="dxa"/>
            <w:tcBorders>
              <w:top w:val="double" w:sz="4" w:space="0" w:color="auto"/>
            </w:tcBorders>
          </w:tcPr>
          <w:p w14:paraId="318A1948" w14:textId="77777777" w:rsidR="003B3477" w:rsidRDefault="00155009" w:rsidP="00155009">
            <w:pPr>
              <w:pStyle w:val="formattext1"/>
              <w:spacing w:before="0" w:beforeAutospacing="0" w:after="0" w:afterAutospacing="0" w:line="360" w:lineRule="auto"/>
              <w:jc w:val="center"/>
              <w:textAlignment w:val="baseline"/>
              <w:rPr>
                <w:rFonts w:ascii="Arial" w:hAnsi="Arial" w:cs="Arial"/>
              </w:rPr>
            </w:pPr>
            <w:r>
              <w:rPr>
                <w:rFonts w:ascii="Arial" w:hAnsi="Arial" w:cs="Arial"/>
              </w:rPr>
              <w:t>1,5</w:t>
            </w:r>
          </w:p>
          <w:p w14:paraId="44701F89" w14:textId="77777777" w:rsidR="00155009" w:rsidRDefault="00155009" w:rsidP="00155009">
            <w:pPr>
              <w:pStyle w:val="formattext1"/>
              <w:spacing w:before="0" w:beforeAutospacing="0" w:after="0" w:afterAutospacing="0" w:line="360" w:lineRule="auto"/>
              <w:jc w:val="center"/>
              <w:textAlignment w:val="baseline"/>
              <w:rPr>
                <w:rFonts w:ascii="Arial" w:hAnsi="Arial" w:cs="Arial"/>
              </w:rPr>
            </w:pPr>
            <w:r>
              <w:rPr>
                <w:rFonts w:ascii="Arial" w:hAnsi="Arial" w:cs="Arial"/>
              </w:rPr>
              <w:t>2,0</w:t>
            </w:r>
          </w:p>
          <w:p w14:paraId="2F533479" w14:textId="77777777" w:rsidR="00155009" w:rsidRDefault="00155009" w:rsidP="00155009">
            <w:pPr>
              <w:pStyle w:val="formattext1"/>
              <w:spacing w:before="0" w:beforeAutospacing="0" w:after="0" w:afterAutospacing="0" w:line="360" w:lineRule="auto"/>
              <w:jc w:val="center"/>
              <w:textAlignment w:val="baseline"/>
              <w:rPr>
                <w:rFonts w:ascii="Arial" w:hAnsi="Arial" w:cs="Arial"/>
              </w:rPr>
            </w:pPr>
            <w:r>
              <w:rPr>
                <w:rFonts w:ascii="Arial" w:hAnsi="Arial" w:cs="Arial"/>
              </w:rPr>
              <w:t>2,5</w:t>
            </w:r>
          </w:p>
          <w:p w14:paraId="087A07BD" w14:textId="2A6C7D20" w:rsidR="00155009" w:rsidRDefault="00155009" w:rsidP="00155009">
            <w:pPr>
              <w:pStyle w:val="formattext1"/>
              <w:spacing w:before="0" w:beforeAutospacing="0" w:after="0" w:afterAutospacing="0" w:line="360" w:lineRule="auto"/>
              <w:jc w:val="center"/>
              <w:textAlignment w:val="baseline"/>
              <w:rPr>
                <w:rFonts w:ascii="Arial" w:hAnsi="Arial" w:cs="Arial"/>
              </w:rPr>
            </w:pPr>
            <w:r>
              <w:rPr>
                <w:rFonts w:ascii="Arial" w:hAnsi="Arial" w:cs="Arial"/>
              </w:rPr>
              <w:t>2,5</w:t>
            </w:r>
          </w:p>
        </w:tc>
        <w:tc>
          <w:tcPr>
            <w:tcW w:w="2379" w:type="dxa"/>
            <w:tcBorders>
              <w:top w:val="double" w:sz="4" w:space="0" w:color="auto"/>
            </w:tcBorders>
            <w:vAlign w:val="center"/>
          </w:tcPr>
          <w:p w14:paraId="11DC820E" w14:textId="77777777" w:rsidR="003B3477" w:rsidRDefault="00155009" w:rsidP="00155009">
            <w:pPr>
              <w:pStyle w:val="formattext1"/>
              <w:spacing w:before="0" w:beforeAutospacing="0" w:after="0" w:afterAutospacing="0" w:line="360" w:lineRule="auto"/>
              <w:jc w:val="center"/>
              <w:textAlignment w:val="baseline"/>
              <w:rPr>
                <w:rFonts w:ascii="Arial" w:hAnsi="Arial" w:cs="Arial"/>
              </w:rPr>
            </w:pPr>
            <w:r>
              <w:rPr>
                <w:rFonts w:ascii="Arial" w:hAnsi="Arial" w:cs="Arial"/>
              </w:rPr>
              <w:t>2,5</w:t>
            </w:r>
          </w:p>
          <w:p w14:paraId="61B356A5" w14:textId="77777777" w:rsidR="00155009" w:rsidRDefault="00155009" w:rsidP="00155009">
            <w:pPr>
              <w:pStyle w:val="formattext1"/>
              <w:spacing w:before="0" w:beforeAutospacing="0" w:after="0" w:afterAutospacing="0" w:line="360" w:lineRule="auto"/>
              <w:jc w:val="center"/>
              <w:textAlignment w:val="baseline"/>
              <w:rPr>
                <w:rFonts w:ascii="Arial" w:hAnsi="Arial" w:cs="Arial"/>
              </w:rPr>
            </w:pPr>
            <w:r>
              <w:rPr>
                <w:rFonts w:ascii="Arial" w:hAnsi="Arial" w:cs="Arial"/>
              </w:rPr>
              <w:t>4,0</w:t>
            </w:r>
          </w:p>
          <w:p w14:paraId="4DBE8298" w14:textId="77777777" w:rsidR="00155009" w:rsidRDefault="00155009" w:rsidP="00155009">
            <w:pPr>
              <w:pStyle w:val="formattext1"/>
              <w:spacing w:before="0" w:beforeAutospacing="0" w:after="0" w:afterAutospacing="0" w:line="360" w:lineRule="auto"/>
              <w:jc w:val="center"/>
              <w:textAlignment w:val="baseline"/>
              <w:rPr>
                <w:rFonts w:ascii="Arial" w:hAnsi="Arial" w:cs="Arial"/>
              </w:rPr>
            </w:pPr>
            <w:r>
              <w:rPr>
                <w:rFonts w:ascii="Arial" w:hAnsi="Arial" w:cs="Arial"/>
              </w:rPr>
              <w:t>5,0</w:t>
            </w:r>
          </w:p>
          <w:p w14:paraId="4C879EC6" w14:textId="55E2941B" w:rsidR="00155009" w:rsidRDefault="00155009" w:rsidP="00155009">
            <w:pPr>
              <w:pStyle w:val="formattext1"/>
              <w:spacing w:before="0" w:beforeAutospacing="0" w:after="0" w:afterAutospacing="0" w:line="360" w:lineRule="auto"/>
              <w:jc w:val="center"/>
              <w:textAlignment w:val="baseline"/>
              <w:rPr>
                <w:rFonts w:ascii="Arial" w:hAnsi="Arial" w:cs="Arial"/>
              </w:rPr>
            </w:pPr>
            <w:r>
              <w:rPr>
                <w:rFonts w:ascii="Arial" w:hAnsi="Arial" w:cs="Arial"/>
              </w:rPr>
              <w:t>6,0</w:t>
            </w:r>
          </w:p>
        </w:tc>
        <w:tc>
          <w:tcPr>
            <w:tcW w:w="2379" w:type="dxa"/>
            <w:tcBorders>
              <w:top w:val="double" w:sz="4" w:space="0" w:color="auto"/>
            </w:tcBorders>
            <w:vAlign w:val="center"/>
          </w:tcPr>
          <w:p w14:paraId="09E2E5DA" w14:textId="063310C2" w:rsidR="003B3477" w:rsidRDefault="00155009" w:rsidP="00155009">
            <w:pPr>
              <w:pStyle w:val="formattext1"/>
              <w:spacing w:before="0" w:beforeAutospacing="0" w:after="0" w:afterAutospacing="0" w:line="360" w:lineRule="auto"/>
              <w:jc w:val="center"/>
              <w:textAlignment w:val="baseline"/>
              <w:rPr>
                <w:rFonts w:ascii="Arial" w:hAnsi="Arial" w:cs="Arial"/>
              </w:rPr>
            </w:pPr>
            <w:r>
              <w:rPr>
                <w:rFonts w:ascii="Arial" w:hAnsi="Arial" w:cs="Arial"/>
              </w:rPr>
              <w:t>По договоренности</w:t>
            </w:r>
          </w:p>
        </w:tc>
      </w:tr>
    </w:tbl>
    <w:p w14:paraId="00BD288E" w14:textId="1CEECB8B" w:rsidR="003B3477" w:rsidRDefault="003B3477" w:rsidP="003B3477">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4F462612" w14:textId="759E0FEA" w:rsidR="00155009" w:rsidRPr="00155009" w:rsidRDefault="00155009" w:rsidP="00155009">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155009">
        <w:rPr>
          <w:rFonts w:ascii="Arial" w:hAnsi="Arial" w:cs="Arial"/>
        </w:rPr>
        <w:t>4.13 Теоретическая масса 1 м прутка нормальной и высокой точности изготовления</w:t>
      </w:r>
      <w:r>
        <w:rPr>
          <w:rFonts w:ascii="Arial" w:hAnsi="Arial" w:cs="Arial"/>
        </w:rPr>
        <w:t xml:space="preserve"> </w:t>
      </w:r>
      <w:r w:rsidRPr="00155009">
        <w:rPr>
          <w:rFonts w:ascii="Arial" w:hAnsi="Arial" w:cs="Arial"/>
        </w:rPr>
        <w:t>вычислена с учетом 1/2 величины предельных отклонений на размеры, а прутка повышенной</w:t>
      </w:r>
      <w:r>
        <w:rPr>
          <w:rFonts w:ascii="Arial" w:hAnsi="Arial" w:cs="Arial"/>
        </w:rPr>
        <w:t xml:space="preserve"> </w:t>
      </w:r>
      <w:r w:rsidRPr="00155009">
        <w:rPr>
          <w:rFonts w:ascii="Arial" w:hAnsi="Arial" w:cs="Arial"/>
        </w:rPr>
        <w:t>точности изготовления вычислена по номинальным размерам при плотности алюминия,</w:t>
      </w:r>
      <w:r>
        <w:rPr>
          <w:rFonts w:ascii="Arial" w:hAnsi="Arial" w:cs="Arial"/>
        </w:rPr>
        <w:t xml:space="preserve"> </w:t>
      </w:r>
      <w:r w:rsidRPr="00155009">
        <w:rPr>
          <w:rFonts w:ascii="Arial" w:hAnsi="Arial" w:cs="Arial"/>
        </w:rPr>
        <w:t>равной 2,70 г/см</w:t>
      </w:r>
      <w:r w:rsidRPr="00155009">
        <w:rPr>
          <w:rFonts w:ascii="Arial" w:hAnsi="Arial" w:cs="Arial"/>
          <w:vertAlign w:val="superscript"/>
        </w:rPr>
        <w:t>3</w:t>
      </w:r>
      <w:r w:rsidRPr="00155009">
        <w:rPr>
          <w:rFonts w:ascii="Arial" w:hAnsi="Arial" w:cs="Arial"/>
        </w:rPr>
        <w:t>.</w:t>
      </w:r>
    </w:p>
    <w:p w14:paraId="2096EDD1" w14:textId="186577BB" w:rsidR="00155009" w:rsidRPr="00155009" w:rsidRDefault="00155009" w:rsidP="00155009">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155009">
        <w:rPr>
          <w:rFonts w:ascii="Arial" w:hAnsi="Arial" w:cs="Arial"/>
        </w:rPr>
        <w:t>Для вычисления теоретической массы прутков из других марок следует пользоваться</w:t>
      </w:r>
      <w:r>
        <w:rPr>
          <w:rFonts w:ascii="Arial" w:hAnsi="Arial" w:cs="Arial"/>
        </w:rPr>
        <w:t xml:space="preserve"> </w:t>
      </w:r>
      <w:r w:rsidRPr="00155009">
        <w:rPr>
          <w:rFonts w:ascii="Arial" w:hAnsi="Arial" w:cs="Arial"/>
        </w:rPr>
        <w:t>переводными коэффициентами, приведенными в приложении А.</w:t>
      </w:r>
    </w:p>
    <w:p w14:paraId="5D929613" w14:textId="2FCDC2EF" w:rsidR="00155009" w:rsidRPr="00155009" w:rsidRDefault="00155009" w:rsidP="00155009">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155009">
        <w:rPr>
          <w:rFonts w:ascii="Arial" w:hAnsi="Arial" w:cs="Arial"/>
        </w:rPr>
        <w:t>4.14 Вид прочности и точность изготовления прутков предприятие-потребитель указывает</w:t>
      </w:r>
      <w:r>
        <w:rPr>
          <w:rFonts w:ascii="Arial" w:hAnsi="Arial" w:cs="Arial"/>
        </w:rPr>
        <w:t xml:space="preserve"> </w:t>
      </w:r>
      <w:r w:rsidRPr="00155009">
        <w:rPr>
          <w:rFonts w:ascii="Arial" w:hAnsi="Arial" w:cs="Arial"/>
        </w:rPr>
        <w:t>в заказе.</w:t>
      </w:r>
    </w:p>
    <w:p w14:paraId="60B40875" w14:textId="45B3EC87" w:rsidR="00155009" w:rsidRPr="00155009" w:rsidRDefault="00155009" w:rsidP="00155009">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155009">
        <w:rPr>
          <w:rFonts w:ascii="Arial" w:hAnsi="Arial" w:cs="Arial"/>
        </w:rPr>
        <w:t>В случае отсутствия в заказе указания о виде прочности и точности изготовления прутков</w:t>
      </w:r>
      <w:r>
        <w:rPr>
          <w:rFonts w:ascii="Arial" w:hAnsi="Arial" w:cs="Arial"/>
        </w:rPr>
        <w:t xml:space="preserve"> </w:t>
      </w:r>
      <w:r w:rsidRPr="00155009">
        <w:rPr>
          <w:rFonts w:ascii="Arial" w:hAnsi="Arial" w:cs="Arial"/>
        </w:rPr>
        <w:t>последние изготовляют нормальной прочности и точности.</w:t>
      </w:r>
    </w:p>
    <w:p w14:paraId="10035F07" w14:textId="75B56AA2" w:rsidR="003B3477" w:rsidRDefault="00155009" w:rsidP="00155009">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155009">
        <w:rPr>
          <w:rFonts w:ascii="Arial" w:hAnsi="Arial" w:cs="Arial"/>
        </w:rPr>
        <w:t>Условное обозначение прутков при заказе проставляется по схеме</w:t>
      </w:r>
    </w:p>
    <w:p w14:paraId="7DF26183" w14:textId="05AE9D72" w:rsidR="003B3477" w:rsidRDefault="00155009" w:rsidP="00155009">
      <w:pPr>
        <w:pStyle w:val="formattext1"/>
        <w:shd w:val="clear" w:color="auto" w:fill="FFFFFF"/>
        <w:spacing w:before="0" w:beforeAutospacing="0" w:after="0" w:afterAutospacing="0" w:line="360" w:lineRule="auto"/>
        <w:jc w:val="both"/>
        <w:textAlignment w:val="baseline"/>
        <w:rPr>
          <w:rFonts w:ascii="Arial" w:hAnsi="Arial" w:cs="Arial"/>
        </w:rPr>
      </w:pPr>
      <w:r w:rsidRPr="00155009">
        <w:rPr>
          <w:rFonts w:ascii="Arial" w:hAnsi="Arial" w:cs="Arial"/>
          <w:noProof/>
        </w:rPr>
        <w:drawing>
          <wp:inline distT="0" distB="0" distL="0" distR="0" wp14:anchorId="708AA111" wp14:editId="1908E7BB">
            <wp:extent cx="5786755" cy="3207385"/>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86755" cy="3207385"/>
                    </a:xfrm>
                    <a:prstGeom prst="rect">
                      <a:avLst/>
                    </a:prstGeom>
                    <a:noFill/>
                    <a:ln>
                      <a:noFill/>
                    </a:ln>
                  </pic:spPr>
                </pic:pic>
              </a:graphicData>
            </a:graphic>
          </wp:inline>
        </w:drawing>
      </w:r>
    </w:p>
    <w:p w14:paraId="03E555F2" w14:textId="77777777" w:rsidR="00155009" w:rsidRPr="00155009" w:rsidRDefault="00155009" w:rsidP="00155009">
      <w:pPr>
        <w:pStyle w:val="formattext1"/>
        <w:shd w:val="clear" w:color="auto" w:fill="FFFFFF"/>
        <w:spacing w:before="0" w:beforeAutospacing="0" w:after="0" w:afterAutospacing="0" w:line="360" w:lineRule="auto"/>
        <w:textAlignment w:val="baseline"/>
        <w:rPr>
          <w:rFonts w:ascii="Arial" w:hAnsi="Arial" w:cs="Arial"/>
        </w:rPr>
      </w:pPr>
      <w:r w:rsidRPr="00155009">
        <w:rPr>
          <w:rFonts w:ascii="Arial" w:hAnsi="Arial" w:cs="Arial"/>
        </w:rPr>
        <w:t>при следующих сокращениях:</w:t>
      </w:r>
    </w:p>
    <w:p w14:paraId="101EE9DA"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Состояние материала:</w:t>
      </w:r>
    </w:p>
    <w:p w14:paraId="0CFE07DF"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без термической обработки - без обозначения;</w:t>
      </w:r>
    </w:p>
    <w:p w14:paraId="0880A7EB"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мягкое (отожженное) - М;</w:t>
      </w:r>
    </w:p>
    <w:p w14:paraId="4AB694CC"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закаленное и естественно состаренное - Т;</w:t>
      </w:r>
    </w:p>
    <w:p w14:paraId="59773950"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закаленное и искусственно состаренное - TI.</w:t>
      </w:r>
    </w:p>
    <w:p w14:paraId="4DDE9EC8"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Вид прочности:</w:t>
      </w:r>
    </w:p>
    <w:p w14:paraId="707E4DFF"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нормальной прочности - без обозначения;</w:t>
      </w:r>
    </w:p>
    <w:p w14:paraId="38832CB1"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повышенной прочности - ПП.</w:t>
      </w:r>
    </w:p>
    <w:p w14:paraId="1B566249"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Форма сечения:</w:t>
      </w:r>
    </w:p>
    <w:p w14:paraId="5C055825"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круглый - КР;</w:t>
      </w:r>
    </w:p>
    <w:p w14:paraId="5413642C"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квадратный - КB;</w:t>
      </w:r>
    </w:p>
    <w:p w14:paraId="06F6D8EF"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шестигранный - ШГ.</w:t>
      </w:r>
    </w:p>
    <w:p w14:paraId="46ED0059"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Точность изготовления:</w:t>
      </w:r>
    </w:p>
    <w:p w14:paraId="0D3320AA"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нормальная - без обозначения;</w:t>
      </w:r>
    </w:p>
    <w:p w14:paraId="7D78D46C"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повышенная - П;</w:t>
      </w:r>
    </w:p>
    <w:p w14:paraId="1F7A3C0E"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высокая - В.</w:t>
      </w:r>
    </w:p>
    <w:p w14:paraId="2F5EB2A3"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Длина:</w:t>
      </w:r>
    </w:p>
    <w:p w14:paraId="5EF7F0FA"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немерная - без обозначения;</w:t>
      </w:r>
    </w:p>
    <w:p w14:paraId="68E497E3"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мерная - указывают заданный размер.</w:t>
      </w:r>
    </w:p>
    <w:p w14:paraId="24A3BCFA"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Характеристика длины:</w:t>
      </w:r>
    </w:p>
    <w:p w14:paraId="389590AC"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мерная, кратной длины - КД (с указанием кратности);</w:t>
      </w:r>
    </w:p>
    <w:p w14:paraId="5CDBE5C2"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немерная, длиной не короче заданной - НК (с указанием заданного размера);</w:t>
      </w:r>
    </w:p>
    <w:p w14:paraId="7B0A240E" w14:textId="77777777"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rPr>
      </w:pPr>
      <w:r w:rsidRPr="00155009">
        <w:rPr>
          <w:rFonts w:ascii="Arial" w:hAnsi="Arial" w:cs="Arial"/>
        </w:rPr>
        <w:t>немерная, длиной не более заданной - НБ (с указанием заданного размера);</w:t>
      </w:r>
    </w:p>
    <w:p w14:paraId="3F17FA84" w14:textId="4F163275" w:rsidR="003B3477" w:rsidRDefault="00155009" w:rsidP="00155009">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155009">
        <w:rPr>
          <w:rFonts w:ascii="Arial" w:hAnsi="Arial" w:cs="Arial"/>
        </w:rPr>
        <w:t>немерная в бухтах - БТ (без указания длины).</w:t>
      </w:r>
    </w:p>
    <w:p w14:paraId="6CF0CABC" w14:textId="40732425" w:rsidR="003B3477" w:rsidRDefault="003B3477" w:rsidP="00155009">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3AAB159F" w14:textId="07BE341B" w:rsidR="00155009" w:rsidRPr="00155009" w:rsidRDefault="00155009" w:rsidP="00155009">
      <w:pPr>
        <w:pStyle w:val="formattext1"/>
        <w:shd w:val="clear" w:color="auto" w:fill="FFFFFF"/>
        <w:spacing w:before="0" w:beforeAutospacing="0" w:after="0" w:afterAutospacing="0" w:line="360" w:lineRule="auto"/>
        <w:ind w:firstLine="709"/>
        <w:textAlignment w:val="baseline"/>
        <w:rPr>
          <w:rFonts w:ascii="Arial" w:hAnsi="Arial" w:cs="Arial"/>
          <w:spacing w:val="60"/>
        </w:rPr>
      </w:pPr>
      <w:r w:rsidRPr="00155009">
        <w:rPr>
          <w:rFonts w:ascii="Arial" w:hAnsi="Arial" w:cs="Arial"/>
          <w:spacing w:val="60"/>
        </w:rPr>
        <w:t>Примеры условных обозначений:</w:t>
      </w:r>
    </w:p>
    <w:p w14:paraId="3CA6736B" w14:textId="46136C31" w:rsidR="00155009" w:rsidRPr="00155009" w:rsidRDefault="00155009" w:rsidP="00155009">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155009">
        <w:rPr>
          <w:rFonts w:ascii="Arial" w:hAnsi="Arial" w:cs="Arial"/>
        </w:rPr>
        <w:t>Пруток из сплава марки Д16, в закаленном естественно состаренном состоянии,</w:t>
      </w:r>
      <w:r>
        <w:rPr>
          <w:rFonts w:ascii="Arial" w:hAnsi="Arial" w:cs="Arial"/>
        </w:rPr>
        <w:t xml:space="preserve"> </w:t>
      </w:r>
      <w:r w:rsidRPr="00155009">
        <w:rPr>
          <w:rFonts w:ascii="Arial" w:hAnsi="Arial" w:cs="Arial"/>
        </w:rPr>
        <w:t>нормальной прочности, круглого сечения, диаметром 50 мм, нормальной точности</w:t>
      </w:r>
      <w:r>
        <w:rPr>
          <w:rFonts w:ascii="Arial" w:hAnsi="Arial" w:cs="Arial"/>
        </w:rPr>
        <w:t xml:space="preserve"> </w:t>
      </w:r>
      <w:r w:rsidRPr="00155009">
        <w:rPr>
          <w:rFonts w:ascii="Arial" w:hAnsi="Arial" w:cs="Arial"/>
        </w:rPr>
        <w:t>изготовления, длиной 3000 мм:</w:t>
      </w:r>
    </w:p>
    <w:p w14:paraId="1C3E77B6" w14:textId="42468284" w:rsidR="00155009" w:rsidRPr="00155009" w:rsidRDefault="00155009" w:rsidP="00155009">
      <w:pPr>
        <w:pStyle w:val="formattext1"/>
        <w:shd w:val="clear" w:color="auto" w:fill="FFFFFF"/>
        <w:spacing w:before="0" w:beforeAutospacing="0" w:after="0" w:afterAutospacing="0" w:line="360" w:lineRule="auto"/>
        <w:jc w:val="center"/>
        <w:textAlignment w:val="baseline"/>
        <w:rPr>
          <w:rFonts w:ascii="Arial" w:hAnsi="Arial" w:cs="Arial"/>
          <w:i/>
        </w:rPr>
      </w:pPr>
      <w:r w:rsidRPr="00155009">
        <w:rPr>
          <w:rFonts w:ascii="Arial" w:hAnsi="Arial" w:cs="Arial"/>
          <w:i/>
        </w:rPr>
        <w:t>Пруток Д16.Т КР50 × 3000 ГОСТ 21488-</w:t>
      </w:r>
    </w:p>
    <w:p w14:paraId="39B3DFF7" w14:textId="7D47AD3E" w:rsidR="00BD1634" w:rsidRPr="00BD1634" w:rsidRDefault="00BD1634" w:rsidP="00BD1634">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То же, повышенной прочности, квадратного сечения, повышенной точности изготовления,</w:t>
      </w:r>
      <w:r>
        <w:rPr>
          <w:rFonts w:ascii="Arial" w:hAnsi="Arial" w:cs="Arial"/>
        </w:rPr>
        <w:t xml:space="preserve"> </w:t>
      </w:r>
      <w:r w:rsidRPr="00BD1634">
        <w:rPr>
          <w:rFonts w:ascii="Arial" w:hAnsi="Arial" w:cs="Arial"/>
        </w:rPr>
        <w:t>немерной длины:</w:t>
      </w:r>
    </w:p>
    <w:p w14:paraId="44A3E344" w14:textId="2F31DEFD" w:rsidR="00BD1634" w:rsidRPr="00BD1634" w:rsidRDefault="00BD1634" w:rsidP="00BD1634">
      <w:pPr>
        <w:pStyle w:val="formattext1"/>
        <w:shd w:val="clear" w:color="auto" w:fill="FFFFFF"/>
        <w:spacing w:before="0" w:beforeAutospacing="0" w:after="0" w:afterAutospacing="0" w:line="360" w:lineRule="auto"/>
        <w:jc w:val="center"/>
        <w:textAlignment w:val="baseline"/>
        <w:rPr>
          <w:rFonts w:ascii="Arial" w:hAnsi="Arial" w:cs="Arial"/>
          <w:i/>
        </w:rPr>
      </w:pPr>
      <w:r w:rsidRPr="00BD1634">
        <w:rPr>
          <w:rFonts w:ascii="Arial" w:hAnsi="Arial" w:cs="Arial"/>
          <w:i/>
        </w:rPr>
        <w:t>Пруток Д16.Т.ПП КВ50П ГОСТ 21488-</w:t>
      </w:r>
    </w:p>
    <w:p w14:paraId="20208D93" w14:textId="357B3CE0" w:rsidR="00BD1634" w:rsidRPr="00BD1634" w:rsidRDefault="00BD1634" w:rsidP="00BD1634">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То же, шестигранного сечения, повышенной точности изготовления, длиной, кратной</w:t>
      </w:r>
      <w:r>
        <w:rPr>
          <w:rFonts w:ascii="Arial" w:hAnsi="Arial" w:cs="Arial"/>
        </w:rPr>
        <w:t xml:space="preserve"> </w:t>
      </w:r>
      <w:r w:rsidRPr="00BD1634">
        <w:rPr>
          <w:rFonts w:ascii="Arial" w:hAnsi="Arial" w:cs="Arial"/>
        </w:rPr>
        <w:t>2000 мм:</w:t>
      </w:r>
    </w:p>
    <w:p w14:paraId="1BE3F5C1" w14:textId="5B87E732" w:rsidR="00BD1634" w:rsidRPr="00BD1634" w:rsidRDefault="00BD1634" w:rsidP="00BD1634">
      <w:pPr>
        <w:pStyle w:val="formattext1"/>
        <w:shd w:val="clear" w:color="auto" w:fill="FFFFFF"/>
        <w:spacing w:before="0" w:beforeAutospacing="0" w:after="0" w:afterAutospacing="0" w:line="360" w:lineRule="auto"/>
        <w:jc w:val="center"/>
        <w:textAlignment w:val="baseline"/>
        <w:rPr>
          <w:rFonts w:ascii="Arial" w:hAnsi="Arial" w:cs="Arial"/>
          <w:i/>
        </w:rPr>
      </w:pPr>
      <w:r w:rsidRPr="00BD1634">
        <w:rPr>
          <w:rFonts w:ascii="Arial" w:hAnsi="Arial" w:cs="Arial"/>
          <w:i/>
        </w:rPr>
        <w:t>Пруток Д16.</w:t>
      </w:r>
      <w:r>
        <w:rPr>
          <w:rFonts w:ascii="Arial" w:hAnsi="Arial" w:cs="Arial"/>
          <w:i/>
        </w:rPr>
        <w:t>Т.ПП ШГ50П × 2000КД ГОСТ 21488-</w:t>
      </w:r>
    </w:p>
    <w:p w14:paraId="590F9C10" w14:textId="785EF4F5" w:rsidR="00BD1634" w:rsidRPr="00BD1634" w:rsidRDefault="00BD1634" w:rsidP="00BD1634">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Пруток из сплава марки Д16, без термической обработки, нормальной прочности,</w:t>
      </w:r>
      <w:r>
        <w:rPr>
          <w:rFonts w:ascii="Arial" w:hAnsi="Arial" w:cs="Arial"/>
        </w:rPr>
        <w:t xml:space="preserve"> </w:t>
      </w:r>
      <w:r w:rsidRPr="00BD1634">
        <w:rPr>
          <w:rFonts w:ascii="Arial" w:hAnsi="Arial" w:cs="Arial"/>
        </w:rPr>
        <w:t>круглого сечения, диаметром 50 мм, нормальной точности изготовления, длиной не короче</w:t>
      </w:r>
      <w:r>
        <w:rPr>
          <w:rFonts w:ascii="Arial" w:hAnsi="Arial" w:cs="Arial"/>
        </w:rPr>
        <w:t xml:space="preserve"> </w:t>
      </w:r>
      <w:r w:rsidRPr="00BD1634">
        <w:rPr>
          <w:rFonts w:ascii="Arial" w:hAnsi="Arial" w:cs="Arial"/>
        </w:rPr>
        <w:t>1500 мм:</w:t>
      </w:r>
    </w:p>
    <w:p w14:paraId="46E2F89D" w14:textId="5C5F65A9" w:rsidR="00BD1634" w:rsidRPr="00BD1634" w:rsidRDefault="00BD1634" w:rsidP="00BD1634">
      <w:pPr>
        <w:pStyle w:val="formattext1"/>
        <w:shd w:val="clear" w:color="auto" w:fill="FFFFFF"/>
        <w:spacing w:before="0" w:beforeAutospacing="0" w:after="0" w:afterAutospacing="0" w:line="360" w:lineRule="auto"/>
        <w:jc w:val="center"/>
        <w:textAlignment w:val="baseline"/>
        <w:rPr>
          <w:rFonts w:ascii="Arial" w:hAnsi="Arial" w:cs="Arial"/>
          <w:i/>
        </w:rPr>
      </w:pPr>
      <w:r w:rsidRPr="00BD1634">
        <w:rPr>
          <w:rFonts w:ascii="Arial" w:hAnsi="Arial" w:cs="Arial"/>
          <w:i/>
        </w:rPr>
        <w:t>Пруток</w:t>
      </w:r>
      <w:r>
        <w:rPr>
          <w:rFonts w:ascii="Arial" w:hAnsi="Arial" w:cs="Arial"/>
          <w:i/>
        </w:rPr>
        <w:t xml:space="preserve"> Д16 КР50П × 1500НК ГОСТ 21488-</w:t>
      </w:r>
    </w:p>
    <w:p w14:paraId="0C6880F8" w14:textId="77777777" w:rsidR="00BD1634" w:rsidRPr="00BD1634" w:rsidRDefault="00BD1634" w:rsidP="00BD1634">
      <w:pPr>
        <w:pStyle w:val="formattext1"/>
        <w:shd w:val="clear" w:color="auto" w:fill="FFFFFF"/>
        <w:spacing w:before="0" w:beforeAutospacing="0" w:after="0" w:afterAutospacing="0" w:line="360" w:lineRule="auto"/>
        <w:ind w:firstLine="709"/>
        <w:textAlignment w:val="baseline"/>
        <w:rPr>
          <w:rFonts w:ascii="Arial" w:hAnsi="Arial" w:cs="Arial"/>
        </w:rPr>
      </w:pPr>
      <w:r w:rsidRPr="00BD1634">
        <w:rPr>
          <w:rFonts w:ascii="Arial" w:hAnsi="Arial" w:cs="Arial"/>
        </w:rPr>
        <w:t>То же, повышенной точности изготовления, длиной не более 2500 мм:</w:t>
      </w:r>
    </w:p>
    <w:p w14:paraId="20286D15" w14:textId="1A4C31E2" w:rsidR="00BD1634" w:rsidRPr="00BD1634" w:rsidRDefault="00BD1634" w:rsidP="00BD1634">
      <w:pPr>
        <w:pStyle w:val="formattext1"/>
        <w:shd w:val="clear" w:color="auto" w:fill="FFFFFF"/>
        <w:spacing w:before="0" w:beforeAutospacing="0" w:after="0" w:afterAutospacing="0" w:line="360" w:lineRule="auto"/>
        <w:jc w:val="center"/>
        <w:textAlignment w:val="baseline"/>
        <w:rPr>
          <w:rFonts w:ascii="Arial" w:hAnsi="Arial" w:cs="Arial"/>
          <w:i/>
        </w:rPr>
      </w:pPr>
      <w:r w:rsidRPr="00BD1634">
        <w:rPr>
          <w:rFonts w:ascii="Arial" w:hAnsi="Arial" w:cs="Arial"/>
          <w:i/>
        </w:rPr>
        <w:t xml:space="preserve">Пруток </w:t>
      </w:r>
      <w:r>
        <w:rPr>
          <w:rFonts w:ascii="Arial" w:hAnsi="Arial" w:cs="Arial"/>
          <w:i/>
        </w:rPr>
        <w:t>Д16 КР50П × 2500НБ ГОСТ 21488-</w:t>
      </w:r>
    </w:p>
    <w:p w14:paraId="37786DE0" w14:textId="125D5169" w:rsidR="00BD1634" w:rsidRPr="00BD1634" w:rsidRDefault="00BD1634" w:rsidP="00BD1634">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Пруток из алюминия марки АД0, без термической обработки, круглого сечения,</w:t>
      </w:r>
      <w:r>
        <w:rPr>
          <w:rFonts w:ascii="Arial" w:hAnsi="Arial" w:cs="Arial"/>
        </w:rPr>
        <w:t xml:space="preserve"> </w:t>
      </w:r>
      <w:r w:rsidRPr="00BD1634">
        <w:rPr>
          <w:rFonts w:ascii="Arial" w:hAnsi="Arial" w:cs="Arial"/>
        </w:rPr>
        <w:t>диаметром 12 мм, нормальной точности изготовления, в бухте:</w:t>
      </w:r>
    </w:p>
    <w:p w14:paraId="1DB5EBF9" w14:textId="0D44362C" w:rsidR="003B3477" w:rsidRPr="00BD1634" w:rsidRDefault="00BD1634" w:rsidP="00BD1634">
      <w:pPr>
        <w:pStyle w:val="formattext1"/>
        <w:shd w:val="clear" w:color="auto" w:fill="FFFFFF"/>
        <w:spacing w:before="0" w:beforeAutospacing="0" w:after="0" w:afterAutospacing="0" w:line="360" w:lineRule="auto"/>
        <w:jc w:val="center"/>
        <w:textAlignment w:val="baseline"/>
        <w:rPr>
          <w:rFonts w:ascii="Arial" w:hAnsi="Arial" w:cs="Arial"/>
          <w:i/>
        </w:rPr>
      </w:pPr>
      <w:r w:rsidRPr="00BD1634">
        <w:rPr>
          <w:rFonts w:ascii="Arial" w:hAnsi="Arial" w:cs="Arial"/>
          <w:i/>
        </w:rPr>
        <w:t>Пруток АД0 12БТ</w:t>
      </w:r>
      <w:r>
        <w:rPr>
          <w:rFonts w:ascii="Arial" w:hAnsi="Arial" w:cs="Arial"/>
          <w:i/>
        </w:rPr>
        <w:t xml:space="preserve"> ГОСТ 21488-</w:t>
      </w:r>
    </w:p>
    <w:p w14:paraId="5E6EF357" w14:textId="14C9321C" w:rsidR="00155009" w:rsidRDefault="00155009" w:rsidP="003B3477">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6A0C05F3" w14:textId="19F4C81A" w:rsidR="00743171" w:rsidRPr="00326758" w:rsidRDefault="00743171" w:rsidP="00743171">
      <w:pPr>
        <w:pStyle w:val="1"/>
        <w:spacing w:before="240" w:after="120" w:line="360" w:lineRule="auto"/>
        <w:ind w:firstLine="709"/>
        <w:rPr>
          <w:lang w:val="ru-RU"/>
        </w:rPr>
      </w:pPr>
      <w:r>
        <w:rPr>
          <w:lang w:val="ru-RU"/>
        </w:rPr>
        <w:t>5</w:t>
      </w:r>
      <w:r w:rsidRPr="00326758">
        <w:t xml:space="preserve"> </w:t>
      </w:r>
      <w:r w:rsidR="00BD1634">
        <w:rPr>
          <w:lang w:val="ru-RU"/>
        </w:rPr>
        <w:t>Технические требования</w:t>
      </w:r>
    </w:p>
    <w:p w14:paraId="11284608" w14:textId="06FAFC56" w:rsidR="00BD1634" w:rsidRPr="00BD1634"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b/>
        </w:rPr>
      </w:pPr>
      <w:r w:rsidRPr="00BD1634">
        <w:rPr>
          <w:rFonts w:ascii="Arial" w:hAnsi="Arial" w:cs="Arial"/>
          <w:b/>
        </w:rPr>
        <w:t>5.1 Характеристики базового исполнения</w:t>
      </w:r>
    </w:p>
    <w:p w14:paraId="43D78291" w14:textId="0B7B82AC" w:rsidR="00BD1634" w:rsidRPr="00BD1634"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5.1.1 Прутки изготовляют из алюминия марок АД0, АД1, АД и алюминиевых сплавов</w:t>
      </w:r>
      <w:r>
        <w:rPr>
          <w:rFonts w:ascii="Arial" w:hAnsi="Arial" w:cs="Arial"/>
        </w:rPr>
        <w:t xml:space="preserve"> </w:t>
      </w:r>
      <w:r w:rsidRPr="00BD1634">
        <w:rPr>
          <w:rFonts w:ascii="Arial" w:hAnsi="Arial" w:cs="Arial"/>
        </w:rPr>
        <w:t xml:space="preserve">марок </w:t>
      </w:r>
      <w:proofErr w:type="spellStart"/>
      <w:r w:rsidRPr="00BD1634">
        <w:rPr>
          <w:rFonts w:ascii="Arial" w:hAnsi="Arial" w:cs="Arial"/>
        </w:rPr>
        <w:t>АМц</w:t>
      </w:r>
      <w:proofErr w:type="spellEnd"/>
      <w:r w:rsidRPr="00BD1634">
        <w:rPr>
          <w:rFonts w:ascii="Arial" w:hAnsi="Arial" w:cs="Arial"/>
        </w:rPr>
        <w:t xml:space="preserve">, </w:t>
      </w:r>
      <w:proofErr w:type="spellStart"/>
      <w:r w:rsidRPr="00BD1634">
        <w:rPr>
          <w:rFonts w:ascii="Arial" w:hAnsi="Arial" w:cs="Arial"/>
        </w:rPr>
        <w:t>АМцС</w:t>
      </w:r>
      <w:proofErr w:type="spellEnd"/>
      <w:r w:rsidRPr="00BD1634">
        <w:rPr>
          <w:rFonts w:ascii="Arial" w:hAnsi="Arial" w:cs="Arial"/>
        </w:rPr>
        <w:t>, АМг2, АМг3, АМг5, АМг6, АД31, АД33, АД35, АВ, Д1, Д16, АК4, АК4-1, АК6, АК8, В95, 1915, 1925 с химическим составом по ГОСТ 4784, алюминиевых сплавов</w:t>
      </w:r>
      <w:r>
        <w:rPr>
          <w:rFonts w:ascii="Arial" w:hAnsi="Arial" w:cs="Arial"/>
        </w:rPr>
        <w:t xml:space="preserve"> </w:t>
      </w:r>
      <w:r w:rsidRPr="00BD1634">
        <w:rPr>
          <w:rFonts w:ascii="Arial" w:hAnsi="Arial" w:cs="Arial"/>
        </w:rPr>
        <w:t>марок ВД1, В95-2, АКМ с химическим составом по ГОСТ 1131.</w:t>
      </w:r>
    </w:p>
    <w:p w14:paraId="73F1A57A" w14:textId="5E090BF2" w:rsidR="00BD1634" w:rsidRPr="00BD1634"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По согласованию изготовителя с потребителем допускается изготовлять прутки из</w:t>
      </w:r>
      <w:r>
        <w:rPr>
          <w:rFonts w:ascii="Arial" w:hAnsi="Arial" w:cs="Arial"/>
        </w:rPr>
        <w:t xml:space="preserve"> </w:t>
      </w:r>
      <w:r w:rsidRPr="00BD1634">
        <w:rPr>
          <w:rFonts w:ascii="Arial" w:hAnsi="Arial" w:cs="Arial"/>
        </w:rPr>
        <w:t>алюминия других марок высокой и технической чистоты по ГОСТ 11069.</w:t>
      </w:r>
    </w:p>
    <w:p w14:paraId="18663EFF" w14:textId="77777777" w:rsidR="00BD1634" w:rsidRPr="00BD1634"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5.1.2 Прутки изготовляют нормальной точности.</w:t>
      </w:r>
    </w:p>
    <w:p w14:paraId="4F51EA05" w14:textId="030A62C9" w:rsidR="00BD1634" w:rsidRPr="00BD1634"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Диаметры круглых, квадратных и шестигранных прутков нормальной точности</w:t>
      </w:r>
      <w:r>
        <w:rPr>
          <w:rFonts w:ascii="Arial" w:hAnsi="Arial" w:cs="Arial"/>
        </w:rPr>
        <w:t xml:space="preserve"> </w:t>
      </w:r>
      <w:r w:rsidRPr="00BD1634">
        <w:rPr>
          <w:rFonts w:ascii="Arial" w:hAnsi="Arial" w:cs="Arial"/>
        </w:rPr>
        <w:t>изготовления, предельные отклонения и теоретическая масса 1 м прутка должны</w:t>
      </w:r>
      <w:r>
        <w:rPr>
          <w:rFonts w:ascii="Arial" w:hAnsi="Arial" w:cs="Arial"/>
        </w:rPr>
        <w:t xml:space="preserve"> </w:t>
      </w:r>
      <w:r w:rsidRPr="00BD1634">
        <w:rPr>
          <w:rFonts w:ascii="Arial" w:hAnsi="Arial" w:cs="Arial"/>
        </w:rPr>
        <w:t>соответствовать значениям, приведенным в таблицах 1, 2 и 4.</w:t>
      </w:r>
    </w:p>
    <w:p w14:paraId="4A7D921A" w14:textId="3A88918E" w:rsidR="00BD1634" w:rsidRPr="00BD1634"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 xml:space="preserve">Радиусы </w:t>
      </w:r>
      <w:proofErr w:type="spellStart"/>
      <w:r w:rsidRPr="00BD1634">
        <w:rPr>
          <w:rFonts w:ascii="Arial" w:hAnsi="Arial" w:cs="Arial"/>
        </w:rPr>
        <w:t>скруглений</w:t>
      </w:r>
      <w:proofErr w:type="spellEnd"/>
      <w:r w:rsidRPr="00BD1634">
        <w:rPr>
          <w:rFonts w:ascii="Arial" w:hAnsi="Arial" w:cs="Arial"/>
        </w:rPr>
        <w:t xml:space="preserve"> кромок квадратных и шестигранных прутков должны</w:t>
      </w:r>
      <w:r>
        <w:rPr>
          <w:rFonts w:ascii="Arial" w:hAnsi="Arial" w:cs="Arial"/>
        </w:rPr>
        <w:t xml:space="preserve"> </w:t>
      </w:r>
      <w:r w:rsidRPr="00BD1634">
        <w:rPr>
          <w:rFonts w:ascii="Arial" w:hAnsi="Arial" w:cs="Arial"/>
        </w:rPr>
        <w:t>соответствовать значениям, приведенным в таблицах 3 и 5.</w:t>
      </w:r>
    </w:p>
    <w:p w14:paraId="4E5ABB7F" w14:textId="77777777" w:rsidR="00BD1634" w:rsidRPr="00BD1634"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5.1.3 Прутки изготовляют немерной длины:</w:t>
      </w:r>
    </w:p>
    <w:p w14:paraId="09D7DEFE" w14:textId="77777777" w:rsidR="00BD1634" w:rsidRPr="00BD1634"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от 1,0 до 6,0 м - для диаметров до 80 мм;</w:t>
      </w:r>
    </w:p>
    <w:p w14:paraId="3992604F" w14:textId="77777777" w:rsidR="00BD1634" w:rsidRPr="00BD1634"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от 1,0 до 5,0 м - для диаметров свыше 80 мм до 110 мм;</w:t>
      </w:r>
    </w:p>
    <w:p w14:paraId="3F858CB8" w14:textId="77777777" w:rsidR="00BD1634" w:rsidRPr="00BD1634"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от 0,5 до 4,0 м - для диаметров свыше 110 мм.</w:t>
      </w:r>
    </w:p>
    <w:p w14:paraId="6257D2CD" w14:textId="313E1F60" w:rsidR="00BD1634" w:rsidRPr="00BD1634"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В партии прутков немерной длины допускаются укороченные прутки в количестве не</w:t>
      </w:r>
      <w:r>
        <w:rPr>
          <w:rFonts w:ascii="Arial" w:hAnsi="Arial" w:cs="Arial"/>
        </w:rPr>
        <w:t xml:space="preserve"> </w:t>
      </w:r>
      <w:r w:rsidRPr="00BD1634">
        <w:rPr>
          <w:rFonts w:ascii="Arial" w:hAnsi="Arial" w:cs="Arial"/>
        </w:rPr>
        <w:t>более 10 % от массы партии, длиной не менее 0,5 м - для прутков диаметром до 110 мм.</w:t>
      </w:r>
    </w:p>
    <w:p w14:paraId="2DBBF902" w14:textId="41247552" w:rsidR="00BD1634" w:rsidRPr="00BD1634"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5.1.3.1 Прутки круглые диаметром до 15 мм включительно в состоянии без термической</w:t>
      </w:r>
      <w:r>
        <w:rPr>
          <w:rFonts w:ascii="Arial" w:hAnsi="Arial" w:cs="Arial"/>
        </w:rPr>
        <w:t xml:space="preserve"> </w:t>
      </w:r>
      <w:r w:rsidRPr="00BD1634">
        <w:rPr>
          <w:rFonts w:ascii="Arial" w:hAnsi="Arial" w:cs="Arial"/>
        </w:rPr>
        <w:t>обработки или в мягком (отожженном) изготовляют в бухтах немерной длины.</w:t>
      </w:r>
    </w:p>
    <w:p w14:paraId="1F4C94C0" w14:textId="77777777" w:rsidR="00BD1634" w:rsidRPr="00BD1634"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5.1.4 Прутки должны быть выправлены.</w:t>
      </w:r>
    </w:p>
    <w:p w14:paraId="2AFC1AAC" w14:textId="418851A6" w:rsidR="00BD1634" w:rsidRPr="00BD1634"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Кривизна прутков нормальной и повышенной точности изготовления на 1 м длины во</w:t>
      </w:r>
      <w:r>
        <w:rPr>
          <w:rFonts w:ascii="Arial" w:hAnsi="Arial" w:cs="Arial"/>
        </w:rPr>
        <w:t xml:space="preserve"> </w:t>
      </w:r>
      <w:r w:rsidRPr="00BD1634">
        <w:rPr>
          <w:rFonts w:ascii="Arial" w:hAnsi="Arial" w:cs="Arial"/>
        </w:rPr>
        <w:t>всех состояниях материала, за исключением мягкого (отожженного), не должна превышать:</w:t>
      </w:r>
    </w:p>
    <w:p w14:paraId="24980AFC" w14:textId="77777777" w:rsidR="00BD1634" w:rsidRPr="00BD1634"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для прутков диаметром до 100 мм - 3 мм;</w:t>
      </w:r>
    </w:p>
    <w:p w14:paraId="77EA187F" w14:textId="77777777" w:rsidR="00BD1634" w:rsidRPr="00BD1634"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для прутков диаметром свыше 100 мм до 120 мм - 6 мм;</w:t>
      </w:r>
    </w:p>
    <w:p w14:paraId="6ABAADC1" w14:textId="77777777" w:rsidR="00BD1634" w:rsidRPr="00BD1634"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для прутков диаметром свыше 120 мм до 150 мм - 9 мм;</w:t>
      </w:r>
    </w:p>
    <w:p w14:paraId="16A8BB6E" w14:textId="77777777" w:rsidR="00BD1634" w:rsidRPr="00BD1634"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для прутков диаметром свыше 150 мм до 200 мм - 12 мм;</w:t>
      </w:r>
    </w:p>
    <w:p w14:paraId="622B172B" w14:textId="77777777" w:rsidR="00BD1634" w:rsidRPr="00BD1634"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для прутков диаметром свыше 200 мм до 300 мм - 15 мм;</w:t>
      </w:r>
    </w:p>
    <w:p w14:paraId="4BBF04B0" w14:textId="2613A2D4" w:rsidR="00743171" w:rsidRDefault="00BD1634" w:rsidP="002C1E76">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D1634">
        <w:rPr>
          <w:rFonts w:ascii="Arial" w:hAnsi="Arial" w:cs="Arial"/>
        </w:rPr>
        <w:t>для прутков диаметром свыше 300 мм до 400 мм - 20 мм.</w:t>
      </w:r>
    </w:p>
    <w:p w14:paraId="63AC85ED" w14:textId="77777777" w:rsidR="00D1129C" w:rsidRDefault="00D1129C" w:rsidP="00D1129C">
      <w:pPr>
        <w:pStyle w:val="formattext1"/>
        <w:shd w:val="clear" w:color="auto" w:fill="FFFFFF"/>
        <w:spacing w:before="0" w:beforeAutospacing="0" w:after="0" w:afterAutospacing="0" w:line="360" w:lineRule="auto"/>
        <w:ind w:firstLine="709"/>
        <w:textAlignment w:val="baseline"/>
        <w:rPr>
          <w:rFonts w:ascii="Arial" w:hAnsi="Arial" w:cs="Arial"/>
          <w:sz w:val="22"/>
          <w:szCs w:val="22"/>
        </w:rPr>
      </w:pPr>
    </w:p>
    <w:p w14:paraId="042004F6" w14:textId="318F8337" w:rsidR="002C1E76" w:rsidRPr="00D1129C" w:rsidRDefault="002C1E76" w:rsidP="00D1129C">
      <w:pPr>
        <w:pStyle w:val="formattext1"/>
        <w:shd w:val="clear" w:color="auto" w:fill="FFFFFF"/>
        <w:spacing w:before="0" w:beforeAutospacing="0" w:after="0" w:afterAutospacing="0" w:line="360" w:lineRule="auto"/>
        <w:ind w:firstLine="709"/>
        <w:textAlignment w:val="baseline"/>
        <w:rPr>
          <w:rFonts w:ascii="Arial" w:hAnsi="Arial" w:cs="Arial"/>
          <w:sz w:val="22"/>
          <w:szCs w:val="22"/>
        </w:rPr>
      </w:pPr>
      <w:r w:rsidRPr="00D1129C">
        <w:rPr>
          <w:rFonts w:ascii="Arial" w:hAnsi="Arial" w:cs="Arial"/>
          <w:spacing w:val="60"/>
          <w:sz w:val="22"/>
          <w:szCs w:val="22"/>
        </w:rPr>
        <w:t>Примечания</w:t>
      </w:r>
      <w:r w:rsidR="00D1129C">
        <w:rPr>
          <w:rFonts w:ascii="Arial" w:hAnsi="Arial" w:cs="Arial"/>
          <w:sz w:val="22"/>
          <w:szCs w:val="22"/>
        </w:rPr>
        <w:t>:</w:t>
      </w:r>
    </w:p>
    <w:p w14:paraId="2FD5984F" w14:textId="79295F51" w:rsidR="002C1E76" w:rsidRPr="00D1129C" w:rsidRDefault="002C1E76" w:rsidP="00D1129C">
      <w:pPr>
        <w:pStyle w:val="formattext1"/>
        <w:shd w:val="clear" w:color="auto" w:fill="FFFFFF"/>
        <w:spacing w:before="0" w:beforeAutospacing="0" w:after="0" w:afterAutospacing="0" w:line="360" w:lineRule="auto"/>
        <w:ind w:firstLine="709"/>
        <w:jc w:val="both"/>
        <w:textAlignment w:val="baseline"/>
        <w:rPr>
          <w:rFonts w:ascii="Arial" w:hAnsi="Arial" w:cs="Arial"/>
          <w:sz w:val="22"/>
          <w:szCs w:val="22"/>
        </w:rPr>
      </w:pPr>
      <w:r w:rsidRPr="00D1129C">
        <w:rPr>
          <w:rFonts w:ascii="Arial" w:hAnsi="Arial" w:cs="Arial"/>
          <w:sz w:val="22"/>
          <w:szCs w:val="22"/>
        </w:rPr>
        <w:t>1 Для прутков с номинальным диаметром не более 15 мм допускается кривизна, устраняемая до нормированной величины 3 мм, путем приложения усилия не более 50 Н (5</w:t>
      </w:r>
      <w:r w:rsidR="00D1129C">
        <w:rPr>
          <w:rFonts w:ascii="Arial" w:hAnsi="Arial" w:cs="Arial"/>
          <w:sz w:val="22"/>
          <w:szCs w:val="22"/>
        </w:rPr>
        <w:t> </w:t>
      </w:r>
      <w:r w:rsidRPr="00D1129C">
        <w:rPr>
          <w:rFonts w:ascii="Arial" w:hAnsi="Arial" w:cs="Arial"/>
          <w:sz w:val="22"/>
          <w:szCs w:val="22"/>
        </w:rPr>
        <w:t>кгс) на пруток, установленный на плоской плите.</w:t>
      </w:r>
    </w:p>
    <w:p w14:paraId="441A73D5" w14:textId="7FF0249F" w:rsidR="002C1E76" w:rsidRPr="00D1129C" w:rsidRDefault="002C1E76" w:rsidP="00D1129C">
      <w:pPr>
        <w:pStyle w:val="formattext1"/>
        <w:shd w:val="clear" w:color="auto" w:fill="FFFFFF"/>
        <w:spacing w:before="0" w:beforeAutospacing="0" w:after="0" w:afterAutospacing="0" w:line="360" w:lineRule="auto"/>
        <w:ind w:firstLine="709"/>
        <w:jc w:val="both"/>
        <w:textAlignment w:val="baseline"/>
        <w:rPr>
          <w:rFonts w:ascii="Arial" w:hAnsi="Arial" w:cs="Arial"/>
          <w:sz w:val="22"/>
          <w:szCs w:val="22"/>
        </w:rPr>
      </w:pPr>
      <w:r w:rsidRPr="00D1129C">
        <w:rPr>
          <w:rFonts w:ascii="Arial" w:hAnsi="Arial" w:cs="Arial"/>
          <w:sz w:val="22"/>
          <w:szCs w:val="22"/>
        </w:rPr>
        <w:t xml:space="preserve">2 Кривизна мягких (отожженных) прутков и прутков без термической обработки из алюминия всех марок, алюминиевых сплавов марок </w:t>
      </w:r>
      <w:proofErr w:type="spellStart"/>
      <w:r w:rsidRPr="00D1129C">
        <w:rPr>
          <w:rFonts w:ascii="Arial" w:hAnsi="Arial" w:cs="Arial"/>
          <w:sz w:val="22"/>
          <w:szCs w:val="22"/>
        </w:rPr>
        <w:t>АМц</w:t>
      </w:r>
      <w:proofErr w:type="spellEnd"/>
      <w:r w:rsidRPr="00D1129C">
        <w:rPr>
          <w:rFonts w:ascii="Arial" w:hAnsi="Arial" w:cs="Arial"/>
          <w:sz w:val="22"/>
          <w:szCs w:val="22"/>
        </w:rPr>
        <w:t xml:space="preserve">, </w:t>
      </w:r>
      <w:proofErr w:type="spellStart"/>
      <w:r w:rsidRPr="00D1129C">
        <w:rPr>
          <w:rFonts w:ascii="Arial" w:hAnsi="Arial" w:cs="Arial"/>
          <w:sz w:val="22"/>
          <w:szCs w:val="22"/>
        </w:rPr>
        <w:t>АМцС</w:t>
      </w:r>
      <w:proofErr w:type="spellEnd"/>
      <w:r w:rsidRPr="00D1129C">
        <w:rPr>
          <w:rFonts w:ascii="Arial" w:hAnsi="Arial" w:cs="Arial"/>
          <w:sz w:val="22"/>
          <w:szCs w:val="22"/>
        </w:rPr>
        <w:t xml:space="preserve"> и АД31, а также прутков в бухтах не нормируется.</w:t>
      </w:r>
    </w:p>
    <w:p w14:paraId="6C227370" w14:textId="704E72E2" w:rsidR="002C1E76" w:rsidRDefault="002C1E76" w:rsidP="00D1129C">
      <w:pPr>
        <w:pStyle w:val="formattext1"/>
        <w:shd w:val="clear" w:color="auto" w:fill="FFFFFF"/>
        <w:spacing w:before="0" w:beforeAutospacing="0" w:after="0" w:afterAutospacing="0" w:line="360" w:lineRule="auto"/>
        <w:ind w:firstLine="709"/>
        <w:jc w:val="both"/>
        <w:textAlignment w:val="baseline"/>
        <w:rPr>
          <w:rFonts w:ascii="Arial" w:hAnsi="Arial" w:cs="Arial"/>
          <w:sz w:val="22"/>
          <w:szCs w:val="22"/>
        </w:rPr>
      </w:pPr>
      <w:r w:rsidRPr="00D1129C">
        <w:rPr>
          <w:rFonts w:ascii="Arial" w:hAnsi="Arial" w:cs="Arial"/>
          <w:sz w:val="22"/>
          <w:szCs w:val="22"/>
        </w:rPr>
        <w:t>3 Общая допустимая кривизна не должна превышать произведения местной кривизны на 1 м на длину</w:t>
      </w:r>
      <w:r w:rsidR="00D1129C" w:rsidRPr="00D1129C">
        <w:rPr>
          <w:rFonts w:ascii="Arial" w:hAnsi="Arial" w:cs="Arial"/>
          <w:sz w:val="22"/>
          <w:szCs w:val="22"/>
        </w:rPr>
        <w:t xml:space="preserve"> </w:t>
      </w:r>
      <w:r w:rsidRPr="00D1129C">
        <w:rPr>
          <w:rFonts w:ascii="Arial" w:hAnsi="Arial" w:cs="Arial"/>
          <w:sz w:val="22"/>
          <w:szCs w:val="22"/>
        </w:rPr>
        <w:t>прутка в метрах.</w:t>
      </w:r>
    </w:p>
    <w:p w14:paraId="0C9A2D2F" w14:textId="77777777" w:rsidR="00D1129C" w:rsidRPr="00D1129C" w:rsidRDefault="00D1129C" w:rsidP="00D1129C">
      <w:pPr>
        <w:pStyle w:val="formattext1"/>
        <w:shd w:val="clear" w:color="auto" w:fill="FFFFFF"/>
        <w:spacing w:before="0" w:beforeAutospacing="0" w:after="0" w:afterAutospacing="0" w:line="360" w:lineRule="auto"/>
        <w:ind w:firstLine="709"/>
        <w:textAlignment w:val="baseline"/>
        <w:rPr>
          <w:rFonts w:ascii="Arial" w:hAnsi="Arial" w:cs="Arial"/>
          <w:sz w:val="22"/>
          <w:szCs w:val="22"/>
        </w:rPr>
      </w:pPr>
    </w:p>
    <w:p w14:paraId="00B3700D" w14:textId="77777777" w:rsidR="002C1E76" w:rsidRPr="002C1E76" w:rsidRDefault="002C1E76" w:rsidP="00D1129C">
      <w:pPr>
        <w:pStyle w:val="formattext1"/>
        <w:shd w:val="clear" w:color="auto" w:fill="FFFFFF"/>
        <w:spacing w:before="0" w:beforeAutospacing="0" w:after="0" w:afterAutospacing="0" w:line="360" w:lineRule="auto"/>
        <w:ind w:firstLine="709"/>
        <w:textAlignment w:val="baseline"/>
        <w:rPr>
          <w:rFonts w:ascii="Arial" w:hAnsi="Arial" w:cs="Arial"/>
        </w:rPr>
      </w:pPr>
      <w:r w:rsidRPr="002C1E76">
        <w:rPr>
          <w:rFonts w:ascii="Arial" w:hAnsi="Arial" w:cs="Arial"/>
        </w:rPr>
        <w:t>5.1.5 Прутки изготовляют нормальной прочности.</w:t>
      </w:r>
    </w:p>
    <w:p w14:paraId="7EDE469C" w14:textId="77777777" w:rsidR="002C1E76" w:rsidRPr="002C1E76" w:rsidRDefault="002C1E76" w:rsidP="00D1129C">
      <w:pPr>
        <w:pStyle w:val="formattext1"/>
        <w:shd w:val="clear" w:color="auto" w:fill="FFFFFF"/>
        <w:spacing w:before="0" w:beforeAutospacing="0" w:after="0" w:afterAutospacing="0" w:line="360" w:lineRule="auto"/>
        <w:ind w:firstLine="709"/>
        <w:textAlignment w:val="baseline"/>
        <w:rPr>
          <w:rFonts w:ascii="Arial" w:hAnsi="Arial" w:cs="Arial"/>
        </w:rPr>
      </w:pPr>
      <w:r w:rsidRPr="002C1E76">
        <w:rPr>
          <w:rFonts w:ascii="Arial" w:hAnsi="Arial" w:cs="Arial"/>
        </w:rPr>
        <w:t>5.1.6 По состоянию материала прутки изготовляют:</w:t>
      </w:r>
    </w:p>
    <w:p w14:paraId="479F4481" w14:textId="7DEA238B" w:rsidR="002C1E76" w:rsidRPr="002C1E76" w:rsidRDefault="002C1E76" w:rsidP="00D1129C">
      <w:pPr>
        <w:pStyle w:val="formattext1"/>
        <w:shd w:val="clear" w:color="auto" w:fill="FFFFFF"/>
        <w:spacing w:before="0" w:beforeAutospacing="0" w:after="0" w:afterAutospacing="0" w:line="360" w:lineRule="auto"/>
        <w:ind w:firstLine="709"/>
        <w:textAlignment w:val="baseline"/>
        <w:rPr>
          <w:rFonts w:ascii="Arial" w:hAnsi="Arial" w:cs="Arial"/>
        </w:rPr>
      </w:pPr>
      <w:r w:rsidRPr="002C1E76">
        <w:rPr>
          <w:rFonts w:ascii="Arial" w:hAnsi="Arial" w:cs="Arial"/>
        </w:rPr>
        <w:t>без термической обработки - из алюминия марок АД0, АД1, АД и алюминиевых сплавов</w:t>
      </w:r>
      <w:r w:rsidR="00D1129C">
        <w:rPr>
          <w:rFonts w:ascii="Arial" w:hAnsi="Arial" w:cs="Arial"/>
        </w:rPr>
        <w:t xml:space="preserve"> </w:t>
      </w:r>
      <w:r w:rsidRPr="002C1E76">
        <w:rPr>
          <w:rFonts w:ascii="Arial" w:hAnsi="Arial" w:cs="Arial"/>
        </w:rPr>
        <w:t xml:space="preserve">марок </w:t>
      </w:r>
      <w:proofErr w:type="spellStart"/>
      <w:r w:rsidRPr="002C1E76">
        <w:rPr>
          <w:rFonts w:ascii="Arial" w:hAnsi="Arial" w:cs="Arial"/>
        </w:rPr>
        <w:t>АМц</w:t>
      </w:r>
      <w:proofErr w:type="spellEnd"/>
      <w:r w:rsidRPr="002C1E76">
        <w:rPr>
          <w:rFonts w:ascii="Arial" w:hAnsi="Arial" w:cs="Arial"/>
        </w:rPr>
        <w:t xml:space="preserve">, </w:t>
      </w:r>
      <w:proofErr w:type="spellStart"/>
      <w:r w:rsidRPr="002C1E76">
        <w:rPr>
          <w:rFonts w:ascii="Arial" w:hAnsi="Arial" w:cs="Arial"/>
        </w:rPr>
        <w:t>АМцС</w:t>
      </w:r>
      <w:proofErr w:type="spellEnd"/>
      <w:r w:rsidRPr="002C1E76">
        <w:rPr>
          <w:rFonts w:ascii="Arial" w:hAnsi="Arial" w:cs="Arial"/>
        </w:rPr>
        <w:t>, АМг2, АМг3, АМг5, АМг6, АД31, АД33, АД35, АВ, Д1, Д16, АК4, АК4-1, АК6, АК8, В95, 1915, 1925, ВД1, В95-2, АКМ;</w:t>
      </w:r>
    </w:p>
    <w:p w14:paraId="4AFB18E8" w14:textId="0EB9741B" w:rsidR="002C1E76" w:rsidRPr="002C1E76" w:rsidRDefault="002C1E76" w:rsidP="00D1129C">
      <w:pPr>
        <w:pStyle w:val="formattext1"/>
        <w:shd w:val="clear" w:color="auto" w:fill="FFFFFF"/>
        <w:spacing w:before="0" w:beforeAutospacing="0" w:after="0" w:afterAutospacing="0" w:line="360" w:lineRule="auto"/>
        <w:ind w:firstLine="709"/>
        <w:textAlignment w:val="baseline"/>
        <w:rPr>
          <w:rFonts w:ascii="Arial" w:hAnsi="Arial" w:cs="Arial"/>
        </w:rPr>
      </w:pPr>
      <w:r w:rsidRPr="002C1E76">
        <w:rPr>
          <w:rFonts w:ascii="Arial" w:hAnsi="Arial" w:cs="Arial"/>
        </w:rPr>
        <w:t>мягкие (отожженные) - из алюминиевых сплавов марок АМг3, АМг5, АМг6, 1915, 1925,</w:t>
      </w:r>
      <w:r w:rsidR="00D1129C">
        <w:rPr>
          <w:rFonts w:ascii="Arial" w:hAnsi="Arial" w:cs="Arial"/>
        </w:rPr>
        <w:t xml:space="preserve"> </w:t>
      </w:r>
      <w:r w:rsidRPr="002C1E76">
        <w:rPr>
          <w:rFonts w:ascii="Arial" w:hAnsi="Arial" w:cs="Arial"/>
        </w:rPr>
        <w:t>АКМ;</w:t>
      </w:r>
    </w:p>
    <w:p w14:paraId="340EBC2D" w14:textId="5557B4BA" w:rsidR="002C1E76" w:rsidRPr="002C1E76" w:rsidRDefault="002C1E76" w:rsidP="00D1129C">
      <w:pPr>
        <w:pStyle w:val="formattext1"/>
        <w:shd w:val="clear" w:color="auto" w:fill="FFFFFF"/>
        <w:spacing w:before="0" w:beforeAutospacing="0" w:after="0" w:afterAutospacing="0" w:line="360" w:lineRule="auto"/>
        <w:ind w:firstLine="709"/>
        <w:textAlignment w:val="baseline"/>
        <w:rPr>
          <w:rFonts w:ascii="Arial" w:hAnsi="Arial" w:cs="Arial"/>
        </w:rPr>
      </w:pPr>
      <w:r w:rsidRPr="002C1E76">
        <w:rPr>
          <w:rFonts w:ascii="Arial" w:hAnsi="Arial" w:cs="Arial"/>
        </w:rPr>
        <w:t>закаленные и естественно состаренные - из алюминиевых сплавов марок АД31, АД</w:t>
      </w:r>
      <w:proofErr w:type="gramStart"/>
      <w:r w:rsidRPr="002C1E76">
        <w:rPr>
          <w:rFonts w:ascii="Arial" w:hAnsi="Arial" w:cs="Arial"/>
        </w:rPr>
        <w:t>33,АД</w:t>
      </w:r>
      <w:proofErr w:type="gramEnd"/>
      <w:r w:rsidRPr="002C1E76">
        <w:rPr>
          <w:rFonts w:ascii="Arial" w:hAnsi="Arial" w:cs="Arial"/>
        </w:rPr>
        <w:t>35, АВ, Д1, Д16, 1915, 1925, ВД1, АКМ;В95-2;</w:t>
      </w:r>
    </w:p>
    <w:p w14:paraId="5E2596D9" w14:textId="20210695" w:rsidR="002C1E76" w:rsidRPr="002C1E76" w:rsidRDefault="002C1E76" w:rsidP="00D1129C">
      <w:pPr>
        <w:pStyle w:val="formattext1"/>
        <w:shd w:val="clear" w:color="auto" w:fill="FFFFFF"/>
        <w:spacing w:before="0" w:beforeAutospacing="0" w:after="0" w:afterAutospacing="0" w:line="360" w:lineRule="auto"/>
        <w:ind w:firstLine="709"/>
        <w:textAlignment w:val="baseline"/>
        <w:rPr>
          <w:rFonts w:ascii="Arial" w:hAnsi="Arial" w:cs="Arial"/>
        </w:rPr>
      </w:pPr>
      <w:r w:rsidRPr="002C1E76">
        <w:rPr>
          <w:rFonts w:ascii="Arial" w:hAnsi="Arial" w:cs="Arial"/>
        </w:rPr>
        <w:t>закаленные и искусственно состаренные - из алюминиевых сплавов марок АД31, АД33,</w:t>
      </w:r>
      <w:r w:rsidR="00D1129C">
        <w:rPr>
          <w:rFonts w:ascii="Arial" w:hAnsi="Arial" w:cs="Arial"/>
        </w:rPr>
        <w:t xml:space="preserve"> </w:t>
      </w:r>
      <w:r w:rsidRPr="002C1E76">
        <w:rPr>
          <w:rFonts w:ascii="Arial" w:hAnsi="Arial" w:cs="Arial"/>
        </w:rPr>
        <w:t>АД35, АВ, АК4, АК4-1, АК6, АК8, В95.</w:t>
      </w:r>
    </w:p>
    <w:p w14:paraId="5A5A6BF7" w14:textId="7746554F" w:rsidR="00BD1634" w:rsidRDefault="002C1E76" w:rsidP="00D1129C">
      <w:pPr>
        <w:pStyle w:val="formattext1"/>
        <w:shd w:val="clear" w:color="auto" w:fill="FFFFFF"/>
        <w:spacing w:before="0" w:beforeAutospacing="0" w:after="0" w:afterAutospacing="0" w:line="360" w:lineRule="auto"/>
        <w:ind w:firstLine="709"/>
        <w:textAlignment w:val="baseline"/>
        <w:rPr>
          <w:rFonts w:ascii="Arial" w:hAnsi="Arial" w:cs="Arial"/>
        </w:rPr>
      </w:pPr>
      <w:r w:rsidRPr="002C1E76">
        <w:rPr>
          <w:rFonts w:ascii="Arial" w:hAnsi="Arial" w:cs="Arial"/>
        </w:rPr>
        <w:t>5.1.7 Механические свойства прутков нормальной прочности при растяжении должны</w:t>
      </w:r>
      <w:r w:rsidR="00D1129C">
        <w:rPr>
          <w:rFonts w:ascii="Arial" w:hAnsi="Arial" w:cs="Arial"/>
        </w:rPr>
        <w:t xml:space="preserve"> </w:t>
      </w:r>
      <w:r w:rsidRPr="002C1E76">
        <w:rPr>
          <w:rFonts w:ascii="Arial" w:hAnsi="Arial" w:cs="Arial"/>
        </w:rPr>
        <w:t>соответствовать значениям, приведенным в таблице 7.</w:t>
      </w:r>
    </w:p>
    <w:p w14:paraId="0A1625E5" w14:textId="77777777" w:rsidR="00D1129C" w:rsidRDefault="00D1129C" w:rsidP="00BD1634">
      <w:pPr>
        <w:pStyle w:val="formattext1"/>
        <w:shd w:val="clear" w:color="auto" w:fill="FFFFFF"/>
        <w:spacing w:before="0" w:beforeAutospacing="0" w:after="0" w:afterAutospacing="0" w:line="360" w:lineRule="auto"/>
        <w:ind w:firstLine="709"/>
        <w:jc w:val="both"/>
        <w:textAlignment w:val="baseline"/>
        <w:rPr>
          <w:rFonts w:ascii="Arial" w:hAnsi="Arial" w:cs="Arial"/>
        </w:rPr>
        <w:sectPr w:rsidR="00D1129C" w:rsidSect="00402A22">
          <w:headerReference w:type="even" r:id="rId25"/>
          <w:footerReference w:type="even" r:id="rId26"/>
          <w:headerReference w:type="first" r:id="rId27"/>
          <w:footerReference w:type="first" r:id="rId28"/>
          <w:footnotePr>
            <w:numRestart w:val="eachPage"/>
          </w:footnotePr>
          <w:pgSz w:w="11906" w:h="16838" w:code="9"/>
          <w:pgMar w:top="1134" w:right="794" w:bottom="1134" w:left="1588" w:header="794" w:footer="794" w:gutter="0"/>
          <w:pgNumType w:start="14"/>
          <w:cols w:space="708"/>
          <w:titlePg/>
          <w:docGrid w:linePitch="360"/>
        </w:sectPr>
      </w:pPr>
    </w:p>
    <w:p w14:paraId="2B9A482B" w14:textId="2897B06F" w:rsidR="00BD1634" w:rsidRPr="00B52A42" w:rsidRDefault="00D1129C" w:rsidP="00815C82">
      <w:pPr>
        <w:pStyle w:val="formattext1"/>
        <w:shd w:val="clear" w:color="auto" w:fill="FFFFFF"/>
        <w:spacing w:before="0" w:beforeAutospacing="0" w:after="0" w:afterAutospacing="0" w:line="360" w:lineRule="auto"/>
        <w:jc w:val="both"/>
        <w:textAlignment w:val="baseline"/>
        <w:rPr>
          <w:rFonts w:ascii="Arial" w:hAnsi="Arial" w:cs="Arial"/>
          <w:spacing w:val="40"/>
        </w:rPr>
      </w:pPr>
      <w:r w:rsidRPr="00B52A42">
        <w:rPr>
          <w:rFonts w:ascii="Arial" w:hAnsi="Arial" w:cs="Arial"/>
          <w:spacing w:val="40"/>
        </w:rPr>
        <w:t>Таблица 7</w:t>
      </w:r>
    </w:p>
    <w:tbl>
      <w:tblPr>
        <w:tblStyle w:val="ae"/>
        <w:tblW w:w="15026" w:type="dxa"/>
        <w:tblInd w:w="-147" w:type="dxa"/>
        <w:tblLook w:val="04A0" w:firstRow="1" w:lastRow="0" w:firstColumn="1" w:lastColumn="0" w:noHBand="0" w:noVBand="1"/>
      </w:tblPr>
      <w:tblGrid>
        <w:gridCol w:w="936"/>
        <w:gridCol w:w="3047"/>
        <w:gridCol w:w="3112"/>
        <w:gridCol w:w="1840"/>
        <w:gridCol w:w="2125"/>
        <w:gridCol w:w="2123"/>
        <w:gridCol w:w="1843"/>
      </w:tblGrid>
      <w:tr w:rsidR="00815C82" w:rsidRPr="00874AB5" w14:paraId="4A7E8B83" w14:textId="77777777" w:rsidTr="00FA6FE6">
        <w:tc>
          <w:tcPr>
            <w:tcW w:w="936" w:type="dxa"/>
            <w:tcBorders>
              <w:bottom w:val="double" w:sz="4" w:space="0" w:color="auto"/>
            </w:tcBorders>
          </w:tcPr>
          <w:p w14:paraId="66C243BC" w14:textId="527ECDD5" w:rsidR="00D1129C" w:rsidRPr="00874AB5" w:rsidRDefault="00C35E08" w:rsidP="00874AB5">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Марка сплава</w:t>
            </w:r>
          </w:p>
        </w:tc>
        <w:tc>
          <w:tcPr>
            <w:tcW w:w="3047" w:type="dxa"/>
            <w:tcBorders>
              <w:bottom w:val="double" w:sz="4" w:space="0" w:color="auto"/>
            </w:tcBorders>
          </w:tcPr>
          <w:p w14:paraId="45AD79AF" w14:textId="43E8C4E3" w:rsidR="00D1129C" w:rsidRPr="00874AB5" w:rsidRDefault="00C35E08" w:rsidP="00874AB5">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Состояние материала прутков при изготовлении</w:t>
            </w:r>
          </w:p>
        </w:tc>
        <w:tc>
          <w:tcPr>
            <w:tcW w:w="3112" w:type="dxa"/>
            <w:tcBorders>
              <w:bottom w:val="double" w:sz="4" w:space="0" w:color="auto"/>
            </w:tcBorders>
          </w:tcPr>
          <w:p w14:paraId="2B22081D" w14:textId="11DF74B5" w:rsidR="00D1129C" w:rsidRPr="00874AB5" w:rsidRDefault="00C35E08" w:rsidP="00874AB5">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Состояние материала образцов при испытании</w:t>
            </w:r>
          </w:p>
        </w:tc>
        <w:tc>
          <w:tcPr>
            <w:tcW w:w="1840" w:type="dxa"/>
            <w:tcBorders>
              <w:bottom w:val="double" w:sz="4" w:space="0" w:color="auto"/>
            </w:tcBorders>
          </w:tcPr>
          <w:p w14:paraId="539E1CB2" w14:textId="2E803914" w:rsidR="00D1129C" w:rsidRPr="00874AB5" w:rsidRDefault="00C35E08" w:rsidP="00874AB5">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Диаметр прутков, мм</w:t>
            </w:r>
          </w:p>
        </w:tc>
        <w:tc>
          <w:tcPr>
            <w:tcW w:w="2125" w:type="dxa"/>
            <w:tcBorders>
              <w:bottom w:val="double" w:sz="4" w:space="0" w:color="auto"/>
            </w:tcBorders>
          </w:tcPr>
          <w:p w14:paraId="6F10DADB" w14:textId="77777777" w:rsidR="00874AB5" w:rsidRDefault="00C35E08" w:rsidP="00874AB5">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Временное сопротивление </w:t>
            </w:r>
            <w:r w:rsidRPr="00874AB5">
              <w:rPr>
                <w:rFonts w:ascii="Arial" w:hAnsi="Arial" w:cs="Arial"/>
                <w:i/>
                <w:sz w:val="22"/>
                <w:szCs w:val="22"/>
                <w:lang w:val="en-US"/>
              </w:rPr>
              <w:t>R</w:t>
            </w:r>
            <w:r w:rsidRPr="00874AB5">
              <w:rPr>
                <w:rFonts w:ascii="Arial" w:hAnsi="Arial" w:cs="Arial"/>
                <w:i/>
                <w:sz w:val="22"/>
                <w:szCs w:val="22"/>
                <w:vertAlign w:val="subscript"/>
                <w:lang w:val="en-US"/>
              </w:rPr>
              <w:t>m</w:t>
            </w:r>
            <w:r w:rsidRPr="00874AB5">
              <w:rPr>
                <w:rFonts w:ascii="Arial" w:hAnsi="Arial" w:cs="Arial"/>
                <w:sz w:val="22"/>
                <w:szCs w:val="22"/>
              </w:rPr>
              <w:t xml:space="preserve"> (</w:t>
            </w:r>
            <w:proofErr w:type="spellStart"/>
            <w:r w:rsidRPr="00874AB5">
              <w:rPr>
                <w:rFonts w:ascii="Arial" w:hAnsi="Arial" w:cs="Arial"/>
                <w:i/>
                <w:sz w:val="22"/>
                <w:szCs w:val="22"/>
                <w:lang w:val="en-US"/>
              </w:rPr>
              <w:t>σ</w:t>
            </w:r>
            <w:r w:rsidRPr="00874AB5">
              <w:rPr>
                <w:rFonts w:ascii="Arial" w:hAnsi="Arial" w:cs="Arial"/>
                <w:i/>
                <w:sz w:val="22"/>
                <w:szCs w:val="22"/>
                <w:vertAlign w:val="subscript"/>
                <w:lang w:val="en-US"/>
              </w:rPr>
              <w:t>b</w:t>
            </w:r>
            <w:proofErr w:type="spellEnd"/>
            <w:r w:rsidRPr="00874AB5">
              <w:rPr>
                <w:rFonts w:ascii="Arial" w:hAnsi="Arial" w:cs="Arial"/>
                <w:sz w:val="22"/>
                <w:szCs w:val="22"/>
              </w:rPr>
              <w:t>), МПа (кг/мм</w:t>
            </w:r>
            <w:r w:rsidRPr="00874AB5">
              <w:rPr>
                <w:rFonts w:ascii="Arial" w:hAnsi="Arial" w:cs="Arial"/>
                <w:sz w:val="22"/>
                <w:szCs w:val="22"/>
                <w:vertAlign w:val="superscript"/>
              </w:rPr>
              <w:t>2</w:t>
            </w:r>
            <w:r w:rsidRPr="00874AB5">
              <w:rPr>
                <w:rFonts w:ascii="Arial" w:hAnsi="Arial" w:cs="Arial"/>
                <w:sz w:val="22"/>
                <w:szCs w:val="22"/>
              </w:rPr>
              <w:t xml:space="preserve">) </w:t>
            </w:r>
          </w:p>
          <w:p w14:paraId="73BFC289" w14:textId="6543A4A9" w:rsidR="00D1129C" w:rsidRPr="00874AB5" w:rsidRDefault="00C35E08" w:rsidP="00874AB5">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не менее</w:t>
            </w:r>
          </w:p>
        </w:tc>
        <w:tc>
          <w:tcPr>
            <w:tcW w:w="2123" w:type="dxa"/>
            <w:tcBorders>
              <w:bottom w:val="double" w:sz="4" w:space="0" w:color="auto"/>
            </w:tcBorders>
          </w:tcPr>
          <w:p w14:paraId="2383ABE0" w14:textId="77777777" w:rsidR="00874AB5" w:rsidRDefault="00C35E08" w:rsidP="00874AB5">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Предел текучести </w:t>
            </w:r>
            <w:proofErr w:type="spellStart"/>
            <w:r w:rsidRPr="00874AB5">
              <w:rPr>
                <w:rFonts w:ascii="Arial" w:hAnsi="Arial" w:cs="Arial"/>
                <w:i/>
                <w:sz w:val="22"/>
                <w:szCs w:val="22"/>
                <w:lang w:val="en-US"/>
              </w:rPr>
              <w:t>R</w:t>
            </w:r>
            <w:r w:rsidRPr="00874AB5">
              <w:rPr>
                <w:rFonts w:ascii="Arial" w:hAnsi="Arial" w:cs="Arial"/>
                <w:i/>
                <w:sz w:val="22"/>
                <w:szCs w:val="22"/>
                <w:vertAlign w:val="subscript"/>
                <w:lang w:val="en-US"/>
              </w:rPr>
              <w:t>p</w:t>
            </w:r>
            <w:proofErr w:type="spellEnd"/>
            <w:r w:rsidRPr="00874AB5">
              <w:rPr>
                <w:rFonts w:ascii="Arial" w:hAnsi="Arial" w:cs="Arial"/>
                <w:sz w:val="22"/>
                <w:szCs w:val="22"/>
                <w:vertAlign w:val="subscript"/>
              </w:rPr>
              <w:t>0,2</w:t>
            </w:r>
            <w:r w:rsidRPr="00874AB5">
              <w:rPr>
                <w:rFonts w:ascii="Arial" w:hAnsi="Arial" w:cs="Arial"/>
                <w:sz w:val="22"/>
                <w:szCs w:val="22"/>
              </w:rPr>
              <w:t xml:space="preserve"> (</w:t>
            </w:r>
            <w:r w:rsidRPr="00874AB5">
              <w:rPr>
                <w:rFonts w:ascii="Arial" w:hAnsi="Arial" w:cs="Arial"/>
                <w:i/>
                <w:sz w:val="22"/>
                <w:szCs w:val="22"/>
                <w:lang w:val="en-US"/>
              </w:rPr>
              <w:t>σ</w:t>
            </w:r>
            <w:r w:rsidRPr="00874AB5">
              <w:rPr>
                <w:rFonts w:ascii="Arial" w:hAnsi="Arial" w:cs="Arial"/>
                <w:i/>
                <w:sz w:val="22"/>
                <w:szCs w:val="22"/>
                <w:vertAlign w:val="subscript"/>
              </w:rPr>
              <w:t>0,2</w:t>
            </w:r>
            <w:r w:rsidRPr="00874AB5">
              <w:rPr>
                <w:rFonts w:ascii="Arial" w:hAnsi="Arial" w:cs="Arial"/>
                <w:sz w:val="22"/>
                <w:szCs w:val="22"/>
              </w:rPr>
              <w:t xml:space="preserve">), </w:t>
            </w:r>
          </w:p>
          <w:p w14:paraId="4A061B68" w14:textId="337B7D53" w:rsidR="00874AB5" w:rsidRDefault="00C35E08" w:rsidP="00874AB5">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МПа (кг/мм</w:t>
            </w:r>
            <w:r w:rsidRPr="00874AB5">
              <w:rPr>
                <w:rFonts w:ascii="Arial" w:hAnsi="Arial" w:cs="Arial"/>
                <w:sz w:val="22"/>
                <w:szCs w:val="22"/>
                <w:vertAlign w:val="superscript"/>
              </w:rPr>
              <w:t>2</w:t>
            </w:r>
            <w:r w:rsidRPr="00874AB5">
              <w:rPr>
                <w:rFonts w:ascii="Arial" w:hAnsi="Arial" w:cs="Arial"/>
                <w:sz w:val="22"/>
                <w:szCs w:val="22"/>
              </w:rPr>
              <w:t xml:space="preserve">) </w:t>
            </w:r>
          </w:p>
          <w:p w14:paraId="1E96F4DD" w14:textId="0D5D294D" w:rsidR="00D1129C" w:rsidRPr="00874AB5" w:rsidRDefault="00C35E08" w:rsidP="00874AB5">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не менее</w:t>
            </w:r>
          </w:p>
        </w:tc>
        <w:tc>
          <w:tcPr>
            <w:tcW w:w="1843" w:type="dxa"/>
            <w:tcBorders>
              <w:bottom w:val="double" w:sz="4" w:space="0" w:color="auto"/>
            </w:tcBorders>
          </w:tcPr>
          <w:p w14:paraId="1DC43F14" w14:textId="77777777" w:rsidR="00874AB5" w:rsidRDefault="00874AB5" w:rsidP="00874AB5">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Относительное удлинение </w:t>
            </w:r>
          </w:p>
          <w:p w14:paraId="203C75C3" w14:textId="07BDF748" w:rsidR="00D1129C" w:rsidRPr="00874AB5" w:rsidRDefault="00874AB5" w:rsidP="00874AB5">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i/>
                <w:sz w:val="22"/>
                <w:szCs w:val="22"/>
                <w:lang w:val="en-US"/>
              </w:rPr>
              <w:t>A</w:t>
            </w:r>
            <w:r w:rsidRPr="00874AB5">
              <w:rPr>
                <w:rFonts w:ascii="Arial" w:hAnsi="Arial" w:cs="Arial"/>
                <w:i/>
                <w:sz w:val="22"/>
                <w:szCs w:val="22"/>
                <w:vertAlign w:val="subscript"/>
                <w:lang w:val="en-US"/>
              </w:rPr>
              <w:t>s</w:t>
            </w:r>
            <w:r w:rsidRPr="00874AB5">
              <w:rPr>
                <w:rFonts w:ascii="Arial" w:hAnsi="Arial" w:cs="Arial"/>
                <w:sz w:val="22"/>
                <w:szCs w:val="22"/>
                <w:lang w:val="en-US"/>
              </w:rPr>
              <w:t xml:space="preserve"> (</w:t>
            </w:r>
            <w:r w:rsidRPr="00874AB5">
              <w:rPr>
                <w:rFonts w:ascii="Arial" w:hAnsi="Arial" w:cs="Arial"/>
                <w:i/>
                <w:sz w:val="22"/>
                <w:szCs w:val="22"/>
                <w:lang w:val="en-US"/>
              </w:rPr>
              <w:t>δ</w:t>
            </w:r>
            <w:r w:rsidRPr="00874AB5">
              <w:rPr>
                <w:rFonts w:ascii="Arial" w:hAnsi="Arial" w:cs="Arial"/>
                <w:sz w:val="22"/>
                <w:szCs w:val="22"/>
                <w:lang w:val="en-US"/>
              </w:rPr>
              <w:t>)</w:t>
            </w:r>
            <w:r w:rsidRPr="00874AB5">
              <w:rPr>
                <w:rFonts w:ascii="Arial" w:hAnsi="Arial" w:cs="Arial"/>
                <w:sz w:val="22"/>
                <w:szCs w:val="22"/>
              </w:rPr>
              <w:t>, %</w:t>
            </w:r>
          </w:p>
        </w:tc>
      </w:tr>
      <w:tr w:rsidR="00815C82" w:rsidRPr="00815C82" w14:paraId="1E309CE5" w14:textId="77777777" w:rsidTr="00FA6FE6">
        <w:tc>
          <w:tcPr>
            <w:tcW w:w="936" w:type="dxa"/>
            <w:tcBorders>
              <w:top w:val="double" w:sz="4" w:space="0" w:color="auto"/>
            </w:tcBorders>
          </w:tcPr>
          <w:p w14:paraId="3E9FF87E" w14:textId="77777777" w:rsidR="00D1129C" w:rsidRPr="00815C82" w:rsidRDefault="00874AB5"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АД0,</w:t>
            </w:r>
          </w:p>
          <w:p w14:paraId="0076A12C" w14:textId="77777777" w:rsidR="00874AB5" w:rsidRPr="00815C82" w:rsidRDefault="00874AB5"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АД1,</w:t>
            </w:r>
          </w:p>
          <w:p w14:paraId="73BAF9FA" w14:textId="5565C1E8" w:rsidR="00874AB5" w:rsidRPr="00815C82" w:rsidRDefault="00874AB5"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АД</w:t>
            </w:r>
          </w:p>
        </w:tc>
        <w:tc>
          <w:tcPr>
            <w:tcW w:w="3047" w:type="dxa"/>
            <w:tcBorders>
              <w:top w:val="double" w:sz="4" w:space="0" w:color="auto"/>
            </w:tcBorders>
          </w:tcPr>
          <w:p w14:paraId="354E06AA" w14:textId="77777777" w:rsidR="00D1129C" w:rsidRPr="00815C82" w:rsidRDefault="00874AB5"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Без термической обработки</w:t>
            </w:r>
          </w:p>
          <w:p w14:paraId="7049919E" w14:textId="77777777" w:rsidR="00874AB5" w:rsidRPr="00815C82" w:rsidRDefault="00874AB5" w:rsidP="00470319">
            <w:pPr>
              <w:pStyle w:val="formattext1"/>
              <w:spacing w:before="0" w:beforeAutospacing="0" w:after="0" w:afterAutospacing="0" w:line="312" w:lineRule="auto"/>
              <w:jc w:val="both"/>
              <w:textAlignment w:val="baseline"/>
              <w:rPr>
                <w:rFonts w:ascii="Arial" w:hAnsi="Arial" w:cs="Arial"/>
                <w:sz w:val="22"/>
                <w:szCs w:val="22"/>
              </w:rPr>
            </w:pPr>
          </w:p>
          <w:p w14:paraId="6714E068" w14:textId="64F4CB9F" w:rsidR="00874AB5" w:rsidRPr="00815C82" w:rsidRDefault="00874AB5" w:rsidP="00470319">
            <w:pPr>
              <w:pStyle w:val="formattext1"/>
              <w:spacing w:before="0" w:beforeAutospacing="0" w:after="0" w:afterAutospacing="0" w:line="312" w:lineRule="auto"/>
              <w:jc w:val="both"/>
              <w:textAlignment w:val="baseline"/>
              <w:rPr>
                <w:rFonts w:ascii="Arial" w:hAnsi="Arial" w:cs="Arial"/>
                <w:sz w:val="22"/>
                <w:szCs w:val="22"/>
              </w:rPr>
            </w:pPr>
          </w:p>
        </w:tc>
        <w:tc>
          <w:tcPr>
            <w:tcW w:w="3112" w:type="dxa"/>
            <w:tcBorders>
              <w:top w:val="double" w:sz="4" w:space="0" w:color="auto"/>
            </w:tcBorders>
          </w:tcPr>
          <w:p w14:paraId="4FC0317A" w14:textId="77777777" w:rsidR="00874AB5" w:rsidRPr="00815C82" w:rsidRDefault="00874AB5"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Без термической обработки</w:t>
            </w:r>
          </w:p>
          <w:p w14:paraId="7220D577" w14:textId="77777777" w:rsidR="00D1129C" w:rsidRPr="00815C82" w:rsidRDefault="00D1129C" w:rsidP="00470319">
            <w:pPr>
              <w:pStyle w:val="formattext1"/>
              <w:spacing w:before="0" w:beforeAutospacing="0" w:after="0" w:afterAutospacing="0" w:line="312" w:lineRule="auto"/>
              <w:jc w:val="both"/>
              <w:textAlignment w:val="baseline"/>
              <w:rPr>
                <w:rFonts w:ascii="Arial" w:hAnsi="Arial" w:cs="Arial"/>
                <w:sz w:val="22"/>
                <w:szCs w:val="22"/>
              </w:rPr>
            </w:pPr>
          </w:p>
          <w:p w14:paraId="26F1E7E6" w14:textId="653F8A8A" w:rsidR="00874AB5" w:rsidRPr="00815C82" w:rsidRDefault="00874AB5" w:rsidP="00470319">
            <w:pPr>
              <w:pStyle w:val="formattext1"/>
              <w:spacing w:before="0" w:beforeAutospacing="0" w:after="0" w:afterAutospacing="0" w:line="312" w:lineRule="auto"/>
              <w:jc w:val="both"/>
              <w:textAlignment w:val="baseline"/>
              <w:rPr>
                <w:rFonts w:ascii="Arial" w:hAnsi="Arial" w:cs="Arial"/>
                <w:sz w:val="22"/>
                <w:szCs w:val="22"/>
              </w:rPr>
            </w:pPr>
          </w:p>
        </w:tc>
        <w:tc>
          <w:tcPr>
            <w:tcW w:w="1840" w:type="dxa"/>
            <w:tcBorders>
              <w:top w:val="double" w:sz="4" w:space="0" w:color="auto"/>
            </w:tcBorders>
          </w:tcPr>
          <w:p w14:paraId="2BF9973B" w14:textId="77777777" w:rsidR="00D1129C" w:rsidRPr="00815C82" w:rsidRDefault="00815C82"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От 8 до 300 вкл.</w:t>
            </w:r>
          </w:p>
          <w:p w14:paraId="08C513CB" w14:textId="77777777" w:rsidR="00815C82" w:rsidRPr="00815C82" w:rsidRDefault="00815C82" w:rsidP="00470319">
            <w:pPr>
              <w:pStyle w:val="formattext1"/>
              <w:spacing w:before="0" w:beforeAutospacing="0" w:after="0" w:afterAutospacing="0" w:line="312" w:lineRule="auto"/>
              <w:jc w:val="both"/>
              <w:textAlignment w:val="baseline"/>
              <w:rPr>
                <w:rFonts w:ascii="Arial" w:hAnsi="Arial" w:cs="Arial"/>
                <w:sz w:val="22"/>
                <w:szCs w:val="22"/>
              </w:rPr>
            </w:pPr>
          </w:p>
          <w:p w14:paraId="295A2E89" w14:textId="1B834A89" w:rsidR="00815C82" w:rsidRPr="00815C82" w:rsidRDefault="00815C82" w:rsidP="00470319">
            <w:pPr>
              <w:pStyle w:val="formattext1"/>
              <w:spacing w:before="0" w:beforeAutospacing="0" w:after="0" w:afterAutospacing="0" w:line="312" w:lineRule="auto"/>
              <w:jc w:val="both"/>
              <w:textAlignment w:val="baseline"/>
              <w:rPr>
                <w:rFonts w:ascii="Arial" w:hAnsi="Arial" w:cs="Arial"/>
                <w:sz w:val="22"/>
                <w:szCs w:val="22"/>
              </w:rPr>
            </w:pPr>
          </w:p>
        </w:tc>
        <w:tc>
          <w:tcPr>
            <w:tcW w:w="2125" w:type="dxa"/>
            <w:tcBorders>
              <w:top w:val="double" w:sz="4" w:space="0" w:color="auto"/>
            </w:tcBorders>
          </w:tcPr>
          <w:p w14:paraId="427BCB9E" w14:textId="77777777" w:rsidR="00D1129C" w:rsidRPr="00815C82" w:rsidRDefault="00815C82" w:rsidP="00470319">
            <w:pPr>
              <w:pStyle w:val="formattext1"/>
              <w:spacing w:before="0" w:beforeAutospacing="0" w:after="0" w:afterAutospacing="0" w:line="312" w:lineRule="auto"/>
              <w:jc w:val="center"/>
              <w:textAlignment w:val="baseline"/>
              <w:rPr>
                <w:rFonts w:ascii="Arial" w:hAnsi="Arial" w:cs="Arial"/>
                <w:sz w:val="22"/>
                <w:szCs w:val="22"/>
              </w:rPr>
            </w:pPr>
            <w:r w:rsidRPr="00815C82">
              <w:rPr>
                <w:rFonts w:ascii="Arial" w:hAnsi="Arial" w:cs="Arial"/>
                <w:sz w:val="22"/>
                <w:szCs w:val="22"/>
              </w:rPr>
              <w:t>60 (6)</w:t>
            </w:r>
          </w:p>
          <w:p w14:paraId="125D4DDF" w14:textId="77777777" w:rsidR="00815C82" w:rsidRPr="00815C82" w:rsidRDefault="00815C82" w:rsidP="00470319">
            <w:pPr>
              <w:pStyle w:val="formattext1"/>
              <w:spacing w:before="0" w:beforeAutospacing="0" w:after="0" w:afterAutospacing="0" w:line="312" w:lineRule="auto"/>
              <w:jc w:val="center"/>
              <w:textAlignment w:val="baseline"/>
              <w:rPr>
                <w:rFonts w:ascii="Arial" w:hAnsi="Arial" w:cs="Arial"/>
                <w:sz w:val="22"/>
                <w:szCs w:val="22"/>
              </w:rPr>
            </w:pPr>
          </w:p>
          <w:p w14:paraId="03B7F84B" w14:textId="1416B48C" w:rsidR="00815C82" w:rsidRPr="00815C82" w:rsidRDefault="00815C82" w:rsidP="00470319">
            <w:pPr>
              <w:pStyle w:val="formattext1"/>
              <w:spacing w:before="0" w:beforeAutospacing="0" w:after="0" w:afterAutospacing="0" w:line="312" w:lineRule="auto"/>
              <w:jc w:val="center"/>
              <w:textAlignment w:val="baseline"/>
              <w:rPr>
                <w:rFonts w:ascii="Arial" w:hAnsi="Arial" w:cs="Arial"/>
                <w:sz w:val="22"/>
                <w:szCs w:val="22"/>
              </w:rPr>
            </w:pPr>
          </w:p>
        </w:tc>
        <w:tc>
          <w:tcPr>
            <w:tcW w:w="2123" w:type="dxa"/>
            <w:tcBorders>
              <w:top w:val="double" w:sz="4" w:space="0" w:color="auto"/>
            </w:tcBorders>
          </w:tcPr>
          <w:p w14:paraId="6FB91886" w14:textId="77777777" w:rsidR="00D1129C" w:rsidRPr="00815C82" w:rsidRDefault="00815C82" w:rsidP="00470319">
            <w:pPr>
              <w:pStyle w:val="formattext1"/>
              <w:spacing w:before="0" w:beforeAutospacing="0" w:after="0" w:afterAutospacing="0" w:line="312" w:lineRule="auto"/>
              <w:jc w:val="center"/>
              <w:textAlignment w:val="baseline"/>
              <w:rPr>
                <w:rFonts w:ascii="Arial" w:hAnsi="Arial" w:cs="Arial"/>
                <w:sz w:val="22"/>
                <w:szCs w:val="22"/>
              </w:rPr>
            </w:pPr>
            <w:r w:rsidRPr="00815C82">
              <w:rPr>
                <w:rFonts w:ascii="Arial" w:hAnsi="Arial" w:cs="Arial"/>
                <w:sz w:val="22"/>
                <w:szCs w:val="22"/>
              </w:rPr>
              <w:t>–</w:t>
            </w:r>
          </w:p>
          <w:p w14:paraId="0FA11E3D" w14:textId="77777777" w:rsidR="00815C82" w:rsidRPr="00815C82" w:rsidRDefault="00815C82" w:rsidP="00470319">
            <w:pPr>
              <w:pStyle w:val="formattext1"/>
              <w:spacing w:before="0" w:beforeAutospacing="0" w:after="0" w:afterAutospacing="0" w:line="312" w:lineRule="auto"/>
              <w:jc w:val="center"/>
              <w:textAlignment w:val="baseline"/>
              <w:rPr>
                <w:rFonts w:ascii="Arial" w:hAnsi="Arial" w:cs="Arial"/>
                <w:sz w:val="22"/>
                <w:szCs w:val="22"/>
              </w:rPr>
            </w:pPr>
          </w:p>
          <w:p w14:paraId="43BD0367" w14:textId="76AF5C89" w:rsidR="00815C82" w:rsidRPr="00815C82" w:rsidRDefault="00815C82" w:rsidP="00470319">
            <w:pPr>
              <w:pStyle w:val="formattext1"/>
              <w:spacing w:before="0" w:beforeAutospacing="0" w:after="0" w:afterAutospacing="0" w:line="312" w:lineRule="auto"/>
              <w:jc w:val="center"/>
              <w:textAlignment w:val="baseline"/>
              <w:rPr>
                <w:rFonts w:ascii="Arial" w:hAnsi="Arial" w:cs="Arial"/>
                <w:sz w:val="22"/>
                <w:szCs w:val="22"/>
              </w:rPr>
            </w:pPr>
          </w:p>
        </w:tc>
        <w:tc>
          <w:tcPr>
            <w:tcW w:w="1843" w:type="dxa"/>
            <w:tcBorders>
              <w:top w:val="double" w:sz="4" w:space="0" w:color="auto"/>
            </w:tcBorders>
          </w:tcPr>
          <w:p w14:paraId="4B88E9F0" w14:textId="77777777" w:rsidR="00D1129C" w:rsidRPr="00815C82" w:rsidRDefault="00815C82" w:rsidP="00470319">
            <w:pPr>
              <w:pStyle w:val="formattext1"/>
              <w:spacing w:before="0" w:beforeAutospacing="0" w:after="0" w:afterAutospacing="0" w:line="312" w:lineRule="auto"/>
              <w:jc w:val="center"/>
              <w:textAlignment w:val="baseline"/>
              <w:rPr>
                <w:rFonts w:ascii="Arial" w:hAnsi="Arial" w:cs="Arial"/>
                <w:sz w:val="22"/>
                <w:szCs w:val="22"/>
              </w:rPr>
            </w:pPr>
            <w:r w:rsidRPr="00815C82">
              <w:rPr>
                <w:rFonts w:ascii="Arial" w:hAnsi="Arial" w:cs="Arial"/>
                <w:sz w:val="22"/>
                <w:szCs w:val="22"/>
              </w:rPr>
              <w:t>25</w:t>
            </w:r>
          </w:p>
          <w:p w14:paraId="2B92754D" w14:textId="77777777" w:rsidR="00815C82" w:rsidRPr="00815C82" w:rsidRDefault="00815C82" w:rsidP="00470319">
            <w:pPr>
              <w:pStyle w:val="formattext1"/>
              <w:spacing w:before="0" w:beforeAutospacing="0" w:after="0" w:afterAutospacing="0" w:line="312" w:lineRule="auto"/>
              <w:jc w:val="center"/>
              <w:textAlignment w:val="baseline"/>
              <w:rPr>
                <w:rFonts w:ascii="Arial" w:hAnsi="Arial" w:cs="Arial"/>
                <w:sz w:val="22"/>
                <w:szCs w:val="22"/>
              </w:rPr>
            </w:pPr>
          </w:p>
          <w:p w14:paraId="45385C10" w14:textId="6EE1ED12" w:rsidR="00815C82" w:rsidRPr="00815C82" w:rsidRDefault="00815C82" w:rsidP="00470319">
            <w:pPr>
              <w:pStyle w:val="formattext1"/>
              <w:spacing w:before="0" w:beforeAutospacing="0" w:after="0" w:afterAutospacing="0" w:line="312" w:lineRule="auto"/>
              <w:jc w:val="center"/>
              <w:textAlignment w:val="baseline"/>
              <w:rPr>
                <w:rFonts w:ascii="Arial" w:hAnsi="Arial" w:cs="Arial"/>
                <w:sz w:val="22"/>
                <w:szCs w:val="22"/>
              </w:rPr>
            </w:pPr>
          </w:p>
        </w:tc>
      </w:tr>
      <w:tr w:rsidR="00815C82" w:rsidRPr="00815C82" w14:paraId="28AEA1A6" w14:textId="77777777" w:rsidTr="00AB55E6">
        <w:tc>
          <w:tcPr>
            <w:tcW w:w="936" w:type="dxa"/>
          </w:tcPr>
          <w:p w14:paraId="183BB767" w14:textId="77777777" w:rsidR="00FA6FE6" w:rsidRPr="00815C82" w:rsidRDefault="00FA6FE6" w:rsidP="00470319">
            <w:pPr>
              <w:pStyle w:val="formattext1"/>
              <w:spacing w:before="0" w:beforeAutospacing="0" w:after="0" w:afterAutospacing="0" w:line="312" w:lineRule="auto"/>
              <w:jc w:val="both"/>
              <w:textAlignment w:val="baseline"/>
              <w:rPr>
                <w:rFonts w:ascii="Arial" w:hAnsi="Arial" w:cs="Arial"/>
                <w:sz w:val="22"/>
                <w:szCs w:val="22"/>
              </w:rPr>
            </w:pPr>
            <w:proofErr w:type="spellStart"/>
            <w:r w:rsidRPr="00815C82">
              <w:rPr>
                <w:rFonts w:ascii="Arial" w:hAnsi="Arial" w:cs="Arial"/>
                <w:sz w:val="22"/>
                <w:szCs w:val="22"/>
              </w:rPr>
              <w:t>АМц</w:t>
            </w:r>
            <w:proofErr w:type="spellEnd"/>
          </w:p>
          <w:p w14:paraId="49FFB0D1" w14:textId="45F7AED4" w:rsidR="00815C82" w:rsidRPr="00815C82" w:rsidRDefault="00FA6FE6" w:rsidP="00470319">
            <w:pPr>
              <w:pStyle w:val="formattext1"/>
              <w:spacing w:before="0" w:beforeAutospacing="0" w:after="0" w:afterAutospacing="0" w:line="312" w:lineRule="auto"/>
              <w:jc w:val="both"/>
              <w:textAlignment w:val="baseline"/>
              <w:rPr>
                <w:rFonts w:ascii="Arial" w:hAnsi="Arial" w:cs="Arial"/>
                <w:sz w:val="22"/>
                <w:szCs w:val="22"/>
              </w:rPr>
            </w:pPr>
            <w:proofErr w:type="spellStart"/>
            <w:r w:rsidRPr="00815C82">
              <w:rPr>
                <w:rFonts w:ascii="Arial" w:hAnsi="Arial" w:cs="Arial"/>
                <w:sz w:val="22"/>
                <w:szCs w:val="22"/>
              </w:rPr>
              <w:t>АМцС</w:t>
            </w:r>
            <w:proofErr w:type="spellEnd"/>
          </w:p>
        </w:tc>
        <w:tc>
          <w:tcPr>
            <w:tcW w:w="3047" w:type="dxa"/>
          </w:tcPr>
          <w:p w14:paraId="712F2188" w14:textId="1E348AF3" w:rsidR="00815C82" w:rsidRPr="00815C82" w:rsidRDefault="00FA6FE6"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Без термической обработки</w:t>
            </w:r>
          </w:p>
        </w:tc>
        <w:tc>
          <w:tcPr>
            <w:tcW w:w="3112" w:type="dxa"/>
          </w:tcPr>
          <w:p w14:paraId="382655EB" w14:textId="51B2CBC4" w:rsidR="00815C82" w:rsidRPr="00815C82" w:rsidRDefault="00FA6FE6"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Без термической обработки</w:t>
            </w:r>
          </w:p>
        </w:tc>
        <w:tc>
          <w:tcPr>
            <w:tcW w:w="1840" w:type="dxa"/>
          </w:tcPr>
          <w:p w14:paraId="31BAE76C" w14:textId="16CF1A67" w:rsidR="00815C82" w:rsidRPr="00815C82" w:rsidRDefault="00FA6FE6"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От 8 до 350 вкл.</w:t>
            </w:r>
          </w:p>
        </w:tc>
        <w:tc>
          <w:tcPr>
            <w:tcW w:w="2125" w:type="dxa"/>
          </w:tcPr>
          <w:p w14:paraId="6A4CE5E9" w14:textId="461928D0" w:rsidR="00815C82" w:rsidRPr="00815C82" w:rsidRDefault="00FA6FE6" w:rsidP="00470319">
            <w:pPr>
              <w:pStyle w:val="formattext1"/>
              <w:spacing w:before="0" w:beforeAutospacing="0" w:after="0" w:afterAutospacing="0" w:line="312" w:lineRule="auto"/>
              <w:jc w:val="center"/>
              <w:textAlignment w:val="baseline"/>
              <w:rPr>
                <w:rFonts w:ascii="Arial" w:hAnsi="Arial" w:cs="Arial"/>
                <w:sz w:val="22"/>
                <w:szCs w:val="22"/>
              </w:rPr>
            </w:pPr>
            <w:r w:rsidRPr="00815C82">
              <w:rPr>
                <w:rFonts w:ascii="Arial" w:hAnsi="Arial" w:cs="Arial"/>
                <w:sz w:val="22"/>
                <w:szCs w:val="22"/>
              </w:rPr>
              <w:t>100 (10)</w:t>
            </w:r>
          </w:p>
        </w:tc>
        <w:tc>
          <w:tcPr>
            <w:tcW w:w="2123" w:type="dxa"/>
          </w:tcPr>
          <w:p w14:paraId="231D0705" w14:textId="407DEECD" w:rsidR="00815C82" w:rsidRPr="00815C82" w:rsidRDefault="00FA6FE6" w:rsidP="00470319">
            <w:pPr>
              <w:pStyle w:val="formattext1"/>
              <w:spacing w:before="0" w:beforeAutospacing="0" w:after="0" w:afterAutospacing="0" w:line="312" w:lineRule="auto"/>
              <w:jc w:val="center"/>
              <w:textAlignment w:val="baseline"/>
              <w:rPr>
                <w:rFonts w:ascii="Arial" w:hAnsi="Arial" w:cs="Arial"/>
                <w:sz w:val="22"/>
                <w:szCs w:val="22"/>
              </w:rPr>
            </w:pPr>
            <w:r w:rsidRPr="00815C82">
              <w:rPr>
                <w:rFonts w:ascii="Arial" w:hAnsi="Arial" w:cs="Arial"/>
                <w:sz w:val="22"/>
                <w:szCs w:val="22"/>
              </w:rPr>
              <w:t>–</w:t>
            </w:r>
          </w:p>
        </w:tc>
        <w:tc>
          <w:tcPr>
            <w:tcW w:w="1843" w:type="dxa"/>
          </w:tcPr>
          <w:p w14:paraId="2BA30975" w14:textId="6C50D10F" w:rsidR="00815C82" w:rsidRPr="00815C82" w:rsidRDefault="00FA6FE6" w:rsidP="00470319">
            <w:pPr>
              <w:pStyle w:val="formattext1"/>
              <w:spacing w:before="0" w:beforeAutospacing="0" w:after="0" w:afterAutospacing="0" w:line="312" w:lineRule="auto"/>
              <w:jc w:val="center"/>
              <w:textAlignment w:val="baseline"/>
              <w:rPr>
                <w:rFonts w:ascii="Arial" w:hAnsi="Arial" w:cs="Arial"/>
                <w:sz w:val="22"/>
                <w:szCs w:val="22"/>
              </w:rPr>
            </w:pPr>
            <w:r w:rsidRPr="00815C82">
              <w:rPr>
                <w:rFonts w:ascii="Arial" w:hAnsi="Arial" w:cs="Arial"/>
                <w:sz w:val="22"/>
                <w:szCs w:val="22"/>
              </w:rPr>
              <w:t>20</w:t>
            </w:r>
          </w:p>
        </w:tc>
      </w:tr>
      <w:tr w:rsidR="00FA6FE6" w:rsidRPr="00815C82" w14:paraId="20B54175" w14:textId="77777777" w:rsidTr="00AB55E6">
        <w:tc>
          <w:tcPr>
            <w:tcW w:w="936" w:type="dxa"/>
          </w:tcPr>
          <w:p w14:paraId="58E3D6D1" w14:textId="3F494392" w:rsidR="00FA6FE6" w:rsidRPr="00815C82" w:rsidRDefault="00FA6FE6"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АМг2</w:t>
            </w:r>
          </w:p>
        </w:tc>
        <w:tc>
          <w:tcPr>
            <w:tcW w:w="3047" w:type="dxa"/>
          </w:tcPr>
          <w:p w14:paraId="37B4FBC0" w14:textId="78B20C2E" w:rsidR="00FA6FE6" w:rsidRPr="00815C82" w:rsidRDefault="00FA6FE6"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Без термической обработки</w:t>
            </w:r>
          </w:p>
        </w:tc>
        <w:tc>
          <w:tcPr>
            <w:tcW w:w="3112" w:type="dxa"/>
          </w:tcPr>
          <w:p w14:paraId="352AB6D6" w14:textId="618A403D" w:rsidR="00FA6FE6" w:rsidRPr="00815C82" w:rsidRDefault="00FA6FE6"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Без термической обработки</w:t>
            </w:r>
          </w:p>
        </w:tc>
        <w:tc>
          <w:tcPr>
            <w:tcW w:w="1840" w:type="dxa"/>
          </w:tcPr>
          <w:p w14:paraId="42B51186" w14:textId="0FCF43FF" w:rsidR="00FA6FE6" w:rsidRPr="00815C82" w:rsidRDefault="00FA6FE6"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От 8 до 300 вкл.</w:t>
            </w:r>
          </w:p>
        </w:tc>
        <w:tc>
          <w:tcPr>
            <w:tcW w:w="2125" w:type="dxa"/>
          </w:tcPr>
          <w:p w14:paraId="376E1D18" w14:textId="1D704D54" w:rsidR="00FA6FE6" w:rsidRPr="00815C82" w:rsidRDefault="00FA6FE6" w:rsidP="00470319">
            <w:pPr>
              <w:pStyle w:val="formattext1"/>
              <w:spacing w:before="0" w:beforeAutospacing="0" w:after="0" w:afterAutospacing="0" w:line="312" w:lineRule="auto"/>
              <w:jc w:val="center"/>
              <w:textAlignment w:val="baseline"/>
              <w:rPr>
                <w:rFonts w:ascii="Arial" w:hAnsi="Arial" w:cs="Arial"/>
                <w:sz w:val="22"/>
                <w:szCs w:val="22"/>
              </w:rPr>
            </w:pPr>
            <w:r w:rsidRPr="00815C82">
              <w:rPr>
                <w:rFonts w:ascii="Arial" w:hAnsi="Arial" w:cs="Arial"/>
                <w:sz w:val="22"/>
                <w:szCs w:val="22"/>
              </w:rPr>
              <w:t>175 (18)</w:t>
            </w:r>
          </w:p>
        </w:tc>
        <w:tc>
          <w:tcPr>
            <w:tcW w:w="2123" w:type="dxa"/>
          </w:tcPr>
          <w:p w14:paraId="165EEC46" w14:textId="78535220" w:rsidR="00FA6FE6" w:rsidRPr="00815C82" w:rsidRDefault="00FA6FE6" w:rsidP="00470319">
            <w:pPr>
              <w:pStyle w:val="formattext1"/>
              <w:spacing w:before="0" w:beforeAutospacing="0" w:after="0" w:afterAutospacing="0" w:line="312" w:lineRule="auto"/>
              <w:jc w:val="center"/>
              <w:textAlignment w:val="baseline"/>
              <w:rPr>
                <w:rFonts w:ascii="Arial" w:hAnsi="Arial" w:cs="Arial"/>
                <w:sz w:val="22"/>
                <w:szCs w:val="22"/>
              </w:rPr>
            </w:pPr>
            <w:r w:rsidRPr="00815C82">
              <w:rPr>
                <w:rFonts w:ascii="Arial" w:hAnsi="Arial" w:cs="Arial"/>
                <w:sz w:val="22"/>
                <w:szCs w:val="22"/>
              </w:rPr>
              <w:t>–</w:t>
            </w:r>
          </w:p>
        </w:tc>
        <w:tc>
          <w:tcPr>
            <w:tcW w:w="1843" w:type="dxa"/>
          </w:tcPr>
          <w:p w14:paraId="529B0901" w14:textId="2F8281D3" w:rsidR="00FA6FE6" w:rsidRPr="00815C82" w:rsidRDefault="00FA6FE6" w:rsidP="00470319">
            <w:pPr>
              <w:pStyle w:val="formattext1"/>
              <w:spacing w:before="0" w:beforeAutospacing="0" w:after="0" w:afterAutospacing="0" w:line="312" w:lineRule="auto"/>
              <w:jc w:val="center"/>
              <w:textAlignment w:val="baseline"/>
              <w:rPr>
                <w:rFonts w:ascii="Arial" w:hAnsi="Arial" w:cs="Arial"/>
                <w:sz w:val="22"/>
                <w:szCs w:val="22"/>
              </w:rPr>
            </w:pPr>
            <w:r w:rsidRPr="00815C82">
              <w:rPr>
                <w:rFonts w:ascii="Arial" w:hAnsi="Arial" w:cs="Arial"/>
                <w:sz w:val="22"/>
                <w:szCs w:val="22"/>
              </w:rPr>
              <w:t>13</w:t>
            </w:r>
          </w:p>
        </w:tc>
      </w:tr>
      <w:tr w:rsidR="00FA6FE6" w:rsidRPr="00815C82" w14:paraId="7A1B9E08" w14:textId="77777777" w:rsidTr="00AB55E6">
        <w:tc>
          <w:tcPr>
            <w:tcW w:w="936" w:type="dxa"/>
            <w:vMerge w:val="restart"/>
          </w:tcPr>
          <w:p w14:paraId="11D3B081" w14:textId="42083E5F" w:rsidR="00FA6FE6" w:rsidRPr="00815C82" w:rsidRDefault="00FA6FE6"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АМг3</w:t>
            </w:r>
          </w:p>
        </w:tc>
        <w:tc>
          <w:tcPr>
            <w:tcW w:w="3047" w:type="dxa"/>
          </w:tcPr>
          <w:p w14:paraId="0126F39F" w14:textId="1AEF4DF0" w:rsidR="00FA6FE6" w:rsidRPr="00815C82" w:rsidRDefault="00FA6FE6"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Без термической обработки</w:t>
            </w:r>
          </w:p>
        </w:tc>
        <w:tc>
          <w:tcPr>
            <w:tcW w:w="3112" w:type="dxa"/>
          </w:tcPr>
          <w:p w14:paraId="4E5CDB6D" w14:textId="00802A73" w:rsidR="00FA6FE6" w:rsidRPr="00815C82" w:rsidRDefault="00FA6FE6"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Без термической обработки</w:t>
            </w:r>
          </w:p>
        </w:tc>
        <w:tc>
          <w:tcPr>
            <w:tcW w:w="1840" w:type="dxa"/>
          </w:tcPr>
          <w:p w14:paraId="5B5AB512" w14:textId="5710C799" w:rsidR="00FA6FE6" w:rsidRPr="00815C82" w:rsidRDefault="00FA6FE6"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От 8 до 300 вкл.</w:t>
            </w:r>
          </w:p>
        </w:tc>
        <w:tc>
          <w:tcPr>
            <w:tcW w:w="2125" w:type="dxa"/>
          </w:tcPr>
          <w:p w14:paraId="41E15BFD" w14:textId="09D6319B" w:rsidR="00FA6FE6" w:rsidRPr="00815C82" w:rsidRDefault="00FA6FE6" w:rsidP="00470319">
            <w:pPr>
              <w:pStyle w:val="formattext1"/>
              <w:spacing w:before="0" w:beforeAutospacing="0" w:after="0" w:afterAutospacing="0" w:line="312" w:lineRule="auto"/>
              <w:jc w:val="center"/>
              <w:textAlignment w:val="baseline"/>
              <w:rPr>
                <w:rFonts w:ascii="Arial" w:hAnsi="Arial" w:cs="Arial"/>
                <w:sz w:val="22"/>
                <w:szCs w:val="22"/>
              </w:rPr>
            </w:pPr>
            <w:r w:rsidRPr="00815C82">
              <w:rPr>
                <w:rFonts w:ascii="Arial" w:hAnsi="Arial" w:cs="Arial"/>
                <w:sz w:val="22"/>
                <w:szCs w:val="22"/>
              </w:rPr>
              <w:t>175 (18)</w:t>
            </w:r>
          </w:p>
        </w:tc>
        <w:tc>
          <w:tcPr>
            <w:tcW w:w="2123" w:type="dxa"/>
          </w:tcPr>
          <w:p w14:paraId="7D92DAB0" w14:textId="5FE3D2DC" w:rsidR="00FA6FE6" w:rsidRPr="00815C82" w:rsidRDefault="00FA6FE6" w:rsidP="00470319">
            <w:pPr>
              <w:pStyle w:val="formattext1"/>
              <w:spacing w:before="0" w:beforeAutospacing="0" w:after="0" w:afterAutospacing="0" w:line="312" w:lineRule="auto"/>
              <w:jc w:val="center"/>
              <w:textAlignment w:val="baseline"/>
              <w:rPr>
                <w:rFonts w:ascii="Arial" w:hAnsi="Arial" w:cs="Arial"/>
                <w:sz w:val="22"/>
                <w:szCs w:val="22"/>
              </w:rPr>
            </w:pPr>
            <w:r w:rsidRPr="00F37818">
              <w:rPr>
                <w:rFonts w:ascii="Arial" w:hAnsi="Arial" w:cs="Arial"/>
                <w:sz w:val="22"/>
                <w:szCs w:val="22"/>
              </w:rPr>
              <w:t>80 (8)</w:t>
            </w:r>
          </w:p>
        </w:tc>
        <w:tc>
          <w:tcPr>
            <w:tcW w:w="1843" w:type="dxa"/>
          </w:tcPr>
          <w:p w14:paraId="05DC93B8" w14:textId="38FD2DFC" w:rsidR="00FA6FE6" w:rsidRPr="00815C82" w:rsidRDefault="00FA6FE6"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13</w:t>
            </w:r>
          </w:p>
        </w:tc>
      </w:tr>
      <w:tr w:rsidR="00FA6FE6" w:rsidRPr="00815C82" w14:paraId="323ECCB7" w14:textId="77777777" w:rsidTr="00AB55E6">
        <w:tc>
          <w:tcPr>
            <w:tcW w:w="936" w:type="dxa"/>
            <w:vMerge/>
          </w:tcPr>
          <w:p w14:paraId="07D06F1F" w14:textId="77777777" w:rsidR="00FA6FE6" w:rsidRPr="00815C82" w:rsidRDefault="00FA6FE6" w:rsidP="00FA6FE6">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6243A37E" w14:textId="12B9E892" w:rsidR="00FA6FE6" w:rsidRPr="00815C82" w:rsidRDefault="00FA6FE6"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Отожженное</w:t>
            </w:r>
          </w:p>
        </w:tc>
        <w:tc>
          <w:tcPr>
            <w:tcW w:w="3112" w:type="dxa"/>
          </w:tcPr>
          <w:p w14:paraId="57E4118F" w14:textId="4FE93D2B" w:rsidR="00FA6FE6" w:rsidRPr="00815C82" w:rsidRDefault="00FA6FE6"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Отожженное</w:t>
            </w:r>
          </w:p>
        </w:tc>
        <w:tc>
          <w:tcPr>
            <w:tcW w:w="1840" w:type="dxa"/>
          </w:tcPr>
          <w:p w14:paraId="63826D4B" w14:textId="74E7953B" w:rsidR="00FA6FE6" w:rsidRPr="00815C82" w:rsidRDefault="00FA6FE6"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От 8 до 300 вкл.</w:t>
            </w:r>
          </w:p>
        </w:tc>
        <w:tc>
          <w:tcPr>
            <w:tcW w:w="2125" w:type="dxa"/>
          </w:tcPr>
          <w:p w14:paraId="1DA7C7FD" w14:textId="61875ED3" w:rsidR="00FA6FE6" w:rsidRPr="00815C82" w:rsidRDefault="00FA6FE6" w:rsidP="00470319">
            <w:pPr>
              <w:pStyle w:val="formattext1"/>
              <w:spacing w:before="0" w:beforeAutospacing="0" w:after="0" w:afterAutospacing="0" w:line="312" w:lineRule="auto"/>
              <w:jc w:val="center"/>
              <w:textAlignment w:val="baseline"/>
              <w:rPr>
                <w:rFonts w:ascii="Arial" w:hAnsi="Arial" w:cs="Arial"/>
                <w:sz w:val="22"/>
                <w:szCs w:val="22"/>
              </w:rPr>
            </w:pPr>
            <w:r w:rsidRPr="00815C82">
              <w:rPr>
                <w:rFonts w:ascii="Arial" w:hAnsi="Arial" w:cs="Arial"/>
                <w:sz w:val="22"/>
                <w:szCs w:val="22"/>
              </w:rPr>
              <w:t>175 (18)</w:t>
            </w:r>
          </w:p>
        </w:tc>
        <w:tc>
          <w:tcPr>
            <w:tcW w:w="2123" w:type="dxa"/>
          </w:tcPr>
          <w:p w14:paraId="48B00469" w14:textId="421D39E2" w:rsidR="00FA6FE6" w:rsidRPr="00815C82" w:rsidRDefault="00FA6FE6" w:rsidP="00470319">
            <w:pPr>
              <w:pStyle w:val="formattext1"/>
              <w:spacing w:before="0" w:beforeAutospacing="0" w:after="0" w:afterAutospacing="0" w:line="312" w:lineRule="auto"/>
              <w:jc w:val="center"/>
              <w:textAlignment w:val="baseline"/>
              <w:rPr>
                <w:rFonts w:ascii="Arial" w:hAnsi="Arial" w:cs="Arial"/>
                <w:sz w:val="22"/>
                <w:szCs w:val="22"/>
              </w:rPr>
            </w:pPr>
            <w:r w:rsidRPr="00F37818">
              <w:rPr>
                <w:rFonts w:ascii="Arial" w:hAnsi="Arial" w:cs="Arial"/>
                <w:sz w:val="22"/>
                <w:szCs w:val="22"/>
              </w:rPr>
              <w:t>80 (8)</w:t>
            </w:r>
          </w:p>
        </w:tc>
        <w:tc>
          <w:tcPr>
            <w:tcW w:w="1843" w:type="dxa"/>
          </w:tcPr>
          <w:p w14:paraId="23A5FF45" w14:textId="14D8CD92" w:rsidR="00FA6FE6" w:rsidRPr="00815C82" w:rsidRDefault="00FA6FE6"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13</w:t>
            </w:r>
          </w:p>
        </w:tc>
      </w:tr>
      <w:tr w:rsidR="00BF31E1" w:rsidRPr="00815C82" w14:paraId="4BD11D6E" w14:textId="77777777" w:rsidTr="00AB55E6">
        <w:tc>
          <w:tcPr>
            <w:tcW w:w="936" w:type="dxa"/>
            <w:vMerge w:val="restart"/>
          </w:tcPr>
          <w:p w14:paraId="35F42CCC" w14:textId="6B928E2E" w:rsidR="00BF31E1" w:rsidRPr="00815C82" w:rsidRDefault="00BF31E1" w:rsidP="00BF31E1">
            <w:pPr>
              <w:pStyle w:val="formattext1"/>
              <w:spacing w:before="0" w:beforeAutospacing="0" w:after="0" w:afterAutospacing="0" w:line="360" w:lineRule="auto"/>
              <w:jc w:val="both"/>
              <w:textAlignment w:val="baseline"/>
              <w:rPr>
                <w:rFonts w:ascii="Arial" w:hAnsi="Arial" w:cs="Arial"/>
                <w:sz w:val="22"/>
                <w:szCs w:val="22"/>
              </w:rPr>
            </w:pPr>
            <w:r w:rsidRPr="00815C82">
              <w:rPr>
                <w:rFonts w:ascii="Arial" w:hAnsi="Arial" w:cs="Arial"/>
                <w:sz w:val="22"/>
                <w:szCs w:val="22"/>
              </w:rPr>
              <w:t>АМг5</w:t>
            </w:r>
          </w:p>
        </w:tc>
        <w:tc>
          <w:tcPr>
            <w:tcW w:w="3047" w:type="dxa"/>
            <w:vMerge w:val="restart"/>
          </w:tcPr>
          <w:p w14:paraId="73676732" w14:textId="50AA540E" w:rsidR="00BF31E1" w:rsidRPr="00815C82"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Без термической обработки</w:t>
            </w:r>
          </w:p>
        </w:tc>
        <w:tc>
          <w:tcPr>
            <w:tcW w:w="3112" w:type="dxa"/>
            <w:vMerge w:val="restart"/>
          </w:tcPr>
          <w:p w14:paraId="60EEE83E" w14:textId="724EFE32" w:rsidR="00BF31E1" w:rsidRPr="00815C82"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Без термической обработки</w:t>
            </w:r>
          </w:p>
        </w:tc>
        <w:tc>
          <w:tcPr>
            <w:tcW w:w="1840" w:type="dxa"/>
          </w:tcPr>
          <w:p w14:paraId="48506EC3" w14:textId="0CE43856" w:rsidR="00BF31E1" w:rsidRPr="00815C82"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От 8 до 300 вкл.</w:t>
            </w:r>
          </w:p>
        </w:tc>
        <w:tc>
          <w:tcPr>
            <w:tcW w:w="2125" w:type="dxa"/>
          </w:tcPr>
          <w:p w14:paraId="50B5F951" w14:textId="1CF4786B" w:rsidR="00BF31E1" w:rsidRPr="00815C82"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265 (27)</w:t>
            </w:r>
          </w:p>
        </w:tc>
        <w:tc>
          <w:tcPr>
            <w:tcW w:w="2123" w:type="dxa"/>
          </w:tcPr>
          <w:p w14:paraId="702A8764" w14:textId="412396B4" w:rsidR="00BF31E1" w:rsidRPr="00815C82"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120 (12)</w:t>
            </w:r>
          </w:p>
        </w:tc>
        <w:tc>
          <w:tcPr>
            <w:tcW w:w="1843" w:type="dxa"/>
          </w:tcPr>
          <w:p w14:paraId="2A9907E8" w14:textId="3DE529CE" w:rsidR="00BF31E1" w:rsidRPr="00815C82"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15</w:t>
            </w:r>
          </w:p>
        </w:tc>
      </w:tr>
      <w:tr w:rsidR="00BF31E1" w:rsidRPr="00815C82" w14:paraId="09B1AEF1" w14:textId="77777777" w:rsidTr="00AB55E6">
        <w:tc>
          <w:tcPr>
            <w:tcW w:w="936" w:type="dxa"/>
            <w:vMerge/>
          </w:tcPr>
          <w:p w14:paraId="7B7AEE86" w14:textId="77777777" w:rsidR="00BF31E1" w:rsidRPr="00815C82"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361D7933" w14:textId="77777777" w:rsidR="00BF31E1" w:rsidRPr="00815C82"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112" w:type="dxa"/>
            <w:vMerge/>
          </w:tcPr>
          <w:p w14:paraId="23BF705F" w14:textId="77777777" w:rsidR="00BF31E1" w:rsidRPr="00815C82"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1840" w:type="dxa"/>
          </w:tcPr>
          <w:p w14:paraId="0246B3FF" w14:textId="0779FCBA" w:rsidR="00BF31E1" w:rsidRPr="00815C82"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Св. 300 до 400 вкл.</w:t>
            </w:r>
          </w:p>
        </w:tc>
        <w:tc>
          <w:tcPr>
            <w:tcW w:w="2125" w:type="dxa"/>
          </w:tcPr>
          <w:p w14:paraId="6D73FC0D" w14:textId="1F2916B1" w:rsidR="00BF31E1" w:rsidRPr="00815C82"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245 (25)</w:t>
            </w:r>
          </w:p>
        </w:tc>
        <w:tc>
          <w:tcPr>
            <w:tcW w:w="2123" w:type="dxa"/>
          </w:tcPr>
          <w:p w14:paraId="15996455" w14:textId="47602E2E" w:rsidR="00BF31E1" w:rsidRPr="00815C82"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110 (11)</w:t>
            </w:r>
          </w:p>
        </w:tc>
        <w:tc>
          <w:tcPr>
            <w:tcW w:w="1843" w:type="dxa"/>
          </w:tcPr>
          <w:p w14:paraId="38AAC0C2" w14:textId="4B981418" w:rsidR="00BF31E1" w:rsidRPr="00815C82"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w:t>
            </w:r>
          </w:p>
        </w:tc>
      </w:tr>
      <w:tr w:rsidR="00BF31E1" w:rsidRPr="00815C82" w14:paraId="2532F5F1" w14:textId="77777777" w:rsidTr="00AB55E6">
        <w:tc>
          <w:tcPr>
            <w:tcW w:w="936" w:type="dxa"/>
            <w:vMerge/>
          </w:tcPr>
          <w:p w14:paraId="76899831" w14:textId="77777777" w:rsidR="00BF31E1" w:rsidRPr="00815C82"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17A09075" w14:textId="1DD118E4" w:rsidR="00BF31E1" w:rsidRPr="00815C82"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Отожженное</w:t>
            </w:r>
          </w:p>
        </w:tc>
        <w:tc>
          <w:tcPr>
            <w:tcW w:w="3112" w:type="dxa"/>
          </w:tcPr>
          <w:p w14:paraId="05D28757" w14:textId="381CE9A0" w:rsidR="00BF31E1" w:rsidRPr="00815C82"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Отожженное</w:t>
            </w:r>
          </w:p>
        </w:tc>
        <w:tc>
          <w:tcPr>
            <w:tcW w:w="1840" w:type="dxa"/>
          </w:tcPr>
          <w:p w14:paraId="789EB5DF" w14:textId="2C588564" w:rsidR="00BF31E1" w:rsidRPr="00815C82"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От 8 до 300 вкл.</w:t>
            </w:r>
          </w:p>
        </w:tc>
        <w:tc>
          <w:tcPr>
            <w:tcW w:w="2125" w:type="dxa"/>
          </w:tcPr>
          <w:p w14:paraId="7BB41EB9" w14:textId="5FDD66EE" w:rsidR="00BF31E1" w:rsidRPr="00815C82"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265 (27)</w:t>
            </w:r>
          </w:p>
        </w:tc>
        <w:tc>
          <w:tcPr>
            <w:tcW w:w="2123" w:type="dxa"/>
          </w:tcPr>
          <w:p w14:paraId="480BA301" w14:textId="1CD09A15" w:rsidR="00BF31E1" w:rsidRPr="00815C82"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120 (12)</w:t>
            </w:r>
          </w:p>
        </w:tc>
        <w:tc>
          <w:tcPr>
            <w:tcW w:w="1843" w:type="dxa"/>
          </w:tcPr>
          <w:p w14:paraId="01794AB0" w14:textId="19E4A026" w:rsidR="00BF31E1" w:rsidRPr="00815C82"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15</w:t>
            </w:r>
          </w:p>
        </w:tc>
      </w:tr>
      <w:tr w:rsidR="00BF31E1" w:rsidRPr="00815C82" w14:paraId="10B103FE" w14:textId="77777777" w:rsidTr="00AB55E6">
        <w:tc>
          <w:tcPr>
            <w:tcW w:w="936" w:type="dxa"/>
            <w:vMerge w:val="restart"/>
          </w:tcPr>
          <w:p w14:paraId="0BE3B886" w14:textId="0B9E6F99" w:rsidR="00BF31E1" w:rsidRPr="00815C82" w:rsidRDefault="00BF31E1" w:rsidP="00BF31E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АМг6</w:t>
            </w:r>
          </w:p>
        </w:tc>
        <w:tc>
          <w:tcPr>
            <w:tcW w:w="3047" w:type="dxa"/>
            <w:vMerge w:val="restart"/>
          </w:tcPr>
          <w:p w14:paraId="3A2A9C43" w14:textId="44BFE030" w:rsidR="00BF31E1" w:rsidRPr="00815C82"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Без термической обработки</w:t>
            </w:r>
          </w:p>
        </w:tc>
        <w:tc>
          <w:tcPr>
            <w:tcW w:w="3112" w:type="dxa"/>
            <w:vMerge w:val="restart"/>
          </w:tcPr>
          <w:p w14:paraId="0FB976EE" w14:textId="6E1AC20B" w:rsidR="00BF31E1" w:rsidRPr="00815C82"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Без термической обработки</w:t>
            </w:r>
          </w:p>
        </w:tc>
        <w:tc>
          <w:tcPr>
            <w:tcW w:w="1840" w:type="dxa"/>
          </w:tcPr>
          <w:p w14:paraId="591451F7" w14:textId="1D081F8C" w:rsidR="00BF31E1" w:rsidRPr="00815C82"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От 8 до 300 вкл.</w:t>
            </w:r>
          </w:p>
        </w:tc>
        <w:tc>
          <w:tcPr>
            <w:tcW w:w="2125" w:type="dxa"/>
          </w:tcPr>
          <w:p w14:paraId="7B9951D6" w14:textId="2C3549A8" w:rsidR="00BF31E1"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315 (32)</w:t>
            </w:r>
          </w:p>
        </w:tc>
        <w:tc>
          <w:tcPr>
            <w:tcW w:w="2123" w:type="dxa"/>
          </w:tcPr>
          <w:p w14:paraId="43E5682B" w14:textId="2602F3A5" w:rsidR="00BF31E1"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155 (16)</w:t>
            </w:r>
          </w:p>
        </w:tc>
        <w:tc>
          <w:tcPr>
            <w:tcW w:w="1843" w:type="dxa"/>
          </w:tcPr>
          <w:p w14:paraId="52DA02FA" w14:textId="34C9DCA7" w:rsidR="00BF31E1"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15</w:t>
            </w:r>
          </w:p>
        </w:tc>
      </w:tr>
      <w:tr w:rsidR="00BF31E1" w:rsidRPr="00815C82" w14:paraId="1088DBAB" w14:textId="77777777" w:rsidTr="00AB55E6">
        <w:tc>
          <w:tcPr>
            <w:tcW w:w="936" w:type="dxa"/>
            <w:vMerge/>
          </w:tcPr>
          <w:p w14:paraId="5BFC1386" w14:textId="77777777" w:rsidR="00BF31E1" w:rsidRPr="00815C82"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7085F1FD" w14:textId="77777777" w:rsidR="00BF31E1" w:rsidRPr="00815C82"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112" w:type="dxa"/>
            <w:vMerge/>
          </w:tcPr>
          <w:p w14:paraId="5DA16FD8" w14:textId="77777777" w:rsidR="00BF31E1" w:rsidRPr="00815C82"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1840" w:type="dxa"/>
          </w:tcPr>
          <w:p w14:paraId="154C91E8" w14:textId="1DE2D593" w:rsidR="00BF31E1" w:rsidRPr="00815C82"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Св. 300 до 400 вкл.</w:t>
            </w:r>
          </w:p>
        </w:tc>
        <w:tc>
          <w:tcPr>
            <w:tcW w:w="2125" w:type="dxa"/>
          </w:tcPr>
          <w:p w14:paraId="35861BFE" w14:textId="5E874D1E" w:rsidR="00BF31E1"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285 (29)</w:t>
            </w:r>
          </w:p>
        </w:tc>
        <w:tc>
          <w:tcPr>
            <w:tcW w:w="2123" w:type="dxa"/>
          </w:tcPr>
          <w:p w14:paraId="74ECA747" w14:textId="6CA90891" w:rsidR="00BF31E1"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120 (12)</w:t>
            </w:r>
          </w:p>
        </w:tc>
        <w:tc>
          <w:tcPr>
            <w:tcW w:w="1843" w:type="dxa"/>
          </w:tcPr>
          <w:p w14:paraId="35DA3DFD" w14:textId="60FBDF9E" w:rsidR="00BF31E1"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15</w:t>
            </w:r>
          </w:p>
        </w:tc>
      </w:tr>
      <w:tr w:rsidR="00BF31E1" w:rsidRPr="00815C82" w14:paraId="5B4F03F3" w14:textId="77777777" w:rsidTr="00AB55E6">
        <w:tc>
          <w:tcPr>
            <w:tcW w:w="936" w:type="dxa"/>
            <w:vMerge/>
          </w:tcPr>
          <w:p w14:paraId="5B199D4E" w14:textId="77777777" w:rsidR="00BF31E1" w:rsidRPr="00815C82"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00B4A550" w14:textId="2761A1CD" w:rsidR="00BF31E1" w:rsidRPr="00815C82"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Отожженное</w:t>
            </w:r>
          </w:p>
        </w:tc>
        <w:tc>
          <w:tcPr>
            <w:tcW w:w="3112" w:type="dxa"/>
          </w:tcPr>
          <w:p w14:paraId="2D3697B9" w14:textId="41B26FC5" w:rsidR="00BF31E1" w:rsidRPr="00815C82"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Отожженное</w:t>
            </w:r>
          </w:p>
        </w:tc>
        <w:tc>
          <w:tcPr>
            <w:tcW w:w="1840" w:type="dxa"/>
          </w:tcPr>
          <w:p w14:paraId="22676DC0" w14:textId="22263D6D" w:rsidR="00BF31E1" w:rsidRPr="00815C82"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От 8 до 300 вкл.</w:t>
            </w:r>
          </w:p>
        </w:tc>
        <w:tc>
          <w:tcPr>
            <w:tcW w:w="2125" w:type="dxa"/>
          </w:tcPr>
          <w:p w14:paraId="74EA200C" w14:textId="300F42B6" w:rsidR="00BF31E1"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315 (32)</w:t>
            </w:r>
          </w:p>
        </w:tc>
        <w:tc>
          <w:tcPr>
            <w:tcW w:w="2123" w:type="dxa"/>
          </w:tcPr>
          <w:p w14:paraId="54DC64E1" w14:textId="547F0EDE" w:rsidR="00BF31E1"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155 (16)</w:t>
            </w:r>
          </w:p>
        </w:tc>
        <w:tc>
          <w:tcPr>
            <w:tcW w:w="1843" w:type="dxa"/>
          </w:tcPr>
          <w:p w14:paraId="2616FF5B" w14:textId="296A30D1" w:rsidR="00BF31E1"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15</w:t>
            </w:r>
          </w:p>
        </w:tc>
      </w:tr>
      <w:tr w:rsidR="00BF31E1" w:rsidRPr="00815C82" w14:paraId="57A4DDEA" w14:textId="77777777" w:rsidTr="00BF31E1">
        <w:trPr>
          <w:trHeight w:val="96"/>
        </w:trPr>
        <w:tc>
          <w:tcPr>
            <w:tcW w:w="936" w:type="dxa"/>
            <w:vMerge w:val="restart"/>
          </w:tcPr>
          <w:p w14:paraId="4E7C3678" w14:textId="3E0DF175" w:rsidR="00BF31E1" w:rsidRPr="00815C82" w:rsidRDefault="00BF31E1" w:rsidP="00BF31E1">
            <w:pPr>
              <w:pStyle w:val="formattext1"/>
              <w:spacing w:before="0" w:beforeAutospacing="0" w:after="0" w:afterAutospacing="0" w:line="360" w:lineRule="auto"/>
              <w:jc w:val="both"/>
              <w:textAlignment w:val="baseline"/>
              <w:rPr>
                <w:rFonts w:ascii="Arial" w:hAnsi="Arial" w:cs="Arial"/>
                <w:sz w:val="22"/>
                <w:szCs w:val="22"/>
              </w:rPr>
            </w:pPr>
            <w:r w:rsidRPr="00815C82">
              <w:rPr>
                <w:rFonts w:ascii="Arial" w:hAnsi="Arial" w:cs="Arial"/>
                <w:sz w:val="22"/>
                <w:szCs w:val="22"/>
              </w:rPr>
              <w:t>АД31</w:t>
            </w:r>
          </w:p>
        </w:tc>
        <w:tc>
          <w:tcPr>
            <w:tcW w:w="3047" w:type="dxa"/>
            <w:vMerge w:val="restart"/>
          </w:tcPr>
          <w:p w14:paraId="0E427948" w14:textId="2CC382B7" w:rsidR="00BF31E1" w:rsidRPr="00815C82"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Без термической обработки</w:t>
            </w:r>
          </w:p>
        </w:tc>
        <w:tc>
          <w:tcPr>
            <w:tcW w:w="3112" w:type="dxa"/>
          </w:tcPr>
          <w:p w14:paraId="273370E9" w14:textId="6BABC6B1" w:rsidR="00BF31E1" w:rsidRPr="00815C82"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sidRPr="00815C82">
              <w:rPr>
                <w:rFonts w:ascii="Arial" w:hAnsi="Arial" w:cs="Arial"/>
                <w:sz w:val="22"/>
                <w:szCs w:val="22"/>
              </w:rPr>
              <w:t>Без термической о</w:t>
            </w:r>
            <w:r>
              <w:rPr>
                <w:rFonts w:ascii="Arial" w:hAnsi="Arial" w:cs="Arial"/>
                <w:sz w:val="22"/>
                <w:szCs w:val="22"/>
              </w:rPr>
              <w:t>браб</w:t>
            </w:r>
            <w:r w:rsidRPr="00815C82">
              <w:rPr>
                <w:rFonts w:ascii="Arial" w:hAnsi="Arial" w:cs="Arial"/>
                <w:sz w:val="22"/>
                <w:szCs w:val="22"/>
              </w:rPr>
              <w:t>отки</w:t>
            </w:r>
          </w:p>
        </w:tc>
        <w:tc>
          <w:tcPr>
            <w:tcW w:w="1840" w:type="dxa"/>
          </w:tcPr>
          <w:p w14:paraId="7B7F657F" w14:textId="2E536967" w:rsidR="00BF31E1" w:rsidRPr="00815C82"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300 вкл.</w:t>
            </w:r>
          </w:p>
        </w:tc>
        <w:tc>
          <w:tcPr>
            <w:tcW w:w="2125" w:type="dxa"/>
          </w:tcPr>
          <w:p w14:paraId="6165A495" w14:textId="0A4C027C" w:rsidR="00BF31E1" w:rsidRPr="00815C82"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90 (9)</w:t>
            </w:r>
          </w:p>
        </w:tc>
        <w:tc>
          <w:tcPr>
            <w:tcW w:w="2123" w:type="dxa"/>
          </w:tcPr>
          <w:p w14:paraId="1367D441" w14:textId="2B19EB0F" w:rsidR="00BF31E1" w:rsidRPr="00815C82"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60 (6)</w:t>
            </w:r>
          </w:p>
        </w:tc>
        <w:tc>
          <w:tcPr>
            <w:tcW w:w="1843" w:type="dxa"/>
          </w:tcPr>
          <w:p w14:paraId="11467937" w14:textId="65D4FBDC" w:rsidR="00BF31E1" w:rsidRPr="00815C82"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15</w:t>
            </w:r>
          </w:p>
        </w:tc>
      </w:tr>
      <w:tr w:rsidR="00BF31E1" w:rsidRPr="00227407" w14:paraId="67E759F5" w14:textId="77777777" w:rsidTr="00AB55E6">
        <w:tc>
          <w:tcPr>
            <w:tcW w:w="936" w:type="dxa"/>
            <w:vMerge/>
          </w:tcPr>
          <w:p w14:paraId="6AE236EB"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0361B835"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112" w:type="dxa"/>
          </w:tcPr>
          <w:p w14:paraId="56E46CD8" w14:textId="6C57D3B7"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sidRPr="00227407">
              <w:rPr>
                <w:rFonts w:ascii="Arial" w:hAnsi="Arial" w:cs="Arial"/>
                <w:sz w:val="22"/>
                <w:szCs w:val="22"/>
              </w:rPr>
              <w:t xml:space="preserve">Закаленное и </w:t>
            </w:r>
            <w:proofErr w:type="spellStart"/>
            <w:r w:rsidRPr="00227407">
              <w:rPr>
                <w:rFonts w:ascii="Arial" w:hAnsi="Arial" w:cs="Arial"/>
                <w:sz w:val="22"/>
                <w:szCs w:val="22"/>
              </w:rPr>
              <w:t>естесттвенно</w:t>
            </w:r>
            <w:proofErr w:type="spellEnd"/>
            <w:r w:rsidRPr="00227407">
              <w:rPr>
                <w:rFonts w:ascii="Arial" w:hAnsi="Arial" w:cs="Arial"/>
                <w:sz w:val="22"/>
                <w:szCs w:val="22"/>
              </w:rPr>
              <w:t xml:space="preserve"> состаренное</w:t>
            </w:r>
          </w:p>
        </w:tc>
        <w:tc>
          <w:tcPr>
            <w:tcW w:w="1840" w:type="dxa"/>
          </w:tcPr>
          <w:p w14:paraId="14307F07" w14:textId="0CD1D2DA"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300 вкл.</w:t>
            </w:r>
          </w:p>
        </w:tc>
        <w:tc>
          <w:tcPr>
            <w:tcW w:w="2125" w:type="dxa"/>
          </w:tcPr>
          <w:p w14:paraId="2385D9E1" w14:textId="658ACC89"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135 (14)</w:t>
            </w:r>
          </w:p>
        </w:tc>
        <w:tc>
          <w:tcPr>
            <w:tcW w:w="2123" w:type="dxa"/>
          </w:tcPr>
          <w:p w14:paraId="61045844" w14:textId="064323E0"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70 (7)</w:t>
            </w:r>
          </w:p>
        </w:tc>
        <w:tc>
          <w:tcPr>
            <w:tcW w:w="1843" w:type="dxa"/>
          </w:tcPr>
          <w:p w14:paraId="7EBB0623" w14:textId="7BF8C5AA"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13</w:t>
            </w:r>
          </w:p>
        </w:tc>
      </w:tr>
      <w:tr w:rsidR="00BF31E1" w:rsidRPr="00227407" w14:paraId="5F7FCB36" w14:textId="77777777" w:rsidTr="00AB55E6">
        <w:tc>
          <w:tcPr>
            <w:tcW w:w="936" w:type="dxa"/>
            <w:vMerge/>
          </w:tcPr>
          <w:p w14:paraId="317305EA"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24B6A9CB" w14:textId="357C79D0"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sidRPr="00227407">
              <w:rPr>
                <w:rFonts w:ascii="Arial" w:hAnsi="Arial" w:cs="Arial"/>
                <w:sz w:val="22"/>
                <w:szCs w:val="22"/>
              </w:rPr>
              <w:t xml:space="preserve">Закаленное и </w:t>
            </w:r>
            <w:proofErr w:type="spellStart"/>
            <w:r w:rsidRPr="00227407">
              <w:rPr>
                <w:rFonts w:ascii="Arial" w:hAnsi="Arial" w:cs="Arial"/>
                <w:sz w:val="22"/>
                <w:szCs w:val="22"/>
              </w:rPr>
              <w:t>естесттвенно</w:t>
            </w:r>
            <w:proofErr w:type="spellEnd"/>
            <w:r w:rsidRPr="00227407">
              <w:rPr>
                <w:rFonts w:ascii="Arial" w:hAnsi="Arial" w:cs="Arial"/>
                <w:sz w:val="22"/>
                <w:szCs w:val="22"/>
              </w:rPr>
              <w:t xml:space="preserve"> состаренное</w:t>
            </w:r>
          </w:p>
        </w:tc>
        <w:tc>
          <w:tcPr>
            <w:tcW w:w="3112" w:type="dxa"/>
          </w:tcPr>
          <w:p w14:paraId="0E9C84AD" w14:textId="0E6B8A01"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sidRPr="00227407">
              <w:rPr>
                <w:rFonts w:ascii="Arial" w:hAnsi="Arial" w:cs="Arial"/>
                <w:sz w:val="22"/>
                <w:szCs w:val="22"/>
              </w:rPr>
              <w:t xml:space="preserve">Закаленное и </w:t>
            </w:r>
            <w:proofErr w:type="spellStart"/>
            <w:r w:rsidRPr="00227407">
              <w:rPr>
                <w:rFonts w:ascii="Arial" w:hAnsi="Arial" w:cs="Arial"/>
                <w:sz w:val="22"/>
                <w:szCs w:val="22"/>
              </w:rPr>
              <w:t>естесттвенно</w:t>
            </w:r>
            <w:proofErr w:type="spellEnd"/>
            <w:r w:rsidRPr="00227407">
              <w:rPr>
                <w:rFonts w:ascii="Arial" w:hAnsi="Arial" w:cs="Arial"/>
                <w:sz w:val="22"/>
                <w:szCs w:val="22"/>
              </w:rPr>
              <w:t xml:space="preserve"> состаренное</w:t>
            </w:r>
          </w:p>
        </w:tc>
        <w:tc>
          <w:tcPr>
            <w:tcW w:w="1840" w:type="dxa"/>
          </w:tcPr>
          <w:p w14:paraId="259A8F9B" w14:textId="0F93CD78"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3583EDF9" w14:textId="0456E74F"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135 (14)</w:t>
            </w:r>
          </w:p>
        </w:tc>
        <w:tc>
          <w:tcPr>
            <w:tcW w:w="2123" w:type="dxa"/>
          </w:tcPr>
          <w:p w14:paraId="214D39EF" w14:textId="385C6667"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70 (7)</w:t>
            </w:r>
          </w:p>
        </w:tc>
        <w:tc>
          <w:tcPr>
            <w:tcW w:w="1843" w:type="dxa"/>
          </w:tcPr>
          <w:p w14:paraId="2AB43C73" w14:textId="242ED0E0"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13</w:t>
            </w:r>
          </w:p>
        </w:tc>
      </w:tr>
    </w:tbl>
    <w:p w14:paraId="66205E49" w14:textId="1816B237" w:rsidR="00470319" w:rsidRDefault="00470319"/>
    <w:p w14:paraId="39BF9550" w14:textId="7A6C533E" w:rsidR="00470319" w:rsidRDefault="00470319"/>
    <w:p w14:paraId="28C2599A" w14:textId="4BE84DA6" w:rsidR="00470319" w:rsidRPr="00470319" w:rsidRDefault="00470319" w:rsidP="00B52A42">
      <w:pPr>
        <w:jc w:val="left"/>
        <w:rPr>
          <w:rFonts w:ascii="Arial" w:hAnsi="Arial" w:cs="Arial"/>
          <w:i/>
        </w:rPr>
      </w:pPr>
      <w:r w:rsidRPr="00470319">
        <w:rPr>
          <w:rFonts w:ascii="Arial" w:hAnsi="Arial" w:cs="Arial"/>
          <w:i/>
        </w:rPr>
        <w:t>Продолжение таблицы 7</w:t>
      </w:r>
    </w:p>
    <w:tbl>
      <w:tblPr>
        <w:tblStyle w:val="ae"/>
        <w:tblW w:w="15026" w:type="dxa"/>
        <w:tblInd w:w="-147" w:type="dxa"/>
        <w:tblLook w:val="04A0" w:firstRow="1" w:lastRow="0" w:firstColumn="1" w:lastColumn="0" w:noHBand="0" w:noVBand="1"/>
      </w:tblPr>
      <w:tblGrid>
        <w:gridCol w:w="936"/>
        <w:gridCol w:w="3047"/>
        <w:gridCol w:w="3112"/>
        <w:gridCol w:w="1840"/>
        <w:gridCol w:w="2125"/>
        <w:gridCol w:w="2123"/>
        <w:gridCol w:w="1843"/>
      </w:tblGrid>
      <w:tr w:rsidR="00470319" w:rsidRPr="00874AB5" w14:paraId="0C95E370" w14:textId="77777777" w:rsidTr="00470319">
        <w:tc>
          <w:tcPr>
            <w:tcW w:w="936" w:type="dxa"/>
            <w:tcBorders>
              <w:bottom w:val="double" w:sz="4" w:space="0" w:color="auto"/>
            </w:tcBorders>
          </w:tcPr>
          <w:p w14:paraId="7709713C" w14:textId="77777777" w:rsidR="00470319" w:rsidRPr="00874AB5"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Марка сплава</w:t>
            </w:r>
          </w:p>
        </w:tc>
        <w:tc>
          <w:tcPr>
            <w:tcW w:w="3047" w:type="dxa"/>
            <w:tcBorders>
              <w:bottom w:val="double" w:sz="4" w:space="0" w:color="auto"/>
            </w:tcBorders>
          </w:tcPr>
          <w:p w14:paraId="4049FA24" w14:textId="77777777" w:rsidR="00470319" w:rsidRPr="00874AB5"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Состояние материала прутков при изготовлении</w:t>
            </w:r>
          </w:p>
        </w:tc>
        <w:tc>
          <w:tcPr>
            <w:tcW w:w="3112" w:type="dxa"/>
            <w:tcBorders>
              <w:bottom w:val="double" w:sz="4" w:space="0" w:color="auto"/>
            </w:tcBorders>
          </w:tcPr>
          <w:p w14:paraId="710E0DEB" w14:textId="77777777" w:rsidR="00470319" w:rsidRPr="00874AB5"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Состояние материала образцов при испытании</w:t>
            </w:r>
          </w:p>
        </w:tc>
        <w:tc>
          <w:tcPr>
            <w:tcW w:w="1840" w:type="dxa"/>
            <w:tcBorders>
              <w:bottom w:val="double" w:sz="4" w:space="0" w:color="auto"/>
            </w:tcBorders>
          </w:tcPr>
          <w:p w14:paraId="4338DE37" w14:textId="77777777" w:rsidR="00470319" w:rsidRPr="00874AB5"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Диаметр прутков, мм</w:t>
            </w:r>
          </w:p>
        </w:tc>
        <w:tc>
          <w:tcPr>
            <w:tcW w:w="2125" w:type="dxa"/>
            <w:tcBorders>
              <w:bottom w:val="double" w:sz="4" w:space="0" w:color="auto"/>
            </w:tcBorders>
          </w:tcPr>
          <w:p w14:paraId="77B1C8E8" w14:textId="77777777" w:rsidR="00470319"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Временное сопротивление </w:t>
            </w:r>
            <w:r w:rsidRPr="00874AB5">
              <w:rPr>
                <w:rFonts w:ascii="Arial" w:hAnsi="Arial" w:cs="Arial"/>
                <w:i/>
                <w:sz w:val="22"/>
                <w:szCs w:val="22"/>
                <w:lang w:val="en-US"/>
              </w:rPr>
              <w:t>R</w:t>
            </w:r>
            <w:r w:rsidRPr="00874AB5">
              <w:rPr>
                <w:rFonts w:ascii="Arial" w:hAnsi="Arial" w:cs="Arial"/>
                <w:i/>
                <w:sz w:val="22"/>
                <w:szCs w:val="22"/>
                <w:vertAlign w:val="subscript"/>
                <w:lang w:val="en-US"/>
              </w:rPr>
              <w:t>m</w:t>
            </w:r>
            <w:r w:rsidRPr="00874AB5">
              <w:rPr>
                <w:rFonts w:ascii="Arial" w:hAnsi="Arial" w:cs="Arial"/>
                <w:sz w:val="22"/>
                <w:szCs w:val="22"/>
              </w:rPr>
              <w:t xml:space="preserve"> (</w:t>
            </w:r>
            <w:proofErr w:type="spellStart"/>
            <w:r w:rsidRPr="00874AB5">
              <w:rPr>
                <w:rFonts w:ascii="Arial" w:hAnsi="Arial" w:cs="Arial"/>
                <w:i/>
                <w:sz w:val="22"/>
                <w:szCs w:val="22"/>
                <w:lang w:val="en-US"/>
              </w:rPr>
              <w:t>σ</w:t>
            </w:r>
            <w:r w:rsidRPr="00874AB5">
              <w:rPr>
                <w:rFonts w:ascii="Arial" w:hAnsi="Arial" w:cs="Arial"/>
                <w:i/>
                <w:sz w:val="22"/>
                <w:szCs w:val="22"/>
                <w:vertAlign w:val="subscript"/>
                <w:lang w:val="en-US"/>
              </w:rPr>
              <w:t>b</w:t>
            </w:r>
            <w:proofErr w:type="spellEnd"/>
            <w:r w:rsidRPr="00874AB5">
              <w:rPr>
                <w:rFonts w:ascii="Arial" w:hAnsi="Arial" w:cs="Arial"/>
                <w:sz w:val="22"/>
                <w:szCs w:val="22"/>
              </w:rPr>
              <w:t>), МПа (кг/мм</w:t>
            </w:r>
            <w:r w:rsidRPr="00874AB5">
              <w:rPr>
                <w:rFonts w:ascii="Arial" w:hAnsi="Arial" w:cs="Arial"/>
                <w:sz w:val="22"/>
                <w:szCs w:val="22"/>
                <w:vertAlign w:val="superscript"/>
              </w:rPr>
              <w:t>2</w:t>
            </w:r>
            <w:r w:rsidRPr="00874AB5">
              <w:rPr>
                <w:rFonts w:ascii="Arial" w:hAnsi="Arial" w:cs="Arial"/>
                <w:sz w:val="22"/>
                <w:szCs w:val="22"/>
              </w:rPr>
              <w:t xml:space="preserve">) </w:t>
            </w:r>
          </w:p>
          <w:p w14:paraId="7A755FD1" w14:textId="77777777" w:rsidR="00470319" w:rsidRPr="00874AB5"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не менее</w:t>
            </w:r>
          </w:p>
        </w:tc>
        <w:tc>
          <w:tcPr>
            <w:tcW w:w="2123" w:type="dxa"/>
            <w:tcBorders>
              <w:bottom w:val="double" w:sz="4" w:space="0" w:color="auto"/>
            </w:tcBorders>
          </w:tcPr>
          <w:p w14:paraId="03E9D8BB" w14:textId="77777777" w:rsidR="00470319"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Предел текучести </w:t>
            </w:r>
            <w:proofErr w:type="spellStart"/>
            <w:r w:rsidRPr="00874AB5">
              <w:rPr>
                <w:rFonts w:ascii="Arial" w:hAnsi="Arial" w:cs="Arial"/>
                <w:i/>
                <w:sz w:val="22"/>
                <w:szCs w:val="22"/>
                <w:lang w:val="en-US"/>
              </w:rPr>
              <w:t>R</w:t>
            </w:r>
            <w:r w:rsidRPr="00874AB5">
              <w:rPr>
                <w:rFonts w:ascii="Arial" w:hAnsi="Arial" w:cs="Arial"/>
                <w:i/>
                <w:sz w:val="22"/>
                <w:szCs w:val="22"/>
                <w:vertAlign w:val="subscript"/>
                <w:lang w:val="en-US"/>
              </w:rPr>
              <w:t>p</w:t>
            </w:r>
            <w:proofErr w:type="spellEnd"/>
            <w:r w:rsidRPr="00874AB5">
              <w:rPr>
                <w:rFonts w:ascii="Arial" w:hAnsi="Arial" w:cs="Arial"/>
                <w:sz w:val="22"/>
                <w:szCs w:val="22"/>
                <w:vertAlign w:val="subscript"/>
              </w:rPr>
              <w:t>0,2</w:t>
            </w:r>
            <w:r w:rsidRPr="00874AB5">
              <w:rPr>
                <w:rFonts w:ascii="Arial" w:hAnsi="Arial" w:cs="Arial"/>
                <w:sz w:val="22"/>
                <w:szCs w:val="22"/>
              </w:rPr>
              <w:t xml:space="preserve"> (</w:t>
            </w:r>
            <w:r w:rsidRPr="00874AB5">
              <w:rPr>
                <w:rFonts w:ascii="Arial" w:hAnsi="Arial" w:cs="Arial"/>
                <w:i/>
                <w:sz w:val="22"/>
                <w:szCs w:val="22"/>
                <w:lang w:val="en-US"/>
              </w:rPr>
              <w:t>σ</w:t>
            </w:r>
            <w:r w:rsidRPr="00874AB5">
              <w:rPr>
                <w:rFonts w:ascii="Arial" w:hAnsi="Arial" w:cs="Arial"/>
                <w:i/>
                <w:sz w:val="22"/>
                <w:szCs w:val="22"/>
                <w:vertAlign w:val="subscript"/>
              </w:rPr>
              <w:t>0,2</w:t>
            </w:r>
            <w:r w:rsidRPr="00874AB5">
              <w:rPr>
                <w:rFonts w:ascii="Arial" w:hAnsi="Arial" w:cs="Arial"/>
                <w:sz w:val="22"/>
                <w:szCs w:val="22"/>
              </w:rPr>
              <w:t xml:space="preserve">), </w:t>
            </w:r>
          </w:p>
          <w:p w14:paraId="3D2C1E87" w14:textId="77777777" w:rsidR="00470319"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МПа (кг/мм</w:t>
            </w:r>
            <w:r w:rsidRPr="00874AB5">
              <w:rPr>
                <w:rFonts w:ascii="Arial" w:hAnsi="Arial" w:cs="Arial"/>
                <w:sz w:val="22"/>
                <w:szCs w:val="22"/>
                <w:vertAlign w:val="superscript"/>
              </w:rPr>
              <w:t>2</w:t>
            </w:r>
            <w:r w:rsidRPr="00874AB5">
              <w:rPr>
                <w:rFonts w:ascii="Arial" w:hAnsi="Arial" w:cs="Arial"/>
                <w:sz w:val="22"/>
                <w:szCs w:val="22"/>
              </w:rPr>
              <w:t xml:space="preserve">) </w:t>
            </w:r>
          </w:p>
          <w:p w14:paraId="609BFB68" w14:textId="77777777" w:rsidR="00470319" w:rsidRPr="00874AB5"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не менее</w:t>
            </w:r>
          </w:p>
        </w:tc>
        <w:tc>
          <w:tcPr>
            <w:tcW w:w="1843" w:type="dxa"/>
            <w:tcBorders>
              <w:bottom w:val="double" w:sz="4" w:space="0" w:color="auto"/>
            </w:tcBorders>
          </w:tcPr>
          <w:p w14:paraId="5B08A0DE" w14:textId="77777777" w:rsidR="00470319"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Относительное удлинение </w:t>
            </w:r>
          </w:p>
          <w:p w14:paraId="7510478D" w14:textId="77777777" w:rsidR="00470319" w:rsidRPr="00874AB5"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i/>
                <w:sz w:val="22"/>
                <w:szCs w:val="22"/>
                <w:lang w:val="en-US"/>
              </w:rPr>
              <w:t>A</w:t>
            </w:r>
            <w:r w:rsidRPr="00874AB5">
              <w:rPr>
                <w:rFonts w:ascii="Arial" w:hAnsi="Arial" w:cs="Arial"/>
                <w:i/>
                <w:sz w:val="22"/>
                <w:szCs w:val="22"/>
                <w:vertAlign w:val="subscript"/>
                <w:lang w:val="en-US"/>
              </w:rPr>
              <w:t>s</w:t>
            </w:r>
            <w:r w:rsidRPr="00874AB5">
              <w:rPr>
                <w:rFonts w:ascii="Arial" w:hAnsi="Arial" w:cs="Arial"/>
                <w:sz w:val="22"/>
                <w:szCs w:val="22"/>
                <w:lang w:val="en-US"/>
              </w:rPr>
              <w:t xml:space="preserve"> (</w:t>
            </w:r>
            <w:r w:rsidRPr="00874AB5">
              <w:rPr>
                <w:rFonts w:ascii="Arial" w:hAnsi="Arial" w:cs="Arial"/>
                <w:i/>
                <w:sz w:val="22"/>
                <w:szCs w:val="22"/>
                <w:lang w:val="en-US"/>
              </w:rPr>
              <w:t>δ</w:t>
            </w:r>
            <w:r w:rsidRPr="00874AB5">
              <w:rPr>
                <w:rFonts w:ascii="Arial" w:hAnsi="Arial" w:cs="Arial"/>
                <w:sz w:val="22"/>
                <w:szCs w:val="22"/>
                <w:lang w:val="en-US"/>
              </w:rPr>
              <w:t>)</w:t>
            </w:r>
            <w:r w:rsidRPr="00874AB5">
              <w:rPr>
                <w:rFonts w:ascii="Arial" w:hAnsi="Arial" w:cs="Arial"/>
                <w:sz w:val="22"/>
                <w:szCs w:val="22"/>
              </w:rPr>
              <w:t>, %</w:t>
            </w:r>
          </w:p>
        </w:tc>
      </w:tr>
      <w:tr w:rsidR="00BF31E1" w:rsidRPr="00227407" w14:paraId="1CA40AF2" w14:textId="77777777" w:rsidTr="00470319">
        <w:tc>
          <w:tcPr>
            <w:tcW w:w="936" w:type="dxa"/>
            <w:tcBorders>
              <w:top w:val="double" w:sz="4" w:space="0" w:color="auto"/>
            </w:tcBorders>
          </w:tcPr>
          <w:p w14:paraId="47AE5F32"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Borders>
              <w:top w:val="double" w:sz="4" w:space="0" w:color="auto"/>
            </w:tcBorders>
          </w:tcPr>
          <w:p w14:paraId="0786E293" w14:textId="082B3B79"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sidRPr="00227407">
              <w:rPr>
                <w:rFonts w:ascii="Arial" w:hAnsi="Arial" w:cs="Arial"/>
                <w:sz w:val="22"/>
                <w:szCs w:val="22"/>
              </w:rPr>
              <w:t xml:space="preserve">Закаленное и </w:t>
            </w:r>
            <w:r>
              <w:rPr>
                <w:rFonts w:ascii="Arial" w:hAnsi="Arial" w:cs="Arial"/>
                <w:sz w:val="22"/>
                <w:szCs w:val="22"/>
              </w:rPr>
              <w:t>искусственно</w:t>
            </w:r>
            <w:r w:rsidRPr="00227407">
              <w:rPr>
                <w:rFonts w:ascii="Arial" w:hAnsi="Arial" w:cs="Arial"/>
                <w:sz w:val="22"/>
                <w:szCs w:val="22"/>
              </w:rPr>
              <w:t xml:space="preserve"> состаренное</w:t>
            </w:r>
          </w:p>
        </w:tc>
        <w:tc>
          <w:tcPr>
            <w:tcW w:w="3112" w:type="dxa"/>
            <w:tcBorders>
              <w:top w:val="double" w:sz="4" w:space="0" w:color="auto"/>
            </w:tcBorders>
          </w:tcPr>
          <w:p w14:paraId="5CAED9F9" w14:textId="108C244D"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sidRPr="00227407">
              <w:rPr>
                <w:rFonts w:ascii="Arial" w:hAnsi="Arial" w:cs="Arial"/>
                <w:sz w:val="22"/>
                <w:szCs w:val="22"/>
              </w:rPr>
              <w:t xml:space="preserve">Закаленное и </w:t>
            </w:r>
            <w:proofErr w:type="spellStart"/>
            <w:r>
              <w:rPr>
                <w:rFonts w:ascii="Arial" w:hAnsi="Arial" w:cs="Arial"/>
                <w:sz w:val="22"/>
                <w:szCs w:val="22"/>
              </w:rPr>
              <w:t>искуственно</w:t>
            </w:r>
            <w:proofErr w:type="spellEnd"/>
            <w:r w:rsidRPr="00227407">
              <w:rPr>
                <w:rFonts w:ascii="Arial" w:hAnsi="Arial" w:cs="Arial"/>
                <w:sz w:val="22"/>
                <w:szCs w:val="22"/>
              </w:rPr>
              <w:t xml:space="preserve"> состаренное</w:t>
            </w:r>
          </w:p>
        </w:tc>
        <w:tc>
          <w:tcPr>
            <w:tcW w:w="1840" w:type="dxa"/>
            <w:tcBorders>
              <w:top w:val="double" w:sz="4" w:space="0" w:color="auto"/>
            </w:tcBorders>
          </w:tcPr>
          <w:p w14:paraId="3AED049E" w14:textId="4E76C1C2"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Borders>
              <w:top w:val="double" w:sz="4" w:space="0" w:color="auto"/>
            </w:tcBorders>
          </w:tcPr>
          <w:p w14:paraId="31D6EF1A" w14:textId="3053F0D4"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195 (20)</w:t>
            </w:r>
          </w:p>
        </w:tc>
        <w:tc>
          <w:tcPr>
            <w:tcW w:w="2123" w:type="dxa"/>
            <w:tcBorders>
              <w:top w:val="double" w:sz="4" w:space="0" w:color="auto"/>
            </w:tcBorders>
          </w:tcPr>
          <w:p w14:paraId="1D9F79C9" w14:textId="0C2B4AA6"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145 (15)</w:t>
            </w:r>
          </w:p>
        </w:tc>
        <w:tc>
          <w:tcPr>
            <w:tcW w:w="1843" w:type="dxa"/>
            <w:tcBorders>
              <w:top w:val="double" w:sz="4" w:space="0" w:color="auto"/>
            </w:tcBorders>
          </w:tcPr>
          <w:p w14:paraId="0A0FD67C" w14:textId="2E6EA9F3"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8</w:t>
            </w:r>
          </w:p>
        </w:tc>
      </w:tr>
      <w:tr w:rsidR="00BF31E1" w:rsidRPr="00227407" w14:paraId="2B474708" w14:textId="77777777" w:rsidTr="00470319">
        <w:tc>
          <w:tcPr>
            <w:tcW w:w="936" w:type="dxa"/>
            <w:vMerge w:val="restart"/>
          </w:tcPr>
          <w:p w14:paraId="4C632D00" w14:textId="7D6B70CE"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АД33</w:t>
            </w:r>
          </w:p>
        </w:tc>
        <w:tc>
          <w:tcPr>
            <w:tcW w:w="3047" w:type="dxa"/>
          </w:tcPr>
          <w:p w14:paraId="13C23E62" w14:textId="1113A992"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tcPr>
          <w:p w14:paraId="1DDFDFDD" w14:textId="7E63D955"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1840" w:type="dxa"/>
          </w:tcPr>
          <w:p w14:paraId="309BE5D9" w14:textId="62CADDC6"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300 вкл.</w:t>
            </w:r>
          </w:p>
        </w:tc>
        <w:tc>
          <w:tcPr>
            <w:tcW w:w="2125" w:type="dxa"/>
          </w:tcPr>
          <w:p w14:paraId="67CD7106" w14:textId="08D0F8D0"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175 (18)</w:t>
            </w:r>
          </w:p>
        </w:tc>
        <w:tc>
          <w:tcPr>
            <w:tcW w:w="2123" w:type="dxa"/>
          </w:tcPr>
          <w:p w14:paraId="4F75E00D" w14:textId="74D976EF"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110 (11)</w:t>
            </w:r>
          </w:p>
        </w:tc>
        <w:tc>
          <w:tcPr>
            <w:tcW w:w="1843" w:type="dxa"/>
          </w:tcPr>
          <w:p w14:paraId="782129A3" w14:textId="2422BC83"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15</w:t>
            </w:r>
          </w:p>
        </w:tc>
      </w:tr>
      <w:tr w:rsidR="00BF31E1" w:rsidRPr="00227407" w14:paraId="175BAC71" w14:textId="77777777" w:rsidTr="00470319">
        <w:tc>
          <w:tcPr>
            <w:tcW w:w="936" w:type="dxa"/>
            <w:vMerge/>
          </w:tcPr>
          <w:p w14:paraId="4BA53BAD"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1CEF3E88" w14:textId="704F05FC"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3112" w:type="dxa"/>
          </w:tcPr>
          <w:p w14:paraId="213EA35A" w14:textId="01A29ACA"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1840" w:type="dxa"/>
          </w:tcPr>
          <w:p w14:paraId="7B0D7328" w14:textId="6570CB04"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4E07BFF7" w14:textId="447C6FEC"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175 (18)</w:t>
            </w:r>
          </w:p>
        </w:tc>
        <w:tc>
          <w:tcPr>
            <w:tcW w:w="2123" w:type="dxa"/>
          </w:tcPr>
          <w:p w14:paraId="1A5C3914" w14:textId="62D705AE"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110 (11)</w:t>
            </w:r>
          </w:p>
        </w:tc>
        <w:tc>
          <w:tcPr>
            <w:tcW w:w="1843" w:type="dxa"/>
          </w:tcPr>
          <w:p w14:paraId="5F067FA4" w14:textId="70F0B0D5"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15</w:t>
            </w:r>
          </w:p>
        </w:tc>
      </w:tr>
      <w:tr w:rsidR="00BF31E1" w:rsidRPr="00227407" w14:paraId="1B38DB9A" w14:textId="77777777" w:rsidTr="00470319">
        <w:tc>
          <w:tcPr>
            <w:tcW w:w="936" w:type="dxa"/>
            <w:vMerge/>
          </w:tcPr>
          <w:p w14:paraId="2D488CA8"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5348C1AD" w14:textId="03330295"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3112" w:type="dxa"/>
          </w:tcPr>
          <w:p w14:paraId="293AEFFA" w14:textId="0CE54AD7"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1840" w:type="dxa"/>
          </w:tcPr>
          <w:p w14:paraId="55151366" w14:textId="04B33355"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24961822" w14:textId="4319484B"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265 (27)</w:t>
            </w:r>
          </w:p>
        </w:tc>
        <w:tc>
          <w:tcPr>
            <w:tcW w:w="2123" w:type="dxa"/>
          </w:tcPr>
          <w:p w14:paraId="2D288F4B" w14:textId="120328B9"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225 (23)</w:t>
            </w:r>
          </w:p>
        </w:tc>
        <w:tc>
          <w:tcPr>
            <w:tcW w:w="1843" w:type="dxa"/>
          </w:tcPr>
          <w:p w14:paraId="080DF9E8" w14:textId="3F422E54"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w:t>
            </w:r>
          </w:p>
        </w:tc>
      </w:tr>
      <w:tr w:rsidR="00BF31E1" w:rsidRPr="00227407" w14:paraId="7215EB04" w14:textId="77777777" w:rsidTr="00470319">
        <w:tc>
          <w:tcPr>
            <w:tcW w:w="936" w:type="dxa"/>
            <w:vMerge w:val="restart"/>
          </w:tcPr>
          <w:p w14:paraId="10299FB8" w14:textId="33E34ACB"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АД35</w:t>
            </w:r>
          </w:p>
        </w:tc>
        <w:tc>
          <w:tcPr>
            <w:tcW w:w="3047" w:type="dxa"/>
          </w:tcPr>
          <w:p w14:paraId="27E10619" w14:textId="4975C942"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tcPr>
          <w:p w14:paraId="7EB3C605" w14:textId="79CC3E1E"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1840" w:type="dxa"/>
          </w:tcPr>
          <w:p w14:paraId="51C09EF5" w14:textId="0AE9D8B4"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300 вкл.</w:t>
            </w:r>
          </w:p>
        </w:tc>
        <w:tc>
          <w:tcPr>
            <w:tcW w:w="2125" w:type="dxa"/>
          </w:tcPr>
          <w:p w14:paraId="659F01A1" w14:textId="3E2FE5E9"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195 (20)</w:t>
            </w:r>
          </w:p>
        </w:tc>
        <w:tc>
          <w:tcPr>
            <w:tcW w:w="2123" w:type="dxa"/>
          </w:tcPr>
          <w:p w14:paraId="200E7B85" w14:textId="2326CDA0"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110 (11)</w:t>
            </w:r>
          </w:p>
        </w:tc>
        <w:tc>
          <w:tcPr>
            <w:tcW w:w="1843" w:type="dxa"/>
          </w:tcPr>
          <w:p w14:paraId="66A564B9" w14:textId="585647E5"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12</w:t>
            </w:r>
          </w:p>
        </w:tc>
      </w:tr>
      <w:tr w:rsidR="00BF31E1" w:rsidRPr="00227407" w14:paraId="4E35D383" w14:textId="77777777" w:rsidTr="00470319">
        <w:tc>
          <w:tcPr>
            <w:tcW w:w="936" w:type="dxa"/>
            <w:vMerge/>
          </w:tcPr>
          <w:p w14:paraId="382C459B"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15771ACF" w14:textId="46B6C331"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3112" w:type="dxa"/>
          </w:tcPr>
          <w:p w14:paraId="154C4654" w14:textId="2B77ED80"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1840" w:type="dxa"/>
          </w:tcPr>
          <w:p w14:paraId="2A32B0CD" w14:textId="482B186E"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75B5695C" w14:textId="48A92AF4"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195 (20)</w:t>
            </w:r>
          </w:p>
        </w:tc>
        <w:tc>
          <w:tcPr>
            <w:tcW w:w="2123" w:type="dxa"/>
          </w:tcPr>
          <w:p w14:paraId="4B97D3CD" w14:textId="3E17AF1A"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110 (11)</w:t>
            </w:r>
          </w:p>
        </w:tc>
        <w:tc>
          <w:tcPr>
            <w:tcW w:w="1843" w:type="dxa"/>
          </w:tcPr>
          <w:p w14:paraId="1AA5302C" w14:textId="62A5E3A5"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12</w:t>
            </w:r>
          </w:p>
        </w:tc>
      </w:tr>
      <w:tr w:rsidR="00BF31E1" w:rsidRPr="00227407" w14:paraId="56822C56" w14:textId="77777777" w:rsidTr="00470319">
        <w:tc>
          <w:tcPr>
            <w:tcW w:w="936" w:type="dxa"/>
            <w:vMerge/>
          </w:tcPr>
          <w:p w14:paraId="7D92F60D"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09F644DD" w14:textId="6C6AFCF3"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3112" w:type="dxa"/>
          </w:tcPr>
          <w:p w14:paraId="47BC9ABE" w14:textId="32DF10DB"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1840" w:type="dxa"/>
          </w:tcPr>
          <w:p w14:paraId="2989374D" w14:textId="3854FFCA"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101B5B5E" w14:textId="76B9C015"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315 (32)</w:t>
            </w:r>
          </w:p>
        </w:tc>
        <w:tc>
          <w:tcPr>
            <w:tcW w:w="2123" w:type="dxa"/>
          </w:tcPr>
          <w:p w14:paraId="048CE930" w14:textId="199C006E"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245 (25)</w:t>
            </w:r>
          </w:p>
        </w:tc>
        <w:tc>
          <w:tcPr>
            <w:tcW w:w="1843" w:type="dxa"/>
          </w:tcPr>
          <w:p w14:paraId="2CDA8738" w14:textId="1B72D72B"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8</w:t>
            </w:r>
          </w:p>
        </w:tc>
      </w:tr>
      <w:tr w:rsidR="00BF31E1" w:rsidRPr="00227407" w14:paraId="75190D68" w14:textId="77777777" w:rsidTr="00470319">
        <w:tc>
          <w:tcPr>
            <w:tcW w:w="936" w:type="dxa"/>
            <w:vMerge w:val="restart"/>
          </w:tcPr>
          <w:p w14:paraId="5DAA053B" w14:textId="6B8701B4"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АВ</w:t>
            </w:r>
          </w:p>
        </w:tc>
        <w:tc>
          <w:tcPr>
            <w:tcW w:w="3047" w:type="dxa"/>
            <w:vMerge w:val="restart"/>
          </w:tcPr>
          <w:p w14:paraId="5E9797C7" w14:textId="1CA191F1"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tcPr>
          <w:p w14:paraId="78A683FB" w14:textId="542BEB19"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1840" w:type="dxa"/>
          </w:tcPr>
          <w:p w14:paraId="27223A75" w14:textId="0C22F213"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300 вкл.</w:t>
            </w:r>
          </w:p>
        </w:tc>
        <w:tc>
          <w:tcPr>
            <w:tcW w:w="2125" w:type="dxa"/>
          </w:tcPr>
          <w:p w14:paraId="67296129" w14:textId="3FD8E834"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175 (18)</w:t>
            </w:r>
          </w:p>
        </w:tc>
        <w:tc>
          <w:tcPr>
            <w:tcW w:w="2123" w:type="dxa"/>
          </w:tcPr>
          <w:p w14:paraId="398146C0" w14:textId="1E88470F"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100 (10)</w:t>
            </w:r>
          </w:p>
        </w:tc>
        <w:tc>
          <w:tcPr>
            <w:tcW w:w="1843" w:type="dxa"/>
          </w:tcPr>
          <w:p w14:paraId="2F83F9F6" w14:textId="23927707"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14</w:t>
            </w:r>
          </w:p>
        </w:tc>
      </w:tr>
      <w:tr w:rsidR="00BF31E1" w:rsidRPr="00227407" w14:paraId="50E48103" w14:textId="77777777" w:rsidTr="00470319">
        <w:tc>
          <w:tcPr>
            <w:tcW w:w="936" w:type="dxa"/>
            <w:vMerge/>
          </w:tcPr>
          <w:p w14:paraId="636CBE03"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5DC2546D"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112" w:type="dxa"/>
          </w:tcPr>
          <w:p w14:paraId="032DC38D" w14:textId="33E6FA05"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1840" w:type="dxa"/>
          </w:tcPr>
          <w:p w14:paraId="0DB3A58F" w14:textId="33AD8AC2"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300 вкл.</w:t>
            </w:r>
          </w:p>
        </w:tc>
        <w:tc>
          <w:tcPr>
            <w:tcW w:w="2125" w:type="dxa"/>
          </w:tcPr>
          <w:p w14:paraId="3FE30E4E" w14:textId="054159F0"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295 (30)</w:t>
            </w:r>
          </w:p>
        </w:tc>
        <w:tc>
          <w:tcPr>
            <w:tcW w:w="2123" w:type="dxa"/>
          </w:tcPr>
          <w:p w14:paraId="04A8AF64" w14:textId="0F9B35AF"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w:t>
            </w:r>
          </w:p>
        </w:tc>
        <w:tc>
          <w:tcPr>
            <w:tcW w:w="1843" w:type="dxa"/>
          </w:tcPr>
          <w:p w14:paraId="565D35C4" w14:textId="1FEA6605"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12</w:t>
            </w:r>
          </w:p>
        </w:tc>
      </w:tr>
      <w:tr w:rsidR="00BF31E1" w:rsidRPr="00227407" w14:paraId="1B7F893D" w14:textId="77777777" w:rsidTr="00470319">
        <w:tc>
          <w:tcPr>
            <w:tcW w:w="936" w:type="dxa"/>
            <w:vMerge/>
          </w:tcPr>
          <w:p w14:paraId="22F5559F"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38E288C2" w14:textId="06DD0A0E"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3112" w:type="dxa"/>
          </w:tcPr>
          <w:p w14:paraId="65A545B4" w14:textId="3F1266C9"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1840" w:type="dxa"/>
          </w:tcPr>
          <w:p w14:paraId="106FF252" w14:textId="74FE1959"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31AFE4CB" w14:textId="1280E574"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175 (18)</w:t>
            </w:r>
          </w:p>
        </w:tc>
        <w:tc>
          <w:tcPr>
            <w:tcW w:w="2123" w:type="dxa"/>
          </w:tcPr>
          <w:p w14:paraId="43E911A5" w14:textId="4A8B547D"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100 (10)</w:t>
            </w:r>
          </w:p>
        </w:tc>
        <w:tc>
          <w:tcPr>
            <w:tcW w:w="1843" w:type="dxa"/>
          </w:tcPr>
          <w:p w14:paraId="5F56AEDF" w14:textId="7992B3C6"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14</w:t>
            </w:r>
          </w:p>
        </w:tc>
      </w:tr>
      <w:tr w:rsidR="00BF31E1" w:rsidRPr="00227407" w14:paraId="193976AE" w14:textId="77777777" w:rsidTr="00470319">
        <w:tc>
          <w:tcPr>
            <w:tcW w:w="936" w:type="dxa"/>
            <w:vMerge/>
          </w:tcPr>
          <w:p w14:paraId="175F66A9"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41F23025" w14:textId="0E0B29BF"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3112" w:type="dxa"/>
          </w:tcPr>
          <w:p w14:paraId="032DD19D" w14:textId="3FFE061C"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1840" w:type="dxa"/>
          </w:tcPr>
          <w:p w14:paraId="0FCF232B" w14:textId="531F6E88" w:rsidR="00BF31E1" w:rsidRPr="00227407" w:rsidRDefault="00BF31E1" w:rsidP="00470319">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1884E5C5" w14:textId="75EF4F15"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295 (30)</w:t>
            </w:r>
          </w:p>
        </w:tc>
        <w:tc>
          <w:tcPr>
            <w:tcW w:w="2123" w:type="dxa"/>
          </w:tcPr>
          <w:p w14:paraId="3D6F6313" w14:textId="43C39B62"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225 (23)</w:t>
            </w:r>
          </w:p>
        </w:tc>
        <w:tc>
          <w:tcPr>
            <w:tcW w:w="1843" w:type="dxa"/>
          </w:tcPr>
          <w:p w14:paraId="7538A5B1" w14:textId="011D2937" w:rsidR="00BF31E1" w:rsidRPr="00227407" w:rsidRDefault="00BF31E1" w:rsidP="00470319">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12</w:t>
            </w:r>
          </w:p>
        </w:tc>
      </w:tr>
    </w:tbl>
    <w:p w14:paraId="43C4B0B0" w14:textId="77777777" w:rsidR="00470319" w:rsidRPr="00470319" w:rsidRDefault="00470319" w:rsidP="00B52A42">
      <w:pPr>
        <w:jc w:val="left"/>
        <w:rPr>
          <w:rFonts w:ascii="Arial" w:hAnsi="Arial" w:cs="Arial"/>
          <w:i/>
        </w:rPr>
      </w:pPr>
      <w:r w:rsidRPr="00470319">
        <w:rPr>
          <w:rFonts w:ascii="Arial" w:hAnsi="Arial" w:cs="Arial"/>
          <w:i/>
        </w:rPr>
        <w:t>Продолжение таблицы 7</w:t>
      </w:r>
    </w:p>
    <w:tbl>
      <w:tblPr>
        <w:tblStyle w:val="ae"/>
        <w:tblW w:w="15026" w:type="dxa"/>
        <w:tblInd w:w="-147" w:type="dxa"/>
        <w:tblLook w:val="04A0" w:firstRow="1" w:lastRow="0" w:firstColumn="1" w:lastColumn="0" w:noHBand="0" w:noVBand="1"/>
      </w:tblPr>
      <w:tblGrid>
        <w:gridCol w:w="936"/>
        <w:gridCol w:w="3047"/>
        <w:gridCol w:w="3112"/>
        <w:gridCol w:w="1840"/>
        <w:gridCol w:w="2125"/>
        <w:gridCol w:w="2123"/>
        <w:gridCol w:w="1843"/>
      </w:tblGrid>
      <w:tr w:rsidR="00470319" w:rsidRPr="00874AB5" w14:paraId="513B1F61" w14:textId="77777777" w:rsidTr="005D7BA1">
        <w:tc>
          <w:tcPr>
            <w:tcW w:w="936" w:type="dxa"/>
            <w:tcBorders>
              <w:bottom w:val="double" w:sz="4" w:space="0" w:color="auto"/>
            </w:tcBorders>
          </w:tcPr>
          <w:p w14:paraId="6BBB2A4C" w14:textId="77777777" w:rsidR="00470319" w:rsidRPr="00874AB5"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Марка сплава</w:t>
            </w:r>
          </w:p>
        </w:tc>
        <w:tc>
          <w:tcPr>
            <w:tcW w:w="3047" w:type="dxa"/>
            <w:tcBorders>
              <w:bottom w:val="double" w:sz="4" w:space="0" w:color="auto"/>
            </w:tcBorders>
          </w:tcPr>
          <w:p w14:paraId="0652A810" w14:textId="77777777" w:rsidR="00470319" w:rsidRPr="00874AB5"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Состояние материала прутков при изготовлении</w:t>
            </w:r>
          </w:p>
        </w:tc>
        <w:tc>
          <w:tcPr>
            <w:tcW w:w="3112" w:type="dxa"/>
            <w:tcBorders>
              <w:bottom w:val="double" w:sz="4" w:space="0" w:color="auto"/>
            </w:tcBorders>
          </w:tcPr>
          <w:p w14:paraId="2C062A6E" w14:textId="77777777" w:rsidR="00470319" w:rsidRPr="00874AB5"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Состояние материала образцов при испытании</w:t>
            </w:r>
          </w:p>
        </w:tc>
        <w:tc>
          <w:tcPr>
            <w:tcW w:w="1840" w:type="dxa"/>
            <w:tcBorders>
              <w:bottom w:val="double" w:sz="4" w:space="0" w:color="auto"/>
            </w:tcBorders>
          </w:tcPr>
          <w:p w14:paraId="039695C8" w14:textId="77777777" w:rsidR="00470319" w:rsidRPr="00874AB5"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Диаметр прутков, мм</w:t>
            </w:r>
          </w:p>
        </w:tc>
        <w:tc>
          <w:tcPr>
            <w:tcW w:w="2125" w:type="dxa"/>
            <w:tcBorders>
              <w:bottom w:val="double" w:sz="4" w:space="0" w:color="auto"/>
            </w:tcBorders>
          </w:tcPr>
          <w:p w14:paraId="42FCC8A3" w14:textId="77777777" w:rsidR="00470319"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Временное сопротивление </w:t>
            </w:r>
            <w:r w:rsidRPr="00874AB5">
              <w:rPr>
                <w:rFonts w:ascii="Arial" w:hAnsi="Arial" w:cs="Arial"/>
                <w:i/>
                <w:sz w:val="22"/>
                <w:szCs w:val="22"/>
                <w:lang w:val="en-US"/>
              </w:rPr>
              <w:t>R</w:t>
            </w:r>
            <w:r w:rsidRPr="00874AB5">
              <w:rPr>
                <w:rFonts w:ascii="Arial" w:hAnsi="Arial" w:cs="Arial"/>
                <w:i/>
                <w:sz w:val="22"/>
                <w:szCs w:val="22"/>
                <w:vertAlign w:val="subscript"/>
                <w:lang w:val="en-US"/>
              </w:rPr>
              <w:t>m</w:t>
            </w:r>
            <w:r w:rsidRPr="00874AB5">
              <w:rPr>
                <w:rFonts w:ascii="Arial" w:hAnsi="Arial" w:cs="Arial"/>
                <w:sz w:val="22"/>
                <w:szCs w:val="22"/>
              </w:rPr>
              <w:t xml:space="preserve"> (</w:t>
            </w:r>
            <w:proofErr w:type="spellStart"/>
            <w:r w:rsidRPr="00874AB5">
              <w:rPr>
                <w:rFonts w:ascii="Arial" w:hAnsi="Arial" w:cs="Arial"/>
                <w:i/>
                <w:sz w:val="22"/>
                <w:szCs w:val="22"/>
                <w:lang w:val="en-US"/>
              </w:rPr>
              <w:t>σ</w:t>
            </w:r>
            <w:r w:rsidRPr="00874AB5">
              <w:rPr>
                <w:rFonts w:ascii="Arial" w:hAnsi="Arial" w:cs="Arial"/>
                <w:i/>
                <w:sz w:val="22"/>
                <w:szCs w:val="22"/>
                <w:vertAlign w:val="subscript"/>
                <w:lang w:val="en-US"/>
              </w:rPr>
              <w:t>b</w:t>
            </w:r>
            <w:proofErr w:type="spellEnd"/>
            <w:r w:rsidRPr="00874AB5">
              <w:rPr>
                <w:rFonts w:ascii="Arial" w:hAnsi="Arial" w:cs="Arial"/>
                <w:sz w:val="22"/>
                <w:szCs w:val="22"/>
              </w:rPr>
              <w:t>), МПа (кг/мм</w:t>
            </w:r>
            <w:r w:rsidRPr="00874AB5">
              <w:rPr>
                <w:rFonts w:ascii="Arial" w:hAnsi="Arial" w:cs="Arial"/>
                <w:sz w:val="22"/>
                <w:szCs w:val="22"/>
                <w:vertAlign w:val="superscript"/>
              </w:rPr>
              <w:t>2</w:t>
            </w:r>
            <w:r w:rsidRPr="00874AB5">
              <w:rPr>
                <w:rFonts w:ascii="Arial" w:hAnsi="Arial" w:cs="Arial"/>
                <w:sz w:val="22"/>
                <w:szCs w:val="22"/>
              </w:rPr>
              <w:t xml:space="preserve">) </w:t>
            </w:r>
          </w:p>
          <w:p w14:paraId="76A9EAC8" w14:textId="77777777" w:rsidR="00470319" w:rsidRPr="00874AB5"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не менее</w:t>
            </w:r>
          </w:p>
        </w:tc>
        <w:tc>
          <w:tcPr>
            <w:tcW w:w="2123" w:type="dxa"/>
            <w:tcBorders>
              <w:bottom w:val="double" w:sz="4" w:space="0" w:color="auto"/>
            </w:tcBorders>
          </w:tcPr>
          <w:p w14:paraId="6FA0E520" w14:textId="77777777" w:rsidR="00470319"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Предел текучести </w:t>
            </w:r>
            <w:proofErr w:type="spellStart"/>
            <w:r w:rsidRPr="00874AB5">
              <w:rPr>
                <w:rFonts w:ascii="Arial" w:hAnsi="Arial" w:cs="Arial"/>
                <w:i/>
                <w:sz w:val="22"/>
                <w:szCs w:val="22"/>
                <w:lang w:val="en-US"/>
              </w:rPr>
              <w:t>R</w:t>
            </w:r>
            <w:r w:rsidRPr="00874AB5">
              <w:rPr>
                <w:rFonts w:ascii="Arial" w:hAnsi="Arial" w:cs="Arial"/>
                <w:i/>
                <w:sz w:val="22"/>
                <w:szCs w:val="22"/>
                <w:vertAlign w:val="subscript"/>
                <w:lang w:val="en-US"/>
              </w:rPr>
              <w:t>p</w:t>
            </w:r>
            <w:proofErr w:type="spellEnd"/>
            <w:r w:rsidRPr="00874AB5">
              <w:rPr>
                <w:rFonts w:ascii="Arial" w:hAnsi="Arial" w:cs="Arial"/>
                <w:sz w:val="22"/>
                <w:szCs w:val="22"/>
                <w:vertAlign w:val="subscript"/>
              </w:rPr>
              <w:t>0,2</w:t>
            </w:r>
            <w:r w:rsidRPr="00874AB5">
              <w:rPr>
                <w:rFonts w:ascii="Arial" w:hAnsi="Arial" w:cs="Arial"/>
                <w:sz w:val="22"/>
                <w:szCs w:val="22"/>
              </w:rPr>
              <w:t xml:space="preserve"> (</w:t>
            </w:r>
            <w:r w:rsidRPr="00874AB5">
              <w:rPr>
                <w:rFonts w:ascii="Arial" w:hAnsi="Arial" w:cs="Arial"/>
                <w:i/>
                <w:sz w:val="22"/>
                <w:szCs w:val="22"/>
                <w:lang w:val="en-US"/>
              </w:rPr>
              <w:t>σ</w:t>
            </w:r>
            <w:r w:rsidRPr="00874AB5">
              <w:rPr>
                <w:rFonts w:ascii="Arial" w:hAnsi="Arial" w:cs="Arial"/>
                <w:i/>
                <w:sz w:val="22"/>
                <w:szCs w:val="22"/>
                <w:vertAlign w:val="subscript"/>
              </w:rPr>
              <w:t>0,2</w:t>
            </w:r>
            <w:r w:rsidRPr="00874AB5">
              <w:rPr>
                <w:rFonts w:ascii="Arial" w:hAnsi="Arial" w:cs="Arial"/>
                <w:sz w:val="22"/>
                <w:szCs w:val="22"/>
              </w:rPr>
              <w:t xml:space="preserve">), </w:t>
            </w:r>
          </w:p>
          <w:p w14:paraId="0A83012D" w14:textId="77777777" w:rsidR="00470319"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МПа (кг/мм</w:t>
            </w:r>
            <w:r w:rsidRPr="00874AB5">
              <w:rPr>
                <w:rFonts w:ascii="Arial" w:hAnsi="Arial" w:cs="Arial"/>
                <w:sz w:val="22"/>
                <w:szCs w:val="22"/>
                <w:vertAlign w:val="superscript"/>
              </w:rPr>
              <w:t>2</w:t>
            </w:r>
            <w:r w:rsidRPr="00874AB5">
              <w:rPr>
                <w:rFonts w:ascii="Arial" w:hAnsi="Arial" w:cs="Arial"/>
                <w:sz w:val="22"/>
                <w:szCs w:val="22"/>
              </w:rPr>
              <w:t xml:space="preserve">) </w:t>
            </w:r>
          </w:p>
          <w:p w14:paraId="5ED0DB43" w14:textId="77777777" w:rsidR="00470319" w:rsidRPr="00874AB5"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не менее</w:t>
            </w:r>
          </w:p>
        </w:tc>
        <w:tc>
          <w:tcPr>
            <w:tcW w:w="1843" w:type="dxa"/>
            <w:tcBorders>
              <w:bottom w:val="double" w:sz="4" w:space="0" w:color="auto"/>
            </w:tcBorders>
          </w:tcPr>
          <w:p w14:paraId="0D7870DC" w14:textId="77777777" w:rsidR="00470319"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Относительное удлинение </w:t>
            </w:r>
          </w:p>
          <w:p w14:paraId="608E6164" w14:textId="77777777" w:rsidR="00470319" w:rsidRPr="00874AB5" w:rsidRDefault="00470319"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i/>
                <w:sz w:val="22"/>
                <w:szCs w:val="22"/>
                <w:lang w:val="en-US"/>
              </w:rPr>
              <w:t>A</w:t>
            </w:r>
            <w:r w:rsidRPr="00874AB5">
              <w:rPr>
                <w:rFonts w:ascii="Arial" w:hAnsi="Arial" w:cs="Arial"/>
                <w:i/>
                <w:sz w:val="22"/>
                <w:szCs w:val="22"/>
                <w:vertAlign w:val="subscript"/>
                <w:lang w:val="en-US"/>
              </w:rPr>
              <w:t>s</w:t>
            </w:r>
            <w:r w:rsidRPr="00874AB5">
              <w:rPr>
                <w:rFonts w:ascii="Arial" w:hAnsi="Arial" w:cs="Arial"/>
                <w:sz w:val="22"/>
                <w:szCs w:val="22"/>
                <w:lang w:val="en-US"/>
              </w:rPr>
              <w:t xml:space="preserve"> (</w:t>
            </w:r>
            <w:r w:rsidRPr="00874AB5">
              <w:rPr>
                <w:rFonts w:ascii="Arial" w:hAnsi="Arial" w:cs="Arial"/>
                <w:i/>
                <w:sz w:val="22"/>
                <w:szCs w:val="22"/>
                <w:lang w:val="en-US"/>
              </w:rPr>
              <w:t>δ</w:t>
            </w:r>
            <w:r w:rsidRPr="00874AB5">
              <w:rPr>
                <w:rFonts w:ascii="Arial" w:hAnsi="Arial" w:cs="Arial"/>
                <w:sz w:val="22"/>
                <w:szCs w:val="22"/>
                <w:lang w:val="en-US"/>
              </w:rPr>
              <w:t>)</w:t>
            </w:r>
            <w:r w:rsidRPr="00874AB5">
              <w:rPr>
                <w:rFonts w:ascii="Arial" w:hAnsi="Arial" w:cs="Arial"/>
                <w:sz w:val="22"/>
                <w:szCs w:val="22"/>
              </w:rPr>
              <w:t>, %</w:t>
            </w:r>
          </w:p>
        </w:tc>
      </w:tr>
      <w:tr w:rsidR="00BF31E1" w:rsidRPr="00227407" w14:paraId="1856F090" w14:textId="77777777" w:rsidTr="00470319">
        <w:tc>
          <w:tcPr>
            <w:tcW w:w="936" w:type="dxa"/>
            <w:vMerge w:val="restart"/>
          </w:tcPr>
          <w:p w14:paraId="75B8F522" w14:textId="7111B7B4"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Д1</w:t>
            </w:r>
          </w:p>
        </w:tc>
        <w:tc>
          <w:tcPr>
            <w:tcW w:w="3047" w:type="dxa"/>
            <w:vMerge w:val="restart"/>
          </w:tcPr>
          <w:p w14:paraId="53A0FDAE" w14:textId="5CD185FA"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tcPr>
          <w:p w14:paraId="6230DE71" w14:textId="5FDC88AC"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1840" w:type="dxa"/>
          </w:tcPr>
          <w:p w14:paraId="07D273EA" w14:textId="4228480B"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300 вкл.</w:t>
            </w:r>
          </w:p>
        </w:tc>
        <w:tc>
          <w:tcPr>
            <w:tcW w:w="2125" w:type="dxa"/>
          </w:tcPr>
          <w:p w14:paraId="2FB589D6" w14:textId="17321CDB"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195 (20)</w:t>
            </w:r>
          </w:p>
        </w:tc>
        <w:tc>
          <w:tcPr>
            <w:tcW w:w="2123" w:type="dxa"/>
          </w:tcPr>
          <w:p w14:paraId="6275A890" w14:textId="61780F27"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110 (11)</w:t>
            </w:r>
          </w:p>
        </w:tc>
        <w:tc>
          <w:tcPr>
            <w:tcW w:w="1843" w:type="dxa"/>
          </w:tcPr>
          <w:p w14:paraId="56D083A3" w14:textId="22A58447"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12</w:t>
            </w:r>
          </w:p>
        </w:tc>
      </w:tr>
      <w:tr w:rsidR="00BF31E1" w:rsidRPr="00227407" w14:paraId="6DA29F8B" w14:textId="77777777" w:rsidTr="00470319">
        <w:tc>
          <w:tcPr>
            <w:tcW w:w="936" w:type="dxa"/>
            <w:vMerge/>
          </w:tcPr>
          <w:p w14:paraId="6084D3DE"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62C0E39B"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112" w:type="dxa"/>
            <w:vMerge w:val="restart"/>
          </w:tcPr>
          <w:p w14:paraId="1CE8AA18" w14:textId="0B983902"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1840" w:type="dxa"/>
          </w:tcPr>
          <w:p w14:paraId="24D22D11" w14:textId="445217C0"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130 вкл.</w:t>
            </w:r>
          </w:p>
        </w:tc>
        <w:tc>
          <w:tcPr>
            <w:tcW w:w="2125" w:type="dxa"/>
          </w:tcPr>
          <w:p w14:paraId="2E17B08E" w14:textId="52E10F40"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375 (38)</w:t>
            </w:r>
          </w:p>
        </w:tc>
        <w:tc>
          <w:tcPr>
            <w:tcW w:w="2123" w:type="dxa"/>
          </w:tcPr>
          <w:p w14:paraId="5DDD0715" w14:textId="461F2CA4"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215 (22)</w:t>
            </w:r>
          </w:p>
        </w:tc>
        <w:tc>
          <w:tcPr>
            <w:tcW w:w="1843" w:type="dxa"/>
          </w:tcPr>
          <w:p w14:paraId="0365A61F" w14:textId="16D04440"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12</w:t>
            </w:r>
          </w:p>
        </w:tc>
      </w:tr>
      <w:tr w:rsidR="00BF31E1" w:rsidRPr="00227407" w14:paraId="0F6694DF" w14:textId="77777777" w:rsidTr="00470319">
        <w:tc>
          <w:tcPr>
            <w:tcW w:w="936" w:type="dxa"/>
            <w:vMerge/>
          </w:tcPr>
          <w:p w14:paraId="693937D1"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531F3FA4"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112" w:type="dxa"/>
            <w:vMerge/>
          </w:tcPr>
          <w:p w14:paraId="70D953F0"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1840" w:type="dxa"/>
          </w:tcPr>
          <w:p w14:paraId="5C760477" w14:textId="5433CFAC"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Св. 130 до 300 вкл.</w:t>
            </w:r>
          </w:p>
        </w:tc>
        <w:tc>
          <w:tcPr>
            <w:tcW w:w="2125" w:type="dxa"/>
          </w:tcPr>
          <w:p w14:paraId="369620D3" w14:textId="051C0AD6"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355 (36)</w:t>
            </w:r>
          </w:p>
        </w:tc>
        <w:tc>
          <w:tcPr>
            <w:tcW w:w="2123" w:type="dxa"/>
          </w:tcPr>
          <w:p w14:paraId="3875FF17" w14:textId="727F6336"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195 (20)</w:t>
            </w:r>
          </w:p>
        </w:tc>
        <w:tc>
          <w:tcPr>
            <w:tcW w:w="1843" w:type="dxa"/>
          </w:tcPr>
          <w:p w14:paraId="21C7F74A" w14:textId="76AA2E89"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w:t>
            </w:r>
          </w:p>
        </w:tc>
      </w:tr>
      <w:tr w:rsidR="00BF31E1" w:rsidRPr="00227407" w14:paraId="23E7DD53" w14:textId="77777777" w:rsidTr="00470319">
        <w:tc>
          <w:tcPr>
            <w:tcW w:w="936" w:type="dxa"/>
            <w:vMerge/>
          </w:tcPr>
          <w:p w14:paraId="6A449AC0"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64F1A78B" w14:textId="2A83E9AA"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3112" w:type="dxa"/>
          </w:tcPr>
          <w:p w14:paraId="25B559A3" w14:textId="6B0D5C2C"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1840" w:type="dxa"/>
          </w:tcPr>
          <w:p w14:paraId="393C8966" w14:textId="0634D98E"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626FD6F5" w14:textId="1E421FA9"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375 (38)</w:t>
            </w:r>
          </w:p>
        </w:tc>
        <w:tc>
          <w:tcPr>
            <w:tcW w:w="2123" w:type="dxa"/>
          </w:tcPr>
          <w:p w14:paraId="77966B16" w14:textId="69C565E4"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215 (22)</w:t>
            </w:r>
          </w:p>
        </w:tc>
        <w:tc>
          <w:tcPr>
            <w:tcW w:w="1843" w:type="dxa"/>
          </w:tcPr>
          <w:p w14:paraId="60973562" w14:textId="54E2D151"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12</w:t>
            </w:r>
          </w:p>
        </w:tc>
      </w:tr>
      <w:tr w:rsidR="00BF31E1" w:rsidRPr="00227407" w14:paraId="3CC4ECFB" w14:textId="77777777" w:rsidTr="00470319">
        <w:tc>
          <w:tcPr>
            <w:tcW w:w="936" w:type="dxa"/>
            <w:vMerge w:val="restart"/>
          </w:tcPr>
          <w:p w14:paraId="624BF33C" w14:textId="03C8B68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Д16</w:t>
            </w:r>
          </w:p>
        </w:tc>
        <w:tc>
          <w:tcPr>
            <w:tcW w:w="3047" w:type="dxa"/>
            <w:vMerge w:val="restart"/>
          </w:tcPr>
          <w:p w14:paraId="16BF3887" w14:textId="77A00C3A"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tcPr>
          <w:p w14:paraId="40E8483E" w14:textId="7C5B7259"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1840" w:type="dxa"/>
          </w:tcPr>
          <w:p w14:paraId="2A284B04" w14:textId="12867005"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300 вкл.</w:t>
            </w:r>
          </w:p>
        </w:tc>
        <w:tc>
          <w:tcPr>
            <w:tcW w:w="2125" w:type="dxa"/>
          </w:tcPr>
          <w:p w14:paraId="66D29FC8" w14:textId="390A05D3"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245 (25)</w:t>
            </w:r>
          </w:p>
        </w:tc>
        <w:tc>
          <w:tcPr>
            <w:tcW w:w="2123" w:type="dxa"/>
          </w:tcPr>
          <w:p w14:paraId="3948B8DD" w14:textId="3DBCA342"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120 (12)</w:t>
            </w:r>
          </w:p>
        </w:tc>
        <w:tc>
          <w:tcPr>
            <w:tcW w:w="1843" w:type="dxa"/>
          </w:tcPr>
          <w:p w14:paraId="35E8BDC5" w14:textId="03F4833A"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12</w:t>
            </w:r>
          </w:p>
        </w:tc>
      </w:tr>
      <w:tr w:rsidR="00BF31E1" w:rsidRPr="00227407" w14:paraId="2C1ECEDE" w14:textId="77777777" w:rsidTr="00470319">
        <w:tc>
          <w:tcPr>
            <w:tcW w:w="936" w:type="dxa"/>
            <w:vMerge/>
          </w:tcPr>
          <w:p w14:paraId="7ED4B64B"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41624EB6"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112" w:type="dxa"/>
            <w:vMerge w:val="restart"/>
          </w:tcPr>
          <w:p w14:paraId="73727282" w14:textId="25935B8B"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1840" w:type="dxa"/>
          </w:tcPr>
          <w:p w14:paraId="089FCFA1" w14:textId="58692358"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22 вкл.</w:t>
            </w:r>
          </w:p>
        </w:tc>
        <w:tc>
          <w:tcPr>
            <w:tcW w:w="2125" w:type="dxa"/>
          </w:tcPr>
          <w:p w14:paraId="75ED0443" w14:textId="64E1E844"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390 (40)</w:t>
            </w:r>
          </w:p>
        </w:tc>
        <w:tc>
          <w:tcPr>
            <w:tcW w:w="2123" w:type="dxa"/>
          </w:tcPr>
          <w:p w14:paraId="20C9880F" w14:textId="13A5E41D"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275 (28)</w:t>
            </w:r>
          </w:p>
        </w:tc>
        <w:tc>
          <w:tcPr>
            <w:tcW w:w="1843" w:type="dxa"/>
          </w:tcPr>
          <w:p w14:paraId="6E757BE4" w14:textId="50FC7629"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w:t>
            </w:r>
          </w:p>
        </w:tc>
      </w:tr>
      <w:tr w:rsidR="00BF31E1" w:rsidRPr="00227407" w14:paraId="6D1FCC7E" w14:textId="77777777" w:rsidTr="00470319">
        <w:tc>
          <w:tcPr>
            <w:tcW w:w="936" w:type="dxa"/>
            <w:vMerge/>
          </w:tcPr>
          <w:p w14:paraId="242EA6F0"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2CC70614"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112" w:type="dxa"/>
            <w:vMerge/>
          </w:tcPr>
          <w:p w14:paraId="6A40EC47"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1840" w:type="dxa"/>
          </w:tcPr>
          <w:p w14:paraId="57B556C7" w14:textId="6678A14A"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Св. 22 до 130 вкл.</w:t>
            </w:r>
          </w:p>
        </w:tc>
        <w:tc>
          <w:tcPr>
            <w:tcW w:w="2125" w:type="dxa"/>
          </w:tcPr>
          <w:p w14:paraId="62CEFB37" w14:textId="05C1F5B1"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420 (43)</w:t>
            </w:r>
          </w:p>
        </w:tc>
        <w:tc>
          <w:tcPr>
            <w:tcW w:w="2123" w:type="dxa"/>
          </w:tcPr>
          <w:p w14:paraId="39884E8A" w14:textId="30E61555"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295 (30)</w:t>
            </w:r>
          </w:p>
        </w:tc>
        <w:tc>
          <w:tcPr>
            <w:tcW w:w="1843" w:type="dxa"/>
          </w:tcPr>
          <w:p w14:paraId="3D39CAA4" w14:textId="0E3DCC63"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w:t>
            </w:r>
          </w:p>
        </w:tc>
      </w:tr>
      <w:tr w:rsidR="00BF31E1" w:rsidRPr="00227407" w14:paraId="1DEEF651" w14:textId="77777777" w:rsidTr="00470319">
        <w:tc>
          <w:tcPr>
            <w:tcW w:w="936" w:type="dxa"/>
            <w:vMerge/>
          </w:tcPr>
          <w:p w14:paraId="52619B02"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05848681"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112" w:type="dxa"/>
            <w:vMerge/>
          </w:tcPr>
          <w:p w14:paraId="4828B01F"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1840" w:type="dxa"/>
          </w:tcPr>
          <w:p w14:paraId="5BF96403" w14:textId="0AAF8B8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Св. 130 до 300 вкл.</w:t>
            </w:r>
          </w:p>
        </w:tc>
        <w:tc>
          <w:tcPr>
            <w:tcW w:w="2125" w:type="dxa"/>
          </w:tcPr>
          <w:p w14:paraId="097E9D43" w14:textId="19EEED73"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410 (42)</w:t>
            </w:r>
          </w:p>
        </w:tc>
        <w:tc>
          <w:tcPr>
            <w:tcW w:w="2123" w:type="dxa"/>
          </w:tcPr>
          <w:p w14:paraId="5963C278" w14:textId="3660F8F7"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275 (28)</w:t>
            </w:r>
          </w:p>
        </w:tc>
        <w:tc>
          <w:tcPr>
            <w:tcW w:w="1843" w:type="dxa"/>
          </w:tcPr>
          <w:p w14:paraId="63285919" w14:textId="0D0D7EF9"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8</w:t>
            </w:r>
          </w:p>
        </w:tc>
      </w:tr>
      <w:tr w:rsidR="00BF31E1" w:rsidRPr="00227407" w14:paraId="193EF518" w14:textId="77777777" w:rsidTr="00470319">
        <w:tc>
          <w:tcPr>
            <w:tcW w:w="936" w:type="dxa"/>
            <w:vMerge/>
          </w:tcPr>
          <w:p w14:paraId="4811B50B"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6A5B47A7"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112" w:type="dxa"/>
            <w:vMerge/>
          </w:tcPr>
          <w:p w14:paraId="4AD8B7A5"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1840" w:type="dxa"/>
          </w:tcPr>
          <w:p w14:paraId="770A16F2" w14:textId="4F38CA3A"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Св. 300 до 400 вкл.</w:t>
            </w:r>
          </w:p>
        </w:tc>
        <w:tc>
          <w:tcPr>
            <w:tcW w:w="2125" w:type="dxa"/>
          </w:tcPr>
          <w:p w14:paraId="591F323B" w14:textId="2F3BF940"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390 (40)</w:t>
            </w:r>
          </w:p>
        </w:tc>
        <w:tc>
          <w:tcPr>
            <w:tcW w:w="2123" w:type="dxa"/>
          </w:tcPr>
          <w:p w14:paraId="1CD6E611" w14:textId="0DB2EB1A"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245 (25)</w:t>
            </w:r>
          </w:p>
        </w:tc>
        <w:tc>
          <w:tcPr>
            <w:tcW w:w="1843" w:type="dxa"/>
          </w:tcPr>
          <w:p w14:paraId="7B44CB7A" w14:textId="444DC686"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6</w:t>
            </w:r>
          </w:p>
        </w:tc>
      </w:tr>
      <w:tr w:rsidR="00BF31E1" w:rsidRPr="00227407" w14:paraId="026FE6A2" w14:textId="77777777" w:rsidTr="00470319">
        <w:tc>
          <w:tcPr>
            <w:tcW w:w="936" w:type="dxa"/>
            <w:vMerge/>
          </w:tcPr>
          <w:p w14:paraId="7931A5E1"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val="restart"/>
          </w:tcPr>
          <w:p w14:paraId="00B5AEB7" w14:textId="5AE747A1"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3112" w:type="dxa"/>
            <w:vMerge w:val="restart"/>
          </w:tcPr>
          <w:p w14:paraId="54FC4D43" w14:textId="79C9029F"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1840" w:type="dxa"/>
          </w:tcPr>
          <w:p w14:paraId="6E2CF8AD" w14:textId="53EE07C9"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22 вкл.</w:t>
            </w:r>
          </w:p>
        </w:tc>
        <w:tc>
          <w:tcPr>
            <w:tcW w:w="2125" w:type="dxa"/>
          </w:tcPr>
          <w:p w14:paraId="4E4CFB62" w14:textId="37456EDA"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390 (40)</w:t>
            </w:r>
          </w:p>
        </w:tc>
        <w:tc>
          <w:tcPr>
            <w:tcW w:w="2123" w:type="dxa"/>
          </w:tcPr>
          <w:p w14:paraId="7A54C639" w14:textId="5DCEB6E6"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275 (28)</w:t>
            </w:r>
          </w:p>
        </w:tc>
        <w:tc>
          <w:tcPr>
            <w:tcW w:w="1843" w:type="dxa"/>
          </w:tcPr>
          <w:p w14:paraId="214580EE" w14:textId="7F7797D7"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w:t>
            </w:r>
          </w:p>
        </w:tc>
      </w:tr>
      <w:tr w:rsidR="00BF31E1" w:rsidRPr="00227407" w14:paraId="26ECAEC3" w14:textId="77777777" w:rsidTr="00470319">
        <w:tc>
          <w:tcPr>
            <w:tcW w:w="936" w:type="dxa"/>
            <w:vMerge/>
          </w:tcPr>
          <w:p w14:paraId="34FBAD90"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363E48F3"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112" w:type="dxa"/>
            <w:vMerge/>
          </w:tcPr>
          <w:p w14:paraId="0E8171BD"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1840" w:type="dxa"/>
          </w:tcPr>
          <w:p w14:paraId="16F522E0" w14:textId="7CB5113B"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Св. 22 до 100 вкл.</w:t>
            </w:r>
          </w:p>
        </w:tc>
        <w:tc>
          <w:tcPr>
            <w:tcW w:w="2125" w:type="dxa"/>
          </w:tcPr>
          <w:p w14:paraId="55479C3A" w14:textId="66502FBB"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420 (43)</w:t>
            </w:r>
          </w:p>
        </w:tc>
        <w:tc>
          <w:tcPr>
            <w:tcW w:w="2123" w:type="dxa"/>
          </w:tcPr>
          <w:p w14:paraId="37414765" w14:textId="7C3B70D5"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296 (30)</w:t>
            </w:r>
          </w:p>
        </w:tc>
        <w:tc>
          <w:tcPr>
            <w:tcW w:w="1843" w:type="dxa"/>
          </w:tcPr>
          <w:p w14:paraId="5E5CBDDD" w14:textId="21F26C53"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w:t>
            </w:r>
          </w:p>
        </w:tc>
      </w:tr>
      <w:tr w:rsidR="00BF31E1" w:rsidRPr="00227407" w14:paraId="0B742E9C" w14:textId="77777777" w:rsidTr="00470319">
        <w:tc>
          <w:tcPr>
            <w:tcW w:w="936" w:type="dxa"/>
            <w:vMerge w:val="restart"/>
          </w:tcPr>
          <w:p w14:paraId="0DD62FA5" w14:textId="6F3AC5FA"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АК4</w:t>
            </w:r>
          </w:p>
        </w:tc>
        <w:tc>
          <w:tcPr>
            <w:tcW w:w="3047" w:type="dxa"/>
          </w:tcPr>
          <w:p w14:paraId="6CEE8A61" w14:textId="50678871"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tcPr>
          <w:p w14:paraId="163FA958" w14:textId="215762DD"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1840" w:type="dxa"/>
          </w:tcPr>
          <w:p w14:paraId="2350636C" w14:textId="653CDBF8"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300 вкл.</w:t>
            </w:r>
          </w:p>
        </w:tc>
        <w:tc>
          <w:tcPr>
            <w:tcW w:w="2125" w:type="dxa"/>
          </w:tcPr>
          <w:p w14:paraId="5E02E087" w14:textId="1FF259B7"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355 (36)</w:t>
            </w:r>
          </w:p>
        </w:tc>
        <w:tc>
          <w:tcPr>
            <w:tcW w:w="2123" w:type="dxa"/>
          </w:tcPr>
          <w:p w14:paraId="2F6C8106" w14:textId="2C63A2B3"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w:t>
            </w:r>
          </w:p>
        </w:tc>
        <w:tc>
          <w:tcPr>
            <w:tcW w:w="1843" w:type="dxa"/>
          </w:tcPr>
          <w:p w14:paraId="709E7ED2" w14:textId="56E64B2B"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8</w:t>
            </w:r>
          </w:p>
        </w:tc>
      </w:tr>
      <w:tr w:rsidR="00BF31E1" w:rsidRPr="00227407" w14:paraId="7E0A2EF8" w14:textId="77777777" w:rsidTr="00470319">
        <w:tc>
          <w:tcPr>
            <w:tcW w:w="936" w:type="dxa"/>
            <w:vMerge/>
          </w:tcPr>
          <w:p w14:paraId="7AB2D3BB"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3971B142" w14:textId="2345998C"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3112" w:type="dxa"/>
          </w:tcPr>
          <w:p w14:paraId="59AA026C" w14:textId="30788E8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1840" w:type="dxa"/>
          </w:tcPr>
          <w:p w14:paraId="6A2BD414" w14:textId="49D06BCD"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2E740438" w14:textId="52934175"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355 (36)</w:t>
            </w:r>
          </w:p>
        </w:tc>
        <w:tc>
          <w:tcPr>
            <w:tcW w:w="2123" w:type="dxa"/>
          </w:tcPr>
          <w:p w14:paraId="33D2A2F9" w14:textId="4C9F4523"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w:t>
            </w:r>
          </w:p>
        </w:tc>
        <w:tc>
          <w:tcPr>
            <w:tcW w:w="1843" w:type="dxa"/>
          </w:tcPr>
          <w:p w14:paraId="32C30100" w14:textId="18765BF9"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8</w:t>
            </w:r>
          </w:p>
        </w:tc>
      </w:tr>
    </w:tbl>
    <w:p w14:paraId="0D45790C" w14:textId="67E94F6E" w:rsidR="002F776F" w:rsidRDefault="002F776F"/>
    <w:p w14:paraId="7C990F17" w14:textId="2347AFDC" w:rsidR="002F776F" w:rsidRDefault="002F776F"/>
    <w:p w14:paraId="2EE0101E" w14:textId="77777777" w:rsidR="002F776F" w:rsidRPr="00470319" w:rsidRDefault="002F776F" w:rsidP="00B52A42">
      <w:pPr>
        <w:jc w:val="left"/>
        <w:rPr>
          <w:rFonts w:ascii="Arial" w:hAnsi="Arial" w:cs="Arial"/>
          <w:i/>
        </w:rPr>
      </w:pPr>
      <w:r w:rsidRPr="00470319">
        <w:rPr>
          <w:rFonts w:ascii="Arial" w:hAnsi="Arial" w:cs="Arial"/>
          <w:i/>
        </w:rPr>
        <w:t>Продолжение таблицы 7</w:t>
      </w:r>
    </w:p>
    <w:tbl>
      <w:tblPr>
        <w:tblStyle w:val="ae"/>
        <w:tblW w:w="15026" w:type="dxa"/>
        <w:tblInd w:w="-147" w:type="dxa"/>
        <w:tblLook w:val="04A0" w:firstRow="1" w:lastRow="0" w:firstColumn="1" w:lastColumn="0" w:noHBand="0" w:noVBand="1"/>
      </w:tblPr>
      <w:tblGrid>
        <w:gridCol w:w="936"/>
        <w:gridCol w:w="3047"/>
        <w:gridCol w:w="3112"/>
        <w:gridCol w:w="1840"/>
        <w:gridCol w:w="2125"/>
        <w:gridCol w:w="2123"/>
        <w:gridCol w:w="1843"/>
      </w:tblGrid>
      <w:tr w:rsidR="002F776F" w:rsidRPr="00874AB5" w14:paraId="14985353" w14:textId="77777777" w:rsidTr="005D7BA1">
        <w:tc>
          <w:tcPr>
            <w:tcW w:w="936" w:type="dxa"/>
            <w:tcBorders>
              <w:bottom w:val="double" w:sz="4" w:space="0" w:color="auto"/>
            </w:tcBorders>
          </w:tcPr>
          <w:p w14:paraId="64D70EE3"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Марка сплава</w:t>
            </w:r>
          </w:p>
        </w:tc>
        <w:tc>
          <w:tcPr>
            <w:tcW w:w="3047" w:type="dxa"/>
            <w:tcBorders>
              <w:bottom w:val="double" w:sz="4" w:space="0" w:color="auto"/>
            </w:tcBorders>
          </w:tcPr>
          <w:p w14:paraId="2962F8F3"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Состояние материала прутков при изготовлении</w:t>
            </w:r>
          </w:p>
        </w:tc>
        <w:tc>
          <w:tcPr>
            <w:tcW w:w="3112" w:type="dxa"/>
            <w:tcBorders>
              <w:bottom w:val="double" w:sz="4" w:space="0" w:color="auto"/>
            </w:tcBorders>
          </w:tcPr>
          <w:p w14:paraId="54F55DFD"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Состояние материала образцов при испытании</w:t>
            </w:r>
          </w:p>
        </w:tc>
        <w:tc>
          <w:tcPr>
            <w:tcW w:w="1840" w:type="dxa"/>
            <w:tcBorders>
              <w:bottom w:val="double" w:sz="4" w:space="0" w:color="auto"/>
            </w:tcBorders>
          </w:tcPr>
          <w:p w14:paraId="64239956"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Диаметр прутков, мм</w:t>
            </w:r>
          </w:p>
        </w:tc>
        <w:tc>
          <w:tcPr>
            <w:tcW w:w="2125" w:type="dxa"/>
            <w:tcBorders>
              <w:bottom w:val="double" w:sz="4" w:space="0" w:color="auto"/>
            </w:tcBorders>
          </w:tcPr>
          <w:p w14:paraId="44BE5DB2" w14:textId="77777777" w:rsidR="002F776F"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Временное сопротивление </w:t>
            </w:r>
            <w:r w:rsidRPr="00874AB5">
              <w:rPr>
                <w:rFonts w:ascii="Arial" w:hAnsi="Arial" w:cs="Arial"/>
                <w:i/>
                <w:sz w:val="22"/>
                <w:szCs w:val="22"/>
                <w:lang w:val="en-US"/>
              </w:rPr>
              <w:t>R</w:t>
            </w:r>
            <w:r w:rsidRPr="00874AB5">
              <w:rPr>
                <w:rFonts w:ascii="Arial" w:hAnsi="Arial" w:cs="Arial"/>
                <w:i/>
                <w:sz w:val="22"/>
                <w:szCs w:val="22"/>
                <w:vertAlign w:val="subscript"/>
                <w:lang w:val="en-US"/>
              </w:rPr>
              <w:t>m</w:t>
            </w:r>
            <w:r w:rsidRPr="00874AB5">
              <w:rPr>
                <w:rFonts w:ascii="Arial" w:hAnsi="Arial" w:cs="Arial"/>
                <w:sz w:val="22"/>
                <w:szCs w:val="22"/>
              </w:rPr>
              <w:t xml:space="preserve"> (</w:t>
            </w:r>
            <w:proofErr w:type="spellStart"/>
            <w:r w:rsidRPr="00874AB5">
              <w:rPr>
                <w:rFonts w:ascii="Arial" w:hAnsi="Arial" w:cs="Arial"/>
                <w:i/>
                <w:sz w:val="22"/>
                <w:szCs w:val="22"/>
                <w:lang w:val="en-US"/>
              </w:rPr>
              <w:t>σ</w:t>
            </w:r>
            <w:r w:rsidRPr="00874AB5">
              <w:rPr>
                <w:rFonts w:ascii="Arial" w:hAnsi="Arial" w:cs="Arial"/>
                <w:i/>
                <w:sz w:val="22"/>
                <w:szCs w:val="22"/>
                <w:vertAlign w:val="subscript"/>
                <w:lang w:val="en-US"/>
              </w:rPr>
              <w:t>b</w:t>
            </w:r>
            <w:proofErr w:type="spellEnd"/>
            <w:r w:rsidRPr="00874AB5">
              <w:rPr>
                <w:rFonts w:ascii="Arial" w:hAnsi="Arial" w:cs="Arial"/>
                <w:sz w:val="22"/>
                <w:szCs w:val="22"/>
              </w:rPr>
              <w:t>), МПа (кг/мм</w:t>
            </w:r>
            <w:r w:rsidRPr="00874AB5">
              <w:rPr>
                <w:rFonts w:ascii="Arial" w:hAnsi="Arial" w:cs="Arial"/>
                <w:sz w:val="22"/>
                <w:szCs w:val="22"/>
                <w:vertAlign w:val="superscript"/>
              </w:rPr>
              <w:t>2</w:t>
            </w:r>
            <w:r w:rsidRPr="00874AB5">
              <w:rPr>
                <w:rFonts w:ascii="Arial" w:hAnsi="Arial" w:cs="Arial"/>
                <w:sz w:val="22"/>
                <w:szCs w:val="22"/>
              </w:rPr>
              <w:t xml:space="preserve">) </w:t>
            </w:r>
          </w:p>
          <w:p w14:paraId="561D4D41"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не менее</w:t>
            </w:r>
          </w:p>
        </w:tc>
        <w:tc>
          <w:tcPr>
            <w:tcW w:w="2123" w:type="dxa"/>
            <w:tcBorders>
              <w:bottom w:val="double" w:sz="4" w:space="0" w:color="auto"/>
            </w:tcBorders>
          </w:tcPr>
          <w:p w14:paraId="3D299D6A" w14:textId="77777777" w:rsidR="002F776F"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Предел текучести </w:t>
            </w:r>
            <w:proofErr w:type="spellStart"/>
            <w:r w:rsidRPr="00874AB5">
              <w:rPr>
                <w:rFonts w:ascii="Arial" w:hAnsi="Arial" w:cs="Arial"/>
                <w:i/>
                <w:sz w:val="22"/>
                <w:szCs w:val="22"/>
                <w:lang w:val="en-US"/>
              </w:rPr>
              <w:t>R</w:t>
            </w:r>
            <w:r w:rsidRPr="00874AB5">
              <w:rPr>
                <w:rFonts w:ascii="Arial" w:hAnsi="Arial" w:cs="Arial"/>
                <w:i/>
                <w:sz w:val="22"/>
                <w:szCs w:val="22"/>
                <w:vertAlign w:val="subscript"/>
                <w:lang w:val="en-US"/>
              </w:rPr>
              <w:t>p</w:t>
            </w:r>
            <w:proofErr w:type="spellEnd"/>
            <w:r w:rsidRPr="00874AB5">
              <w:rPr>
                <w:rFonts w:ascii="Arial" w:hAnsi="Arial" w:cs="Arial"/>
                <w:sz w:val="22"/>
                <w:szCs w:val="22"/>
                <w:vertAlign w:val="subscript"/>
              </w:rPr>
              <w:t>0,2</w:t>
            </w:r>
            <w:r w:rsidRPr="00874AB5">
              <w:rPr>
                <w:rFonts w:ascii="Arial" w:hAnsi="Arial" w:cs="Arial"/>
                <w:sz w:val="22"/>
                <w:szCs w:val="22"/>
              </w:rPr>
              <w:t xml:space="preserve"> (</w:t>
            </w:r>
            <w:r w:rsidRPr="00874AB5">
              <w:rPr>
                <w:rFonts w:ascii="Arial" w:hAnsi="Arial" w:cs="Arial"/>
                <w:i/>
                <w:sz w:val="22"/>
                <w:szCs w:val="22"/>
                <w:lang w:val="en-US"/>
              </w:rPr>
              <w:t>σ</w:t>
            </w:r>
            <w:r w:rsidRPr="00874AB5">
              <w:rPr>
                <w:rFonts w:ascii="Arial" w:hAnsi="Arial" w:cs="Arial"/>
                <w:i/>
                <w:sz w:val="22"/>
                <w:szCs w:val="22"/>
                <w:vertAlign w:val="subscript"/>
              </w:rPr>
              <w:t>0,2</w:t>
            </w:r>
            <w:r w:rsidRPr="00874AB5">
              <w:rPr>
                <w:rFonts w:ascii="Arial" w:hAnsi="Arial" w:cs="Arial"/>
                <w:sz w:val="22"/>
                <w:szCs w:val="22"/>
              </w:rPr>
              <w:t xml:space="preserve">), </w:t>
            </w:r>
          </w:p>
          <w:p w14:paraId="0088CD71" w14:textId="77777777" w:rsidR="002F776F"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МПа (кг/мм</w:t>
            </w:r>
            <w:r w:rsidRPr="00874AB5">
              <w:rPr>
                <w:rFonts w:ascii="Arial" w:hAnsi="Arial" w:cs="Arial"/>
                <w:sz w:val="22"/>
                <w:szCs w:val="22"/>
                <w:vertAlign w:val="superscript"/>
              </w:rPr>
              <w:t>2</w:t>
            </w:r>
            <w:r w:rsidRPr="00874AB5">
              <w:rPr>
                <w:rFonts w:ascii="Arial" w:hAnsi="Arial" w:cs="Arial"/>
                <w:sz w:val="22"/>
                <w:szCs w:val="22"/>
              </w:rPr>
              <w:t xml:space="preserve">) </w:t>
            </w:r>
          </w:p>
          <w:p w14:paraId="1B3E2B0A"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не менее</w:t>
            </w:r>
          </w:p>
        </w:tc>
        <w:tc>
          <w:tcPr>
            <w:tcW w:w="1843" w:type="dxa"/>
            <w:tcBorders>
              <w:bottom w:val="double" w:sz="4" w:space="0" w:color="auto"/>
            </w:tcBorders>
          </w:tcPr>
          <w:p w14:paraId="3B05E0F2" w14:textId="77777777" w:rsidR="002F776F"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Относительное удлинение </w:t>
            </w:r>
          </w:p>
          <w:p w14:paraId="6B937FBD"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i/>
                <w:sz w:val="22"/>
                <w:szCs w:val="22"/>
                <w:lang w:val="en-US"/>
              </w:rPr>
              <w:t>A</w:t>
            </w:r>
            <w:r w:rsidRPr="00874AB5">
              <w:rPr>
                <w:rFonts w:ascii="Arial" w:hAnsi="Arial" w:cs="Arial"/>
                <w:i/>
                <w:sz w:val="22"/>
                <w:szCs w:val="22"/>
                <w:vertAlign w:val="subscript"/>
                <w:lang w:val="en-US"/>
              </w:rPr>
              <w:t>s</w:t>
            </w:r>
            <w:r w:rsidRPr="00874AB5">
              <w:rPr>
                <w:rFonts w:ascii="Arial" w:hAnsi="Arial" w:cs="Arial"/>
                <w:sz w:val="22"/>
                <w:szCs w:val="22"/>
                <w:lang w:val="en-US"/>
              </w:rPr>
              <w:t xml:space="preserve"> (</w:t>
            </w:r>
            <w:r w:rsidRPr="00874AB5">
              <w:rPr>
                <w:rFonts w:ascii="Arial" w:hAnsi="Arial" w:cs="Arial"/>
                <w:i/>
                <w:sz w:val="22"/>
                <w:szCs w:val="22"/>
                <w:lang w:val="en-US"/>
              </w:rPr>
              <w:t>δ</w:t>
            </w:r>
            <w:r w:rsidRPr="00874AB5">
              <w:rPr>
                <w:rFonts w:ascii="Arial" w:hAnsi="Arial" w:cs="Arial"/>
                <w:sz w:val="22"/>
                <w:szCs w:val="22"/>
                <w:lang w:val="en-US"/>
              </w:rPr>
              <w:t>)</w:t>
            </w:r>
            <w:r w:rsidRPr="00874AB5">
              <w:rPr>
                <w:rFonts w:ascii="Arial" w:hAnsi="Arial" w:cs="Arial"/>
                <w:sz w:val="22"/>
                <w:szCs w:val="22"/>
              </w:rPr>
              <w:t>, %</w:t>
            </w:r>
          </w:p>
        </w:tc>
      </w:tr>
      <w:tr w:rsidR="00BF31E1" w:rsidRPr="00227407" w14:paraId="34C4473A" w14:textId="77777777" w:rsidTr="00470319">
        <w:tc>
          <w:tcPr>
            <w:tcW w:w="936" w:type="dxa"/>
            <w:vMerge w:val="restart"/>
          </w:tcPr>
          <w:p w14:paraId="198F95A0" w14:textId="1AD776C4"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АК4-1</w:t>
            </w:r>
          </w:p>
        </w:tc>
        <w:tc>
          <w:tcPr>
            <w:tcW w:w="3047" w:type="dxa"/>
            <w:vMerge w:val="restart"/>
          </w:tcPr>
          <w:p w14:paraId="346BC7B5" w14:textId="692EA4AB"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vMerge w:val="restart"/>
          </w:tcPr>
          <w:p w14:paraId="25D94784" w14:textId="7117EECC"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1840" w:type="dxa"/>
          </w:tcPr>
          <w:p w14:paraId="1B9967D9" w14:textId="27F40DEA"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6731C1F4" w14:textId="07C35BDC"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390 (40)</w:t>
            </w:r>
          </w:p>
        </w:tc>
        <w:tc>
          <w:tcPr>
            <w:tcW w:w="2123" w:type="dxa"/>
          </w:tcPr>
          <w:p w14:paraId="7AEA8A79" w14:textId="03D9A119"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315 (32)</w:t>
            </w:r>
          </w:p>
        </w:tc>
        <w:tc>
          <w:tcPr>
            <w:tcW w:w="1843" w:type="dxa"/>
          </w:tcPr>
          <w:p w14:paraId="12CF462F" w14:textId="4C373DDB"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6</w:t>
            </w:r>
          </w:p>
        </w:tc>
      </w:tr>
      <w:tr w:rsidR="00BF31E1" w:rsidRPr="00227407" w14:paraId="3A2D9789" w14:textId="77777777" w:rsidTr="00470319">
        <w:tc>
          <w:tcPr>
            <w:tcW w:w="936" w:type="dxa"/>
            <w:vMerge/>
          </w:tcPr>
          <w:p w14:paraId="11EC27DD"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2BC1F51F"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112" w:type="dxa"/>
            <w:vMerge/>
          </w:tcPr>
          <w:p w14:paraId="4AE563B4"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1840" w:type="dxa"/>
          </w:tcPr>
          <w:p w14:paraId="5D2EC821" w14:textId="71989C5D"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Св. 100 до 300 вкл.</w:t>
            </w:r>
          </w:p>
        </w:tc>
        <w:tc>
          <w:tcPr>
            <w:tcW w:w="2125" w:type="dxa"/>
          </w:tcPr>
          <w:p w14:paraId="66C08EB9" w14:textId="63249E84"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365 (37)</w:t>
            </w:r>
          </w:p>
        </w:tc>
        <w:tc>
          <w:tcPr>
            <w:tcW w:w="2123" w:type="dxa"/>
          </w:tcPr>
          <w:p w14:paraId="04304F43" w14:textId="79A4B1D5"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275 (28)</w:t>
            </w:r>
          </w:p>
        </w:tc>
        <w:tc>
          <w:tcPr>
            <w:tcW w:w="1843" w:type="dxa"/>
          </w:tcPr>
          <w:p w14:paraId="4C5D8113" w14:textId="66AE758E"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6</w:t>
            </w:r>
          </w:p>
        </w:tc>
      </w:tr>
      <w:tr w:rsidR="00BF31E1" w:rsidRPr="00227407" w14:paraId="429A6384" w14:textId="77777777" w:rsidTr="00470319">
        <w:tc>
          <w:tcPr>
            <w:tcW w:w="936" w:type="dxa"/>
            <w:vMerge/>
          </w:tcPr>
          <w:p w14:paraId="5346C83F"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5D7CF62C" w14:textId="23E1C53C"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3112" w:type="dxa"/>
          </w:tcPr>
          <w:p w14:paraId="1DFCD54C" w14:textId="3E310ED5"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1840" w:type="dxa"/>
          </w:tcPr>
          <w:p w14:paraId="078F79E3" w14:textId="0CF23B69"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2643B290" w14:textId="501FBE4D"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390 (40)</w:t>
            </w:r>
          </w:p>
        </w:tc>
        <w:tc>
          <w:tcPr>
            <w:tcW w:w="2123" w:type="dxa"/>
          </w:tcPr>
          <w:p w14:paraId="0E260187" w14:textId="7D5EFFFD"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315 (32)</w:t>
            </w:r>
          </w:p>
        </w:tc>
        <w:tc>
          <w:tcPr>
            <w:tcW w:w="1843" w:type="dxa"/>
          </w:tcPr>
          <w:p w14:paraId="631548E5" w14:textId="50136E3D"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6</w:t>
            </w:r>
          </w:p>
        </w:tc>
      </w:tr>
      <w:tr w:rsidR="00BF31E1" w:rsidRPr="00227407" w14:paraId="262C7BD5" w14:textId="77777777" w:rsidTr="00470319">
        <w:tc>
          <w:tcPr>
            <w:tcW w:w="936" w:type="dxa"/>
            <w:vMerge w:val="restart"/>
          </w:tcPr>
          <w:p w14:paraId="0D7073D7" w14:textId="2F7718D9"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АК6</w:t>
            </w:r>
          </w:p>
        </w:tc>
        <w:tc>
          <w:tcPr>
            <w:tcW w:w="3047" w:type="dxa"/>
          </w:tcPr>
          <w:p w14:paraId="2E18BBC3" w14:textId="5A9DFB62"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tcPr>
          <w:p w14:paraId="05E7EFF6" w14:textId="2BCFD5C1"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1840" w:type="dxa"/>
          </w:tcPr>
          <w:p w14:paraId="2DED7078" w14:textId="54F80496"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300 вкл.</w:t>
            </w:r>
          </w:p>
        </w:tc>
        <w:tc>
          <w:tcPr>
            <w:tcW w:w="2125" w:type="dxa"/>
          </w:tcPr>
          <w:p w14:paraId="0900815A" w14:textId="019A7F8E"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355 (36)</w:t>
            </w:r>
          </w:p>
        </w:tc>
        <w:tc>
          <w:tcPr>
            <w:tcW w:w="2123" w:type="dxa"/>
          </w:tcPr>
          <w:p w14:paraId="736F1C0B" w14:textId="197A8710"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w:t>
            </w:r>
          </w:p>
        </w:tc>
        <w:tc>
          <w:tcPr>
            <w:tcW w:w="1843" w:type="dxa"/>
          </w:tcPr>
          <w:p w14:paraId="0893B8FD" w14:textId="28D1CBCD"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12</w:t>
            </w:r>
          </w:p>
        </w:tc>
      </w:tr>
      <w:tr w:rsidR="00BF31E1" w:rsidRPr="00227407" w14:paraId="4E5C2E67" w14:textId="77777777" w:rsidTr="00470319">
        <w:tc>
          <w:tcPr>
            <w:tcW w:w="936" w:type="dxa"/>
            <w:vMerge/>
          </w:tcPr>
          <w:p w14:paraId="30F2618D"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5D951F2F" w14:textId="4DB94C0F"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3112" w:type="dxa"/>
          </w:tcPr>
          <w:p w14:paraId="3CDA3A6C" w14:textId="5F4816FE"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1840" w:type="dxa"/>
          </w:tcPr>
          <w:p w14:paraId="1B000DBD" w14:textId="0163375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6C1BD098" w14:textId="1F1C2C4D"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355 (36)</w:t>
            </w:r>
          </w:p>
        </w:tc>
        <w:tc>
          <w:tcPr>
            <w:tcW w:w="2123" w:type="dxa"/>
          </w:tcPr>
          <w:p w14:paraId="021E3542" w14:textId="23EE4CB9"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w:t>
            </w:r>
          </w:p>
        </w:tc>
        <w:tc>
          <w:tcPr>
            <w:tcW w:w="1843" w:type="dxa"/>
          </w:tcPr>
          <w:p w14:paraId="5BEDD6F4" w14:textId="035DE0B8"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12</w:t>
            </w:r>
          </w:p>
        </w:tc>
      </w:tr>
      <w:tr w:rsidR="00BF31E1" w:rsidRPr="00227407" w14:paraId="7F69EA5A" w14:textId="77777777" w:rsidTr="00470319">
        <w:tc>
          <w:tcPr>
            <w:tcW w:w="936" w:type="dxa"/>
            <w:vMerge w:val="restart"/>
          </w:tcPr>
          <w:p w14:paraId="400FBEDB" w14:textId="6B657071"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АК8</w:t>
            </w:r>
          </w:p>
        </w:tc>
        <w:tc>
          <w:tcPr>
            <w:tcW w:w="3047" w:type="dxa"/>
            <w:vMerge w:val="restart"/>
          </w:tcPr>
          <w:p w14:paraId="3719A15D" w14:textId="70E04956"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vMerge w:val="restart"/>
          </w:tcPr>
          <w:p w14:paraId="6D504366" w14:textId="15DD6F8F"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1840" w:type="dxa"/>
          </w:tcPr>
          <w:p w14:paraId="3B369F5C" w14:textId="412C6048"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150 вкл.</w:t>
            </w:r>
          </w:p>
        </w:tc>
        <w:tc>
          <w:tcPr>
            <w:tcW w:w="2125" w:type="dxa"/>
          </w:tcPr>
          <w:p w14:paraId="398C5747" w14:textId="098C5E4A"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450 (46)</w:t>
            </w:r>
          </w:p>
        </w:tc>
        <w:tc>
          <w:tcPr>
            <w:tcW w:w="2123" w:type="dxa"/>
          </w:tcPr>
          <w:p w14:paraId="57FD03E0" w14:textId="7028FE12"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w:t>
            </w:r>
          </w:p>
        </w:tc>
        <w:tc>
          <w:tcPr>
            <w:tcW w:w="1843" w:type="dxa"/>
          </w:tcPr>
          <w:p w14:paraId="208A9459" w14:textId="2A54B72B"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w:t>
            </w:r>
          </w:p>
        </w:tc>
      </w:tr>
      <w:tr w:rsidR="00BF31E1" w:rsidRPr="00227407" w14:paraId="33102DAF" w14:textId="77777777" w:rsidTr="00470319">
        <w:tc>
          <w:tcPr>
            <w:tcW w:w="936" w:type="dxa"/>
            <w:vMerge/>
          </w:tcPr>
          <w:p w14:paraId="42DBCD8B"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05693414"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112" w:type="dxa"/>
            <w:vMerge/>
          </w:tcPr>
          <w:p w14:paraId="2FFF89EE"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1840" w:type="dxa"/>
          </w:tcPr>
          <w:p w14:paraId="795B3ECF" w14:textId="11FFA3C2"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Св. 150 до 300 вкл.</w:t>
            </w:r>
          </w:p>
        </w:tc>
        <w:tc>
          <w:tcPr>
            <w:tcW w:w="2125" w:type="dxa"/>
          </w:tcPr>
          <w:p w14:paraId="3C8572C0" w14:textId="11FBF7AC"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430 (44)</w:t>
            </w:r>
          </w:p>
        </w:tc>
        <w:tc>
          <w:tcPr>
            <w:tcW w:w="2123" w:type="dxa"/>
          </w:tcPr>
          <w:p w14:paraId="66900AC9" w14:textId="6FA7E33C"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w:t>
            </w:r>
          </w:p>
        </w:tc>
        <w:tc>
          <w:tcPr>
            <w:tcW w:w="1843" w:type="dxa"/>
          </w:tcPr>
          <w:p w14:paraId="3EFAB575" w14:textId="3E299054"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8</w:t>
            </w:r>
          </w:p>
        </w:tc>
      </w:tr>
      <w:tr w:rsidR="00BF31E1" w:rsidRPr="00227407" w14:paraId="1D98C8A8" w14:textId="77777777" w:rsidTr="00470319">
        <w:tc>
          <w:tcPr>
            <w:tcW w:w="936" w:type="dxa"/>
            <w:vMerge/>
          </w:tcPr>
          <w:p w14:paraId="08DCE5BE"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1D665050" w14:textId="453594AD"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3112" w:type="dxa"/>
          </w:tcPr>
          <w:p w14:paraId="7923DFEE" w14:textId="7E8583E6"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1840" w:type="dxa"/>
          </w:tcPr>
          <w:p w14:paraId="7052A99D" w14:textId="6B12AC4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2E41EB7D" w14:textId="7EA81434"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450 (46)</w:t>
            </w:r>
          </w:p>
        </w:tc>
        <w:tc>
          <w:tcPr>
            <w:tcW w:w="2123" w:type="dxa"/>
          </w:tcPr>
          <w:p w14:paraId="31F3F334" w14:textId="16C567D1"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w:t>
            </w:r>
          </w:p>
        </w:tc>
        <w:tc>
          <w:tcPr>
            <w:tcW w:w="1843" w:type="dxa"/>
          </w:tcPr>
          <w:p w14:paraId="76C5CEBB" w14:textId="10305D49"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w:t>
            </w:r>
          </w:p>
        </w:tc>
      </w:tr>
      <w:tr w:rsidR="00BF31E1" w:rsidRPr="00227407" w14:paraId="6DAF85C4" w14:textId="77777777" w:rsidTr="00470319">
        <w:tc>
          <w:tcPr>
            <w:tcW w:w="936" w:type="dxa"/>
            <w:vMerge w:val="restart"/>
          </w:tcPr>
          <w:p w14:paraId="16F185FF" w14:textId="49D9C54F"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В95</w:t>
            </w:r>
          </w:p>
        </w:tc>
        <w:tc>
          <w:tcPr>
            <w:tcW w:w="3047" w:type="dxa"/>
            <w:vMerge w:val="restart"/>
          </w:tcPr>
          <w:p w14:paraId="4AAE4E4B" w14:textId="3F7EB8DC"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vMerge w:val="restart"/>
          </w:tcPr>
          <w:p w14:paraId="1BFE781A" w14:textId="5C5977D8"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1840" w:type="dxa"/>
          </w:tcPr>
          <w:p w14:paraId="0C5243A8" w14:textId="23B70681"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22 вкл.</w:t>
            </w:r>
          </w:p>
        </w:tc>
        <w:tc>
          <w:tcPr>
            <w:tcW w:w="2125" w:type="dxa"/>
          </w:tcPr>
          <w:p w14:paraId="4AFA3F13" w14:textId="322C12C2"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490 (50)</w:t>
            </w:r>
          </w:p>
        </w:tc>
        <w:tc>
          <w:tcPr>
            <w:tcW w:w="2123" w:type="dxa"/>
          </w:tcPr>
          <w:p w14:paraId="7D529AD5" w14:textId="6BBD779B"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390 (40)</w:t>
            </w:r>
          </w:p>
        </w:tc>
        <w:tc>
          <w:tcPr>
            <w:tcW w:w="1843" w:type="dxa"/>
          </w:tcPr>
          <w:p w14:paraId="650AE2E6" w14:textId="6FC3B299"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6</w:t>
            </w:r>
          </w:p>
        </w:tc>
      </w:tr>
      <w:tr w:rsidR="00BF31E1" w:rsidRPr="00227407" w14:paraId="30990AAF" w14:textId="77777777" w:rsidTr="00470319">
        <w:tc>
          <w:tcPr>
            <w:tcW w:w="936" w:type="dxa"/>
            <w:vMerge/>
          </w:tcPr>
          <w:p w14:paraId="61502F1F"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5C2CB47E"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112" w:type="dxa"/>
            <w:vMerge/>
          </w:tcPr>
          <w:p w14:paraId="3A1525C2"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1840" w:type="dxa"/>
          </w:tcPr>
          <w:p w14:paraId="5856511A" w14:textId="3F814A6C"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Св. 22 до 130 вкл.</w:t>
            </w:r>
          </w:p>
        </w:tc>
        <w:tc>
          <w:tcPr>
            <w:tcW w:w="2125" w:type="dxa"/>
          </w:tcPr>
          <w:p w14:paraId="0272332F" w14:textId="0D2DDE9A"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530 (54)</w:t>
            </w:r>
          </w:p>
        </w:tc>
        <w:tc>
          <w:tcPr>
            <w:tcW w:w="2123" w:type="dxa"/>
          </w:tcPr>
          <w:p w14:paraId="7222324A" w14:textId="77BDD671"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420 (43)</w:t>
            </w:r>
          </w:p>
        </w:tc>
        <w:tc>
          <w:tcPr>
            <w:tcW w:w="1843" w:type="dxa"/>
          </w:tcPr>
          <w:p w14:paraId="24F04523" w14:textId="52B2EC84"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6</w:t>
            </w:r>
          </w:p>
        </w:tc>
      </w:tr>
      <w:tr w:rsidR="00BF31E1" w:rsidRPr="00227407" w14:paraId="4C9786EC" w14:textId="77777777" w:rsidTr="00470319">
        <w:tc>
          <w:tcPr>
            <w:tcW w:w="936" w:type="dxa"/>
            <w:vMerge/>
          </w:tcPr>
          <w:p w14:paraId="5A012627"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792179C9"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112" w:type="dxa"/>
            <w:vMerge/>
          </w:tcPr>
          <w:p w14:paraId="144A0923"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1840" w:type="dxa"/>
          </w:tcPr>
          <w:p w14:paraId="774D3397" w14:textId="5E10D69E"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Св. 130 до 300 вкл.</w:t>
            </w:r>
          </w:p>
        </w:tc>
        <w:tc>
          <w:tcPr>
            <w:tcW w:w="2125" w:type="dxa"/>
          </w:tcPr>
          <w:p w14:paraId="67C12AAE" w14:textId="596A68DB"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510 (52)</w:t>
            </w:r>
          </w:p>
        </w:tc>
        <w:tc>
          <w:tcPr>
            <w:tcW w:w="2123" w:type="dxa"/>
          </w:tcPr>
          <w:p w14:paraId="788F34BE" w14:textId="1BB0F34B"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420 (43)</w:t>
            </w:r>
          </w:p>
        </w:tc>
        <w:tc>
          <w:tcPr>
            <w:tcW w:w="1843" w:type="dxa"/>
          </w:tcPr>
          <w:p w14:paraId="28E74D91" w14:textId="3522EE74"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6</w:t>
            </w:r>
          </w:p>
        </w:tc>
      </w:tr>
      <w:tr w:rsidR="00BF31E1" w:rsidRPr="00227407" w14:paraId="2384984F" w14:textId="77777777" w:rsidTr="00470319">
        <w:tc>
          <w:tcPr>
            <w:tcW w:w="936" w:type="dxa"/>
            <w:vMerge/>
          </w:tcPr>
          <w:p w14:paraId="3613D03D"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31288A1B"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112" w:type="dxa"/>
            <w:vMerge/>
          </w:tcPr>
          <w:p w14:paraId="7B46EE65"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1840" w:type="dxa"/>
          </w:tcPr>
          <w:p w14:paraId="6B34888F" w14:textId="47064CE1"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Св. 300 до 400 вкл.</w:t>
            </w:r>
          </w:p>
        </w:tc>
        <w:tc>
          <w:tcPr>
            <w:tcW w:w="2125" w:type="dxa"/>
          </w:tcPr>
          <w:p w14:paraId="5967B721" w14:textId="70247203"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490 (50)</w:t>
            </w:r>
          </w:p>
        </w:tc>
        <w:tc>
          <w:tcPr>
            <w:tcW w:w="2123" w:type="dxa"/>
          </w:tcPr>
          <w:p w14:paraId="7AE95D74" w14:textId="6046379D"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390 (40)</w:t>
            </w:r>
          </w:p>
        </w:tc>
        <w:tc>
          <w:tcPr>
            <w:tcW w:w="1843" w:type="dxa"/>
          </w:tcPr>
          <w:p w14:paraId="65B31DA1" w14:textId="4968411B"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4</w:t>
            </w:r>
          </w:p>
        </w:tc>
      </w:tr>
    </w:tbl>
    <w:p w14:paraId="1D569F6C" w14:textId="089F6104" w:rsidR="002F776F" w:rsidRDefault="002F776F"/>
    <w:p w14:paraId="14A7EC3F" w14:textId="77777777" w:rsidR="002F776F" w:rsidRPr="00470319" w:rsidRDefault="002F776F" w:rsidP="00B52A42">
      <w:pPr>
        <w:jc w:val="left"/>
        <w:rPr>
          <w:rFonts w:ascii="Arial" w:hAnsi="Arial" w:cs="Arial"/>
          <w:i/>
        </w:rPr>
      </w:pPr>
      <w:r w:rsidRPr="00470319">
        <w:rPr>
          <w:rFonts w:ascii="Arial" w:hAnsi="Arial" w:cs="Arial"/>
          <w:i/>
        </w:rPr>
        <w:t>Продолжение таблицы 7</w:t>
      </w:r>
    </w:p>
    <w:tbl>
      <w:tblPr>
        <w:tblStyle w:val="ae"/>
        <w:tblW w:w="15026" w:type="dxa"/>
        <w:tblInd w:w="-147" w:type="dxa"/>
        <w:tblLook w:val="04A0" w:firstRow="1" w:lastRow="0" w:firstColumn="1" w:lastColumn="0" w:noHBand="0" w:noVBand="1"/>
      </w:tblPr>
      <w:tblGrid>
        <w:gridCol w:w="936"/>
        <w:gridCol w:w="3047"/>
        <w:gridCol w:w="3112"/>
        <w:gridCol w:w="1840"/>
        <w:gridCol w:w="2125"/>
        <w:gridCol w:w="2123"/>
        <w:gridCol w:w="1843"/>
      </w:tblGrid>
      <w:tr w:rsidR="002F776F" w:rsidRPr="00874AB5" w14:paraId="692661AA" w14:textId="77777777" w:rsidTr="005D7BA1">
        <w:tc>
          <w:tcPr>
            <w:tcW w:w="936" w:type="dxa"/>
            <w:tcBorders>
              <w:bottom w:val="double" w:sz="4" w:space="0" w:color="auto"/>
            </w:tcBorders>
          </w:tcPr>
          <w:p w14:paraId="091EE936"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Марка сплава</w:t>
            </w:r>
          </w:p>
        </w:tc>
        <w:tc>
          <w:tcPr>
            <w:tcW w:w="3047" w:type="dxa"/>
            <w:tcBorders>
              <w:bottom w:val="double" w:sz="4" w:space="0" w:color="auto"/>
            </w:tcBorders>
          </w:tcPr>
          <w:p w14:paraId="01E56006"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Состояние материала прутков при изготовлении</w:t>
            </w:r>
          </w:p>
        </w:tc>
        <w:tc>
          <w:tcPr>
            <w:tcW w:w="3112" w:type="dxa"/>
            <w:tcBorders>
              <w:bottom w:val="double" w:sz="4" w:space="0" w:color="auto"/>
            </w:tcBorders>
          </w:tcPr>
          <w:p w14:paraId="57A18621"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Состояние материала образцов при испытании</w:t>
            </w:r>
          </w:p>
        </w:tc>
        <w:tc>
          <w:tcPr>
            <w:tcW w:w="1840" w:type="dxa"/>
            <w:tcBorders>
              <w:bottom w:val="double" w:sz="4" w:space="0" w:color="auto"/>
            </w:tcBorders>
          </w:tcPr>
          <w:p w14:paraId="6AA38E2C"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Диаметр прутков, мм</w:t>
            </w:r>
          </w:p>
        </w:tc>
        <w:tc>
          <w:tcPr>
            <w:tcW w:w="2125" w:type="dxa"/>
            <w:tcBorders>
              <w:bottom w:val="double" w:sz="4" w:space="0" w:color="auto"/>
            </w:tcBorders>
          </w:tcPr>
          <w:p w14:paraId="1F920F8B" w14:textId="77777777" w:rsidR="002F776F"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Временное сопротивление </w:t>
            </w:r>
            <w:r w:rsidRPr="00874AB5">
              <w:rPr>
                <w:rFonts w:ascii="Arial" w:hAnsi="Arial" w:cs="Arial"/>
                <w:i/>
                <w:sz w:val="22"/>
                <w:szCs w:val="22"/>
                <w:lang w:val="en-US"/>
              </w:rPr>
              <w:t>R</w:t>
            </w:r>
            <w:r w:rsidRPr="00874AB5">
              <w:rPr>
                <w:rFonts w:ascii="Arial" w:hAnsi="Arial" w:cs="Arial"/>
                <w:i/>
                <w:sz w:val="22"/>
                <w:szCs w:val="22"/>
                <w:vertAlign w:val="subscript"/>
                <w:lang w:val="en-US"/>
              </w:rPr>
              <w:t>m</w:t>
            </w:r>
            <w:r w:rsidRPr="00874AB5">
              <w:rPr>
                <w:rFonts w:ascii="Arial" w:hAnsi="Arial" w:cs="Arial"/>
                <w:sz w:val="22"/>
                <w:szCs w:val="22"/>
              </w:rPr>
              <w:t xml:space="preserve"> (</w:t>
            </w:r>
            <w:proofErr w:type="spellStart"/>
            <w:r w:rsidRPr="00874AB5">
              <w:rPr>
                <w:rFonts w:ascii="Arial" w:hAnsi="Arial" w:cs="Arial"/>
                <w:i/>
                <w:sz w:val="22"/>
                <w:szCs w:val="22"/>
                <w:lang w:val="en-US"/>
              </w:rPr>
              <w:t>σ</w:t>
            </w:r>
            <w:r w:rsidRPr="00874AB5">
              <w:rPr>
                <w:rFonts w:ascii="Arial" w:hAnsi="Arial" w:cs="Arial"/>
                <w:i/>
                <w:sz w:val="22"/>
                <w:szCs w:val="22"/>
                <w:vertAlign w:val="subscript"/>
                <w:lang w:val="en-US"/>
              </w:rPr>
              <w:t>b</w:t>
            </w:r>
            <w:proofErr w:type="spellEnd"/>
            <w:r w:rsidRPr="00874AB5">
              <w:rPr>
                <w:rFonts w:ascii="Arial" w:hAnsi="Arial" w:cs="Arial"/>
                <w:sz w:val="22"/>
                <w:szCs w:val="22"/>
              </w:rPr>
              <w:t>), МПа (кг/мм</w:t>
            </w:r>
            <w:r w:rsidRPr="00874AB5">
              <w:rPr>
                <w:rFonts w:ascii="Arial" w:hAnsi="Arial" w:cs="Arial"/>
                <w:sz w:val="22"/>
                <w:szCs w:val="22"/>
                <w:vertAlign w:val="superscript"/>
              </w:rPr>
              <w:t>2</w:t>
            </w:r>
            <w:r w:rsidRPr="00874AB5">
              <w:rPr>
                <w:rFonts w:ascii="Arial" w:hAnsi="Arial" w:cs="Arial"/>
                <w:sz w:val="22"/>
                <w:szCs w:val="22"/>
              </w:rPr>
              <w:t xml:space="preserve">) </w:t>
            </w:r>
          </w:p>
          <w:p w14:paraId="416B0E01"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не менее</w:t>
            </w:r>
          </w:p>
        </w:tc>
        <w:tc>
          <w:tcPr>
            <w:tcW w:w="2123" w:type="dxa"/>
            <w:tcBorders>
              <w:bottom w:val="double" w:sz="4" w:space="0" w:color="auto"/>
            </w:tcBorders>
          </w:tcPr>
          <w:p w14:paraId="43051348" w14:textId="77777777" w:rsidR="002F776F"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Предел текучести </w:t>
            </w:r>
            <w:proofErr w:type="spellStart"/>
            <w:r w:rsidRPr="00874AB5">
              <w:rPr>
                <w:rFonts w:ascii="Arial" w:hAnsi="Arial" w:cs="Arial"/>
                <w:i/>
                <w:sz w:val="22"/>
                <w:szCs w:val="22"/>
                <w:lang w:val="en-US"/>
              </w:rPr>
              <w:t>R</w:t>
            </w:r>
            <w:r w:rsidRPr="00874AB5">
              <w:rPr>
                <w:rFonts w:ascii="Arial" w:hAnsi="Arial" w:cs="Arial"/>
                <w:i/>
                <w:sz w:val="22"/>
                <w:szCs w:val="22"/>
                <w:vertAlign w:val="subscript"/>
                <w:lang w:val="en-US"/>
              </w:rPr>
              <w:t>p</w:t>
            </w:r>
            <w:proofErr w:type="spellEnd"/>
            <w:r w:rsidRPr="00874AB5">
              <w:rPr>
                <w:rFonts w:ascii="Arial" w:hAnsi="Arial" w:cs="Arial"/>
                <w:sz w:val="22"/>
                <w:szCs w:val="22"/>
                <w:vertAlign w:val="subscript"/>
              </w:rPr>
              <w:t>0,2</w:t>
            </w:r>
            <w:r w:rsidRPr="00874AB5">
              <w:rPr>
                <w:rFonts w:ascii="Arial" w:hAnsi="Arial" w:cs="Arial"/>
                <w:sz w:val="22"/>
                <w:szCs w:val="22"/>
              </w:rPr>
              <w:t xml:space="preserve"> (</w:t>
            </w:r>
            <w:r w:rsidRPr="00874AB5">
              <w:rPr>
                <w:rFonts w:ascii="Arial" w:hAnsi="Arial" w:cs="Arial"/>
                <w:i/>
                <w:sz w:val="22"/>
                <w:szCs w:val="22"/>
                <w:lang w:val="en-US"/>
              </w:rPr>
              <w:t>σ</w:t>
            </w:r>
            <w:r w:rsidRPr="00874AB5">
              <w:rPr>
                <w:rFonts w:ascii="Arial" w:hAnsi="Arial" w:cs="Arial"/>
                <w:i/>
                <w:sz w:val="22"/>
                <w:szCs w:val="22"/>
                <w:vertAlign w:val="subscript"/>
              </w:rPr>
              <w:t>0,2</w:t>
            </w:r>
            <w:r w:rsidRPr="00874AB5">
              <w:rPr>
                <w:rFonts w:ascii="Arial" w:hAnsi="Arial" w:cs="Arial"/>
                <w:sz w:val="22"/>
                <w:szCs w:val="22"/>
              </w:rPr>
              <w:t xml:space="preserve">), </w:t>
            </w:r>
          </w:p>
          <w:p w14:paraId="34C17F9B" w14:textId="77777777" w:rsidR="002F776F"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МПа (кг/мм</w:t>
            </w:r>
            <w:r w:rsidRPr="00874AB5">
              <w:rPr>
                <w:rFonts w:ascii="Arial" w:hAnsi="Arial" w:cs="Arial"/>
                <w:sz w:val="22"/>
                <w:szCs w:val="22"/>
                <w:vertAlign w:val="superscript"/>
              </w:rPr>
              <w:t>2</w:t>
            </w:r>
            <w:r w:rsidRPr="00874AB5">
              <w:rPr>
                <w:rFonts w:ascii="Arial" w:hAnsi="Arial" w:cs="Arial"/>
                <w:sz w:val="22"/>
                <w:szCs w:val="22"/>
              </w:rPr>
              <w:t xml:space="preserve">) </w:t>
            </w:r>
          </w:p>
          <w:p w14:paraId="7E493DF6"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не менее</w:t>
            </w:r>
          </w:p>
        </w:tc>
        <w:tc>
          <w:tcPr>
            <w:tcW w:w="1843" w:type="dxa"/>
            <w:tcBorders>
              <w:bottom w:val="double" w:sz="4" w:space="0" w:color="auto"/>
            </w:tcBorders>
          </w:tcPr>
          <w:p w14:paraId="5ADB12B5" w14:textId="77777777" w:rsidR="002F776F"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Относительное удлинение </w:t>
            </w:r>
          </w:p>
          <w:p w14:paraId="21698BD6"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i/>
                <w:sz w:val="22"/>
                <w:szCs w:val="22"/>
                <w:lang w:val="en-US"/>
              </w:rPr>
              <w:t>A</w:t>
            </w:r>
            <w:r w:rsidRPr="00874AB5">
              <w:rPr>
                <w:rFonts w:ascii="Arial" w:hAnsi="Arial" w:cs="Arial"/>
                <w:i/>
                <w:sz w:val="22"/>
                <w:szCs w:val="22"/>
                <w:vertAlign w:val="subscript"/>
                <w:lang w:val="en-US"/>
              </w:rPr>
              <w:t>s</w:t>
            </w:r>
            <w:r w:rsidRPr="00874AB5">
              <w:rPr>
                <w:rFonts w:ascii="Arial" w:hAnsi="Arial" w:cs="Arial"/>
                <w:sz w:val="22"/>
                <w:szCs w:val="22"/>
                <w:lang w:val="en-US"/>
              </w:rPr>
              <w:t xml:space="preserve"> (</w:t>
            </w:r>
            <w:r w:rsidRPr="00874AB5">
              <w:rPr>
                <w:rFonts w:ascii="Arial" w:hAnsi="Arial" w:cs="Arial"/>
                <w:i/>
                <w:sz w:val="22"/>
                <w:szCs w:val="22"/>
                <w:lang w:val="en-US"/>
              </w:rPr>
              <w:t>δ</w:t>
            </w:r>
            <w:r w:rsidRPr="00874AB5">
              <w:rPr>
                <w:rFonts w:ascii="Arial" w:hAnsi="Arial" w:cs="Arial"/>
                <w:sz w:val="22"/>
                <w:szCs w:val="22"/>
                <w:lang w:val="en-US"/>
              </w:rPr>
              <w:t>)</w:t>
            </w:r>
            <w:r w:rsidRPr="00874AB5">
              <w:rPr>
                <w:rFonts w:ascii="Arial" w:hAnsi="Arial" w:cs="Arial"/>
                <w:sz w:val="22"/>
                <w:szCs w:val="22"/>
              </w:rPr>
              <w:t>, %</w:t>
            </w:r>
          </w:p>
        </w:tc>
      </w:tr>
      <w:tr w:rsidR="00BF31E1" w:rsidRPr="00227407" w14:paraId="595C8643" w14:textId="77777777" w:rsidTr="00470319">
        <w:tc>
          <w:tcPr>
            <w:tcW w:w="936" w:type="dxa"/>
            <w:vMerge w:val="restart"/>
          </w:tcPr>
          <w:p w14:paraId="2027A4EC"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val="restart"/>
          </w:tcPr>
          <w:p w14:paraId="2BEEB279" w14:textId="594A2E73"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3112" w:type="dxa"/>
            <w:vMerge w:val="restart"/>
          </w:tcPr>
          <w:p w14:paraId="7F41A365" w14:textId="462C8125"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1840" w:type="dxa"/>
          </w:tcPr>
          <w:p w14:paraId="142658EC" w14:textId="2CF35564"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22 вкл.</w:t>
            </w:r>
          </w:p>
        </w:tc>
        <w:tc>
          <w:tcPr>
            <w:tcW w:w="2125" w:type="dxa"/>
          </w:tcPr>
          <w:p w14:paraId="1E2E19B2" w14:textId="5AC6A5C6"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490 (50)</w:t>
            </w:r>
          </w:p>
        </w:tc>
        <w:tc>
          <w:tcPr>
            <w:tcW w:w="2123" w:type="dxa"/>
          </w:tcPr>
          <w:p w14:paraId="699C91D6" w14:textId="0BFD06F5"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390 (40)</w:t>
            </w:r>
          </w:p>
        </w:tc>
        <w:tc>
          <w:tcPr>
            <w:tcW w:w="1843" w:type="dxa"/>
          </w:tcPr>
          <w:p w14:paraId="3693A638" w14:textId="2703E4BD"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6</w:t>
            </w:r>
          </w:p>
        </w:tc>
      </w:tr>
      <w:tr w:rsidR="00BF31E1" w:rsidRPr="00227407" w14:paraId="774D5B77" w14:textId="77777777" w:rsidTr="00470319">
        <w:tc>
          <w:tcPr>
            <w:tcW w:w="936" w:type="dxa"/>
            <w:vMerge/>
          </w:tcPr>
          <w:p w14:paraId="63D88C7B"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05923516" w14:textId="7777777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p>
        </w:tc>
        <w:tc>
          <w:tcPr>
            <w:tcW w:w="3112" w:type="dxa"/>
            <w:vMerge/>
          </w:tcPr>
          <w:p w14:paraId="550B3DC5" w14:textId="7777777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p>
        </w:tc>
        <w:tc>
          <w:tcPr>
            <w:tcW w:w="1840" w:type="dxa"/>
          </w:tcPr>
          <w:p w14:paraId="2B4D91EC" w14:textId="530713D4"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Св. 22 до 100 вкл.</w:t>
            </w:r>
          </w:p>
        </w:tc>
        <w:tc>
          <w:tcPr>
            <w:tcW w:w="2125" w:type="dxa"/>
          </w:tcPr>
          <w:p w14:paraId="59E3DF07" w14:textId="594EBE46"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530 (54)</w:t>
            </w:r>
          </w:p>
        </w:tc>
        <w:tc>
          <w:tcPr>
            <w:tcW w:w="2123" w:type="dxa"/>
          </w:tcPr>
          <w:p w14:paraId="15EFF6A6" w14:textId="427D0EF6"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420 (43)</w:t>
            </w:r>
          </w:p>
        </w:tc>
        <w:tc>
          <w:tcPr>
            <w:tcW w:w="1843" w:type="dxa"/>
          </w:tcPr>
          <w:p w14:paraId="31D5EF62" w14:textId="23B977ED"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6</w:t>
            </w:r>
          </w:p>
        </w:tc>
      </w:tr>
      <w:tr w:rsidR="00BF31E1" w:rsidRPr="00227407" w14:paraId="50340116" w14:textId="77777777" w:rsidTr="00470319">
        <w:tc>
          <w:tcPr>
            <w:tcW w:w="936" w:type="dxa"/>
            <w:vMerge w:val="restart"/>
          </w:tcPr>
          <w:p w14:paraId="22DF5AF2" w14:textId="21797C5B"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1915</w:t>
            </w:r>
          </w:p>
        </w:tc>
        <w:tc>
          <w:tcPr>
            <w:tcW w:w="3047" w:type="dxa"/>
            <w:vMerge w:val="restart"/>
          </w:tcPr>
          <w:p w14:paraId="6DB0B467" w14:textId="3100BA86"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tcPr>
          <w:p w14:paraId="2F05BFFE" w14:textId="2C090872"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Горячепрессованное с естественным старением в течение 30-35 суток</w:t>
            </w:r>
          </w:p>
        </w:tc>
        <w:tc>
          <w:tcPr>
            <w:tcW w:w="1840" w:type="dxa"/>
          </w:tcPr>
          <w:p w14:paraId="0AA32E65" w14:textId="11799F78"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15 вкл.</w:t>
            </w:r>
          </w:p>
        </w:tc>
        <w:tc>
          <w:tcPr>
            <w:tcW w:w="2125" w:type="dxa"/>
          </w:tcPr>
          <w:p w14:paraId="3137983B" w14:textId="409D8A93"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345 (35)</w:t>
            </w:r>
          </w:p>
        </w:tc>
        <w:tc>
          <w:tcPr>
            <w:tcW w:w="2123" w:type="dxa"/>
          </w:tcPr>
          <w:p w14:paraId="3CD7EA79" w14:textId="51CACA2B"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195 (20)</w:t>
            </w:r>
          </w:p>
        </w:tc>
        <w:tc>
          <w:tcPr>
            <w:tcW w:w="1843" w:type="dxa"/>
          </w:tcPr>
          <w:p w14:paraId="424AF208" w14:textId="3603E1B4"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w:t>
            </w:r>
          </w:p>
        </w:tc>
      </w:tr>
      <w:tr w:rsidR="00BF31E1" w:rsidRPr="00227407" w14:paraId="0831E5BB" w14:textId="77777777" w:rsidTr="00470319">
        <w:tc>
          <w:tcPr>
            <w:tcW w:w="936" w:type="dxa"/>
            <w:vMerge/>
          </w:tcPr>
          <w:p w14:paraId="3CC4B16B"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60D73028" w14:textId="7777777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p>
        </w:tc>
        <w:tc>
          <w:tcPr>
            <w:tcW w:w="3112" w:type="dxa"/>
          </w:tcPr>
          <w:p w14:paraId="3A5F6A04" w14:textId="57493343"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Горячепрессованное с естественным старением в течение 2-4 суток</w:t>
            </w:r>
          </w:p>
        </w:tc>
        <w:tc>
          <w:tcPr>
            <w:tcW w:w="1840" w:type="dxa"/>
          </w:tcPr>
          <w:p w14:paraId="7972DC1D" w14:textId="2E747CF9"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15 вкл.</w:t>
            </w:r>
          </w:p>
        </w:tc>
        <w:tc>
          <w:tcPr>
            <w:tcW w:w="2125" w:type="dxa"/>
          </w:tcPr>
          <w:p w14:paraId="46733B5F" w14:textId="388775E3"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275 (28)</w:t>
            </w:r>
          </w:p>
        </w:tc>
        <w:tc>
          <w:tcPr>
            <w:tcW w:w="2123" w:type="dxa"/>
          </w:tcPr>
          <w:p w14:paraId="4DB988A6" w14:textId="0D17E71B"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165 (17)</w:t>
            </w:r>
          </w:p>
        </w:tc>
        <w:tc>
          <w:tcPr>
            <w:tcW w:w="1843" w:type="dxa"/>
          </w:tcPr>
          <w:p w14:paraId="61BC19AD" w14:textId="06BDC49B"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w:t>
            </w:r>
          </w:p>
        </w:tc>
      </w:tr>
      <w:tr w:rsidR="00BF31E1" w:rsidRPr="00227407" w14:paraId="4773D926" w14:textId="77777777" w:rsidTr="00470319">
        <w:tc>
          <w:tcPr>
            <w:tcW w:w="936" w:type="dxa"/>
            <w:vMerge/>
          </w:tcPr>
          <w:p w14:paraId="5A039297"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561B8285" w14:textId="7777777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p>
        </w:tc>
        <w:tc>
          <w:tcPr>
            <w:tcW w:w="3112" w:type="dxa"/>
            <w:vMerge w:val="restart"/>
          </w:tcPr>
          <w:p w14:paraId="786B1615" w14:textId="1B875FA1"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1840" w:type="dxa"/>
          </w:tcPr>
          <w:p w14:paraId="3F3B27CE" w14:textId="3352B246"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130 вкл.</w:t>
            </w:r>
          </w:p>
        </w:tc>
        <w:tc>
          <w:tcPr>
            <w:tcW w:w="2125" w:type="dxa"/>
          </w:tcPr>
          <w:p w14:paraId="5B72CD32" w14:textId="133D20EB"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375 (38)</w:t>
            </w:r>
          </w:p>
        </w:tc>
        <w:tc>
          <w:tcPr>
            <w:tcW w:w="2123" w:type="dxa"/>
          </w:tcPr>
          <w:p w14:paraId="5E36DC51" w14:textId="52513DF0"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245 (25)</w:t>
            </w:r>
          </w:p>
        </w:tc>
        <w:tc>
          <w:tcPr>
            <w:tcW w:w="1843" w:type="dxa"/>
          </w:tcPr>
          <w:p w14:paraId="79AEF181" w14:textId="295CCE99"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8</w:t>
            </w:r>
          </w:p>
        </w:tc>
      </w:tr>
      <w:tr w:rsidR="00BF31E1" w:rsidRPr="00227407" w14:paraId="46D26962" w14:textId="77777777" w:rsidTr="00470319">
        <w:tc>
          <w:tcPr>
            <w:tcW w:w="936" w:type="dxa"/>
            <w:vMerge/>
          </w:tcPr>
          <w:p w14:paraId="3B75B482"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2D9ABC10" w14:textId="7777777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p>
        </w:tc>
        <w:tc>
          <w:tcPr>
            <w:tcW w:w="3112" w:type="dxa"/>
            <w:vMerge/>
          </w:tcPr>
          <w:p w14:paraId="242D8DAD" w14:textId="7777777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p>
        </w:tc>
        <w:tc>
          <w:tcPr>
            <w:tcW w:w="1840" w:type="dxa"/>
          </w:tcPr>
          <w:p w14:paraId="02A0F3DA" w14:textId="08B8B57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Св. 130 до 200 вкл.</w:t>
            </w:r>
          </w:p>
        </w:tc>
        <w:tc>
          <w:tcPr>
            <w:tcW w:w="2125" w:type="dxa"/>
          </w:tcPr>
          <w:p w14:paraId="73B7A90A" w14:textId="6E85AECC"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355 (36)</w:t>
            </w:r>
          </w:p>
        </w:tc>
        <w:tc>
          <w:tcPr>
            <w:tcW w:w="2123" w:type="dxa"/>
          </w:tcPr>
          <w:p w14:paraId="67DCE356" w14:textId="410354D6"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245 (25)</w:t>
            </w:r>
          </w:p>
        </w:tc>
        <w:tc>
          <w:tcPr>
            <w:tcW w:w="1843" w:type="dxa"/>
          </w:tcPr>
          <w:p w14:paraId="200A5101" w14:textId="0CD1F938"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8</w:t>
            </w:r>
          </w:p>
        </w:tc>
      </w:tr>
      <w:tr w:rsidR="00BF31E1" w:rsidRPr="00227407" w14:paraId="23378EB0" w14:textId="77777777" w:rsidTr="00470319">
        <w:tc>
          <w:tcPr>
            <w:tcW w:w="936" w:type="dxa"/>
            <w:vMerge w:val="restart"/>
          </w:tcPr>
          <w:p w14:paraId="4ABB4572" w14:textId="5F81FC4B"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1915</w:t>
            </w:r>
          </w:p>
        </w:tc>
        <w:tc>
          <w:tcPr>
            <w:tcW w:w="3047" w:type="dxa"/>
          </w:tcPr>
          <w:p w14:paraId="0D63F88A" w14:textId="5DB7F028"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Отожженное</w:t>
            </w:r>
          </w:p>
        </w:tc>
        <w:tc>
          <w:tcPr>
            <w:tcW w:w="3112" w:type="dxa"/>
          </w:tcPr>
          <w:p w14:paraId="4F427C9B" w14:textId="6AEED075"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Отожженное</w:t>
            </w:r>
          </w:p>
        </w:tc>
        <w:tc>
          <w:tcPr>
            <w:tcW w:w="1840" w:type="dxa"/>
          </w:tcPr>
          <w:p w14:paraId="44B3222C" w14:textId="47C36B0A"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300 вкл.</w:t>
            </w:r>
          </w:p>
        </w:tc>
        <w:tc>
          <w:tcPr>
            <w:tcW w:w="2125" w:type="dxa"/>
          </w:tcPr>
          <w:p w14:paraId="2732BFFD" w14:textId="36EA1DF2"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275 (28)</w:t>
            </w:r>
          </w:p>
        </w:tc>
        <w:tc>
          <w:tcPr>
            <w:tcW w:w="2123" w:type="dxa"/>
          </w:tcPr>
          <w:p w14:paraId="60FC03C2" w14:textId="15466EFC"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w:t>
            </w:r>
          </w:p>
        </w:tc>
        <w:tc>
          <w:tcPr>
            <w:tcW w:w="1843" w:type="dxa"/>
          </w:tcPr>
          <w:p w14:paraId="3F2901D1" w14:textId="33A62C85"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12</w:t>
            </w:r>
          </w:p>
        </w:tc>
      </w:tr>
      <w:tr w:rsidR="00BF31E1" w:rsidRPr="00227407" w14:paraId="66059FDA" w14:textId="77777777" w:rsidTr="00470319">
        <w:tc>
          <w:tcPr>
            <w:tcW w:w="936" w:type="dxa"/>
            <w:vMerge/>
          </w:tcPr>
          <w:p w14:paraId="68DCC3C5"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784F4264" w14:textId="23FA635F"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3112" w:type="dxa"/>
          </w:tcPr>
          <w:p w14:paraId="13B2F0C4" w14:textId="5B579810"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1840" w:type="dxa"/>
          </w:tcPr>
          <w:p w14:paraId="52CB3B2F" w14:textId="63BAF4FB"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59AA6BD0" w14:textId="23AD0203"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345 (35)</w:t>
            </w:r>
          </w:p>
        </w:tc>
        <w:tc>
          <w:tcPr>
            <w:tcW w:w="2123" w:type="dxa"/>
          </w:tcPr>
          <w:p w14:paraId="79F7006C" w14:textId="4B246A48"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215 (22)</w:t>
            </w:r>
          </w:p>
        </w:tc>
        <w:tc>
          <w:tcPr>
            <w:tcW w:w="1843" w:type="dxa"/>
          </w:tcPr>
          <w:p w14:paraId="13D824BA" w14:textId="33B4F572"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w:t>
            </w:r>
          </w:p>
        </w:tc>
      </w:tr>
      <w:tr w:rsidR="00BF31E1" w:rsidRPr="00227407" w14:paraId="48C30FA8" w14:textId="77777777" w:rsidTr="00470319">
        <w:tc>
          <w:tcPr>
            <w:tcW w:w="936" w:type="dxa"/>
            <w:vMerge/>
          </w:tcPr>
          <w:p w14:paraId="706D18A9"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val="restart"/>
          </w:tcPr>
          <w:p w14:paraId="2457F425" w14:textId="753F083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3112" w:type="dxa"/>
          </w:tcPr>
          <w:p w14:paraId="5D3E06E2" w14:textId="22238EED"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 в течение          2-4 суток</w:t>
            </w:r>
          </w:p>
        </w:tc>
        <w:tc>
          <w:tcPr>
            <w:tcW w:w="1840" w:type="dxa"/>
          </w:tcPr>
          <w:p w14:paraId="2F9AE4F8" w14:textId="23639DB3"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644EC1E7" w14:textId="0651990A"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275 (28)</w:t>
            </w:r>
          </w:p>
        </w:tc>
        <w:tc>
          <w:tcPr>
            <w:tcW w:w="2123" w:type="dxa"/>
          </w:tcPr>
          <w:p w14:paraId="3C71A385" w14:textId="5FCD8EAB"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175 (18)</w:t>
            </w:r>
          </w:p>
        </w:tc>
        <w:tc>
          <w:tcPr>
            <w:tcW w:w="1843" w:type="dxa"/>
          </w:tcPr>
          <w:p w14:paraId="6E9AEEAB" w14:textId="674B92B7"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w:t>
            </w:r>
          </w:p>
        </w:tc>
      </w:tr>
      <w:tr w:rsidR="00BF31E1" w:rsidRPr="00227407" w14:paraId="3FD29DE2" w14:textId="77777777" w:rsidTr="00470319">
        <w:tc>
          <w:tcPr>
            <w:tcW w:w="936" w:type="dxa"/>
            <w:vMerge/>
          </w:tcPr>
          <w:p w14:paraId="1C6BC547"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6D7BFBBF" w14:textId="7777777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p>
        </w:tc>
        <w:tc>
          <w:tcPr>
            <w:tcW w:w="3112" w:type="dxa"/>
          </w:tcPr>
          <w:p w14:paraId="4875CF1D" w14:textId="6BB65FBE"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 xml:space="preserve">Закаленное и </w:t>
            </w:r>
            <w:proofErr w:type="spellStart"/>
            <w:r>
              <w:rPr>
                <w:rFonts w:ascii="Arial" w:hAnsi="Arial" w:cs="Arial"/>
                <w:sz w:val="22"/>
                <w:szCs w:val="22"/>
              </w:rPr>
              <w:t>искуственно</w:t>
            </w:r>
            <w:proofErr w:type="spellEnd"/>
            <w:r>
              <w:rPr>
                <w:rFonts w:ascii="Arial" w:hAnsi="Arial" w:cs="Arial"/>
                <w:sz w:val="22"/>
                <w:szCs w:val="22"/>
              </w:rPr>
              <w:t xml:space="preserve"> состаренное</w:t>
            </w:r>
          </w:p>
        </w:tc>
        <w:tc>
          <w:tcPr>
            <w:tcW w:w="1840" w:type="dxa"/>
          </w:tcPr>
          <w:p w14:paraId="6A9767C5" w14:textId="56BACF36"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4D74E168" w14:textId="328F9207"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380 (39)</w:t>
            </w:r>
          </w:p>
        </w:tc>
        <w:tc>
          <w:tcPr>
            <w:tcW w:w="2123" w:type="dxa"/>
          </w:tcPr>
          <w:p w14:paraId="17F841C1" w14:textId="4F4C3779"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245 (25)</w:t>
            </w:r>
          </w:p>
        </w:tc>
        <w:tc>
          <w:tcPr>
            <w:tcW w:w="1843" w:type="dxa"/>
          </w:tcPr>
          <w:p w14:paraId="29FF3CF7" w14:textId="5F7FDFF3"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8</w:t>
            </w:r>
          </w:p>
        </w:tc>
      </w:tr>
    </w:tbl>
    <w:p w14:paraId="65202EB4" w14:textId="25C218BF" w:rsidR="002F776F" w:rsidRDefault="002F776F"/>
    <w:p w14:paraId="223C0B3D" w14:textId="74B55468" w:rsidR="002F776F" w:rsidRDefault="002F776F"/>
    <w:p w14:paraId="6B741FE7" w14:textId="10D7DBAB" w:rsidR="002F776F" w:rsidRDefault="002F776F"/>
    <w:p w14:paraId="792B27F5" w14:textId="77777777" w:rsidR="00B52A42" w:rsidRDefault="00B52A42">
      <w:pPr>
        <w:jc w:val="left"/>
        <w:rPr>
          <w:rFonts w:ascii="Arial" w:hAnsi="Arial" w:cs="Arial"/>
          <w:i/>
        </w:rPr>
      </w:pPr>
      <w:r>
        <w:rPr>
          <w:rFonts w:ascii="Arial" w:hAnsi="Arial" w:cs="Arial"/>
          <w:i/>
        </w:rPr>
        <w:br w:type="page"/>
      </w:r>
    </w:p>
    <w:p w14:paraId="592F8677" w14:textId="0A76586E" w:rsidR="002F776F" w:rsidRPr="00470319" w:rsidRDefault="002F776F" w:rsidP="00B52A42">
      <w:pPr>
        <w:jc w:val="left"/>
        <w:rPr>
          <w:rFonts w:ascii="Arial" w:hAnsi="Arial" w:cs="Arial"/>
          <w:i/>
        </w:rPr>
      </w:pPr>
      <w:r w:rsidRPr="00470319">
        <w:rPr>
          <w:rFonts w:ascii="Arial" w:hAnsi="Arial" w:cs="Arial"/>
          <w:i/>
        </w:rPr>
        <w:t>Продолжение таблицы 7</w:t>
      </w:r>
    </w:p>
    <w:tbl>
      <w:tblPr>
        <w:tblStyle w:val="ae"/>
        <w:tblW w:w="15026" w:type="dxa"/>
        <w:tblInd w:w="-147" w:type="dxa"/>
        <w:tblLook w:val="04A0" w:firstRow="1" w:lastRow="0" w:firstColumn="1" w:lastColumn="0" w:noHBand="0" w:noVBand="1"/>
      </w:tblPr>
      <w:tblGrid>
        <w:gridCol w:w="936"/>
        <w:gridCol w:w="3047"/>
        <w:gridCol w:w="3112"/>
        <w:gridCol w:w="1840"/>
        <w:gridCol w:w="2125"/>
        <w:gridCol w:w="2123"/>
        <w:gridCol w:w="1843"/>
      </w:tblGrid>
      <w:tr w:rsidR="002F776F" w:rsidRPr="00874AB5" w14:paraId="59520BFF" w14:textId="77777777" w:rsidTr="005D7BA1">
        <w:tc>
          <w:tcPr>
            <w:tcW w:w="936" w:type="dxa"/>
            <w:tcBorders>
              <w:bottom w:val="double" w:sz="4" w:space="0" w:color="auto"/>
            </w:tcBorders>
          </w:tcPr>
          <w:p w14:paraId="0F466E4E"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Марка сплава</w:t>
            </w:r>
          </w:p>
        </w:tc>
        <w:tc>
          <w:tcPr>
            <w:tcW w:w="3047" w:type="dxa"/>
            <w:tcBorders>
              <w:bottom w:val="double" w:sz="4" w:space="0" w:color="auto"/>
            </w:tcBorders>
          </w:tcPr>
          <w:p w14:paraId="1C026F78"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Состояние материала прутков при изготовлении</w:t>
            </w:r>
          </w:p>
        </w:tc>
        <w:tc>
          <w:tcPr>
            <w:tcW w:w="3112" w:type="dxa"/>
            <w:tcBorders>
              <w:bottom w:val="double" w:sz="4" w:space="0" w:color="auto"/>
            </w:tcBorders>
          </w:tcPr>
          <w:p w14:paraId="247B0CDC"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Состояние материала образцов при испытании</w:t>
            </w:r>
          </w:p>
        </w:tc>
        <w:tc>
          <w:tcPr>
            <w:tcW w:w="1840" w:type="dxa"/>
            <w:tcBorders>
              <w:bottom w:val="double" w:sz="4" w:space="0" w:color="auto"/>
            </w:tcBorders>
          </w:tcPr>
          <w:p w14:paraId="1FA92B97"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Диаметр прутков, мм</w:t>
            </w:r>
          </w:p>
        </w:tc>
        <w:tc>
          <w:tcPr>
            <w:tcW w:w="2125" w:type="dxa"/>
            <w:tcBorders>
              <w:bottom w:val="double" w:sz="4" w:space="0" w:color="auto"/>
            </w:tcBorders>
          </w:tcPr>
          <w:p w14:paraId="37FA0743" w14:textId="77777777" w:rsidR="002F776F"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Временное сопротивление </w:t>
            </w:r>
            <w:r w:rsidRPr="00874AB5">
              <w:rPr>
                <w:rFonts w:ascii="Arial" w:hAnsi="Arial" w:cs="Arial"/>
                <w:i/>
                <w:sz w:val="22"/>
                <w:szCs w:val="22"/>
                <w:lang w:val="en-US"/>
              </w:rPr>
              <w:t>R</w:t>
            </w:r>
            <w:r w:rsidRPr="00874AB5">
              <w:rPr>
                <w:rFonts w:ascii="Arial" w:hAnsi="Arial" w:cs="Arial"/>
                <w:i/>
                <w:sz w:val="22"/>
                <w:szCs w:val="22"/>
                <w:vertAlign w:val="subscript"/>
                <w:lang w:val="en-US"/>
              </w:rPr>
              <w:t>m</w:t>
            </w:r>
            <w:r w:rsidRPr="00874AB5">
              <w:rPr>
                <w:rFonts w:ascii="Arial" w:hAnsi="Arial" w:cs="Arial"/>
                <w:sz w:val="22"/>
                <w:szCs w:val="22"/>
              </w:rPr>
              <w:t xml:space="preserve"> (</w:t>
            </w:r>
            <w:proofErr w:type="spellStart"/>
            <w:r w:rsidRPr="00874AB5">
              <w:rPr>
                <w:rFonts w:ascii="Arial" w:hAnsi="Arial" w:cs="Arial"/>
                <w:i/>
                <w:sz w:val="22"/>
                <w:szCs w:val="22"/>
                <w:lang w:val="en-US"/>
              </w:rPr>
              <w:t>σ</w:t>
            </w:r>
            <w:r w:rsidRPr="00874AB5">
              <w:rPr>
                <w:rFonts w:ascii="Arial" w:hAnsi="Arial" w:cs="Arial"/>
                <w:i/>
                <w:sz w:val="22"/>
                <w:szCs w:val="22"/>
                <w:vertAlign w:val="subscript"/>
                <w:lang w:val="en-US"/>
              </w:rPr>
              <w:t>b</w:t>
            </w:r>
            <w:proofErr w:type="spellEnd"/>
            <w:r w:rsidRPr="00874AB5">
              <w:rPr>
                <w:rFonts w:ascii="Arial" w:hAnsi="Arial" w:cs="Arial"/>
                <w:sz w:val="22"/>
                <w:szCs w:val="22"/>
              </w:rPr>
              <w:t>), МПа (кг/мм</w:t>
            </w:r>
            <w:r w:rsidRPr="00874AB5">
              <w:rPr>
                <w:rFonts w:ascii="Arial" w:hAnsi="Arial" w:cs="Arial"/>
                <w:sz w:val="22"/>
                <w:szCs w:val="22"/>
                <w:vertAlign w:val="superscript"/>
              </w:rPr>
              <w:t>2</w:t>
            </w:r>
            <w:r w:rsidRPr="00874AB5">
              <w:rPr>
                <w:rFonts w:ascii="Arial" w:hAnsi="Arial" w:cs="Arial"/>
                <w:sz w:val="22"/>
                <w:szCs w:val="22"/>
              </w:rPr>
              <w:t xml:space="preserve">) </w:t>
            </w:r>
          </w:p>
          <w:p w14:paraId="0DF57327"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не менее</w:t>
            </w:r>
          </w:p>
        </w:tc>
        <w:tc>
          <w:tcPr>
            <w:tcW w:w="2123" w:type="dxa"/>
            <w:tcBorders>
              <w:bottom w:val="double" w:sz="4" w:space="0" w:color="auto"/>
            </w:tcBorders>
          </w:tcPr>
          <w:p w14:paraId="1C4F6288" w14:textId="77777777" w:rsidR="002F776F"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Предел текучести </w:t>
            </w:r>
            <w:proofErr w:type="spellStart"/>
            <w:r w:rsidRPr="00874AB5">
              <w:rPr>
                <w:rFonts w:ascii="Arial" w:hAnsi="Arial" w:cs="Arial"/>
                <w:i/>
                <w:sz w:val="22"/>
                <w:szCs w:val="22"/>
                <w:lang w:val="en-US"/>
              </w:rPr>
              <w:t>R</w:t>
            </w:r>
            <w:r w:rsidRPr="00874AB5">
              <w:rPr>
                <w:rFonts w:ascii="Arial" w:hAnsi="Arial" w:cs="Arial"/>
                <w:i/>
                <w:sz w:val="22"/>
                <w:szCs w:val="22"/>
                <w:vertAlign w:val="subscript"/>
                <w:lang w:val="en-US"/>
              </w:rPr>
              <w:t>p</w:t>
            </w:r>
            <w:proofErr w:type="spellEnd"/>
            <w:r w:rsidRPr="00874AB5">
              <w:rPr>
                <w:rFonts w:ascii="Arial" w:hAnsi="Arial" w:cs="Arial"/>
                <w:sz w:val="22"/>
                <w:szCs w:val="22"/>
                <w:vertAlign w:val="subscript"/>
              </w:rPr>
              <w:t>0,2</w:t>
            </w:r>
            <w:r w:rsidRPr="00874AB5">
              <w:rPr>
                <w:rFonts w:ascii="Arial" w:hAnsi="Arial" w:cs="Arial"/>
                <w:sz w:val="22"/>
                <w:szCs w:val="22"/>
              </w:rPr>
              <w:t xml:space="preserve"> (</w:t>
            </w:r>
            <w:r w:rsidRPr="00874AB5">
              <w:rPr>
                <w:rFonts w:ascii="Arial" w:hAnsi="Arial" w:cs="Arial"/>
                <w:i/>
                <w:sz w:val="22"/>
                <w:szCs w:val="22"/>
                <w:lang w:val="en-US"/>
              </w:rPr>
              <w:t>σ</w:t>
            </w:r>
            <w:r w:rsidRPr="00874AB5">
              <w:rPr>
                <w:rFonts w:ascii="Arial" w:hAnsi="Arial" w:cs="Arial"/>
                <w:i/>
                <w:sz w:val="22"/>
                <w:szCs w:val="22"/>
                <w:vertAlign w:val="subscript"/>
              </w:rPr>
              <w:t>0,2</w:t>
            </w:r>
            <w:r w:rsidRPr="00874AB5">
              <w:rPr>
                <w:rFonts w:ascii="Arial" w:hAnsi="Arial" w:cs="Arial"/>
                <w:sz w:val="22"/>
                <w:szCs w:val="22"/>
              </w:rPr>
              <w:t xml:space="preserve">), </w:t>
            </w:r>
          </w:p>
          <w:p w14:paraId="2C83BA33" w14:textId="77777777" w:rsidR="002F776F"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МПа (кг/мм</w:t>
            </w:r>
            <w:r w:rsidRPr="00874AB5">
              <w:rPr>
                <w:rFonts w:ascii="Arial" w:hAnsi="Arial" w:cs="Arial"/>
                <w:sz w:val="22"/>
                <w:szCs w:val="22"/>
                <w:vertAlign w:val="superscript"/>
              </w:rPr>
              <w:t>2</w:t>
            </w:r>
            <w:r w:rsidRPr="00874AB5">
              <w:rPr>
                <w:rFonts w:ascii="Arial" w:hAnsi="Arial" w:cs="Arial"/>
                <w:sz w:val="22"/>
                <w:szCs w:val="22"/>
              </w:rPr>
              <w:t xml:space="preserve">) </w:t>
            </w:r>
          </w:p>
          <w:p w14:paraId="548AF23F"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не менее</w:t>
            </w:r>
          </w:p>
        </w:tc>
        <w:tc>
          <w:tcPr>
            <w:tcW w:w="1843" w:type="dxa"/>
            <w:tcBorders>
              <w:bottom w:val="double" w:sz="4" w:space="0" w:color="auto"/>
            </w:tcBorders>
          </w:tcPr>
          <w:p w14:paraId="717C2BCE" w14:textId="77777777" w:rsidR="002F776F"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Относительное удлинение </w:t>
            </w:r>
          </w:p>
          <w:p w14:paraId="43A984A2"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i/>
                <w:sz w:val="22"/>
                <w:szCs w:val="22"/>
                <w:lang w:val="en-US"/>
              </w:rPr>
              <w:t>A</w:t>
            </w:r>
            <w:r w:rsidRPr="00874AB5">
              <w:rPr>
                <w:rFonts w:ascii="Arial" w:hAnsi="Arial" w:cs="Arial"/>
                <w:i/>
                <w:sz w:val="22"/>
                <w:szCs w:val="22"/>
                <w:vertAlign w:val="subscript"/>
                <w:lang w:val="en-US"/>
              </w:rPr>
              <w:t>s</w:t>
            </w:r>
            <w:r w:rsidRPr="00874AB5">
              <w:rPr>
                <w:rFonts w:ascii="Arial" w:hAnsi="Arial" w:cs="Arial"/>
                <w:sz w:val="22"/>
                <w:szCs w:val="22"/>
                <w:lang w:val="en-US"/>
              </w:rPr>
              <w:t xml:space="preserve"> (</w:t>
            </w:r>
            <w:r w:rsidRPr="00874AB5">
              <w:rPr>
                <w:rFonts w:ascii="Arial" w:hAnsi="Arial" w:cs="Arial"/>
                <w:i/>
                <w:sz w:val="22"/>
                <w:szCs w:val="22"/>
                <w:lang w:val="en-US"/>
              </w:rPr>
              <w:t>δ</w:t>
            </w:r>
            <w:r w:rsidRPr="00874AB5">
              <w:rPr>
                <w:rFonts w:ascii="Arial" w:hAnsi="Arial" w:cs="Arial"/>
                <w:sz w:val="22"/>
                <w:szCs w:val="22"/>
                <w:lang w:val="en-US"/>
              </w:rPr>
              <w:t>)</w:t>
            </w:r>
            <w:r w:rsidRPr="00874AB5">
              <w:rPr>
                <w:rFonts w:ascii="Arial" w:hAnsi="Arial" w:cs="Arial"/>
                <w:sz w:val="22"/>
                <w:szCs w:val="22"/>
              </w:rPr>
              <w:t>, %</w:t>
            </w:r>
          </w:p>
        </w:tc>
      </w:tr>
      <w:tr w:rsidR="00BF31E1" w:rsidRPr="00227407" w14:paraId="15EB857F" w14:textId="77777777" w:rsidTr="00470319">
        <w:tc>
          <w:tcPr>
            <w:tcW w:w="936" w:type="dxa"/>
            <w:vMerge w:val="restart"/>
          </w:tcPr>
          <w:p w14:paraId="3C31EE62" w14:textId="5202E506"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1925</w:t>
            </w:r>
          </w:p>
        </w:tc>
        <w:tc>
          <w:tcPr>
            <w:tcW w:w="3047" w:type="dxa"/>
            <w:vMerge w:val="restart"/>
          </w:tcPr>
          <w:p w14:paraId="6292FD1E" w14:textId="733519A6"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tcPr>
          <w:p w14:paraId="3C0547BB" w14:textId="4F81D2EC" w:rsidR="00BF31E1" w:rsidRPr="00227407" w:rsidRDefault="00BF31E1" w:rsidP="002F776F">
            <w:pPr>
              <w:pStyle w:val="formattext1"/>
              <w:spacing w:line="312" w:lineRule="auto"/>
              <w:textAlignment w:val="baseline"/>
              <w:rPr>
                <w:rFonts w:ascii="Arial" w:hAnsi="Arial" w:cs="Arial"/>
                <w:sz w:val="22"/>
                <w:szCs w:val="22"/>
              </w:rPr>
            </w:pPr>
            <w:r w:rsidRPr="005627DD">
              <w:rPr>
                <w:rFonts w:ascii="Arial" w:hAnsi="Arial" w:cs="Arial"/>
                <w:sz w:val="22"/>
                <w:szCs w:val="22"/>
              </w:rPr>
              <w:t>Горячепрессованное с естественным</w:t>
            </w:r>
            <w:r>
              <w:rPr>
                <w:rFonts w:ascii="Arial" w:hAnsi="Arial" w:cs="Arial"/>
                <w:sz w:val="22"/>
                <w:szCs w:val="22"/>
              </w:rPr>
              <w:t xml:space="preserve"> </w:t>
            </w:r>
            <w:r w:rsidRPr="005627DD">
              <w:rPr>
                <w:rFonts w:ascii="Arial" w:hAnsi="Arial" w:cs="Arial"/>
                <w:sz w:val="22"/>
                <w:szCs w:val="22"/>
              </w:rPr>
              <w:t>старением в течение 30 - 35 сут</w:t>
            </w:r>
            <w:r>
              <w:rPr>
                <w:rFonts w:ascii="Arial" w:hAnsi="Arial" w:cs="Arial"/>
                <w:sz w:val="22"/>
                <w:szCs w:val="22"/>
              </w:rPr>
              <w:t>ок</w:t>
            </w:r>
          </w:p>
        </w:tc>
        <w:tc>
          <w:tcPr>
            <w:tcW w:w="1840" w:type="dxa"/>
          </w:tcPr>
          <w:p w14:paraId="319DB6FD" w14:textId="1E817E93"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15 вкл.</w:t>
            </w:r>
          </w:p>
        </w:tc>
        <w:tc>
          <w:tcPr>
            <w:tcW w:w="2125" w:type="dxa"/>
          </w:tcPr>
          <w:p w14:paraId="0A81CA86" w14:textId="7EC30D97"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345 (35)</w:t>
            </w:r>
          </w:p>
        </w:tc>
        <w:tc>
          <w:tcPr>
            <w:tcW w:w="2123" w:type="dxa"/>
          </w:tcPr>
          <w:p w14:paraId="30433C84" w14:textId="61C1E971"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195 (20)</w:t>
            </w:r>
          </w:p>
        </w:tc>
        <w:tc>
          <w:tcPr>
            <w:tcW w:w="1843" w:type="dxa"/>
          </w:tcPr>
          <w:p w14:paraId="1E755285" w14:textId="4617E305"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w:t>
            </w:r>
          </w:p>
        </w:tc>
      </w:tr>
      <w:tr w:rsidR="00BF31E1" w:rsidRPr="00227407" w14:paraId="28EB0443" w14:textId="77777777" w:rsidTr="00470319">
        <w:tc>
          <w:tcPr>
            <w:tcW w:w="936" w:type="dxa"/>
            <w:vMerge/>
          </w:tcPr>
          <w:p w14:paraId="1D083620"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5F111F32" w14:textId="7777777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p>
        </w:tc>
        <w:tc>
          <w:tcPr>
            <w:tcW w:w="3112" w:type="dxa"/>
          </w:tcPr>
          <w:p w14:paraId="2EE6BC7F" w14:textId="650822CC"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sidRPr="005627DD">
              <w:rPr>
                <w:rFonts w:ascii="Arial" w:hAnsi="Arial" w:cs="Arial"/>
                <w:sz w:val="22"/>
                <w:szCs w:val="22"/>
              </w:rPr>
              <w:t>Горячепрессованное с естественным</w:t>
            </w:r>
            <w:r>
              <w:rPr>
                <w:rFonts w:ascii="Arial" w:hAnsi="Arial" w:cs="Arial"/>
                <w:sz w:val="22"/>
                <w:szCs w:val="22"/>
              </w:rPr>
              <w:t xml:space="preserve"> </w:t>
            </w:r>
            <w:r w:rsidRPr="005627DD">
              <w:rPr>
                <w:rFonts w:ascii="Arial" w:hAnsi="Arial" w:cs="Arial"/>
                <w:sz w:val="22"/>
                <w:szCs w:val="22"/>
              </w:rPr>
              <w:t xml:space="preserve">старением в течение </w:t>
            </w:r>
            <w:r>
              <w:rPr>
                <w:rFonts w:ascii="Arial" w:hAnsi="Arial" w:cs="Arial"/>
                <w:sz w:val="22"/>
                <w:szCs w:val="22"/>
              </w:rPr>
              <w:t>2</w:t>
            </w:r>
            <w:r w:rsidRPr="005627DD">
              <w:rPr>
                <w:rFonts w:ascii="Arial" w:hAnsi="Arial" w:cs="Arial"/>
                <w:sz w:val="22"/>
                <w:szCs w:val="22"/>
              </w:rPr>
              <w:t xml:space="preserve"> - </w:t>
            </w:r>
            <w:r>
              <w:rPr>
                <w:rFonts w:ascii="Arial" w:hAnsi="Arial" w:cs="Arial"/>
                <w:sz w:val="22"/>
                <w:szCs w:val="22"/>
              </w:rPr>
              <w:t>4</w:t>
            </w:r>
            <w:r w:rsidRPr="005627DD">
              <w:rPr>
                <w:rFonts w:ascii="Arial" w:hAnsi="Arial" w:cs="Arial"/>
                <w:sz w:val="22"/>
                <w:szCs w:val="22"/>
              </w:rPr>
              <w:t xml:space="preserve"> сут</w:t>
            </w:r>
            <w:r>
              <w:rPr>
                <w:rFonts w:ascii="Arial" w:hAnsi="Arial" w:cs="Arial"/>
                <w:sz w:val="22"/>
                <w:szCs w:val="22"/>
              </w:rPr>
              <w:t>ок</w:t>
            </w:r>
          </w:p>
        </w:tc>
        <w:tc>
          <w:tcPr>
            <w:tcW w:w="1840" w:type="dxa"/>
          </w:tcPr>
          <w:p w14:paraId="64DA2D39" w14:textId="2D13F61A"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15 вкл.</w:t>
            </w:r>
          </w:p>
        </w:tc>
        <w:tc>
          <w:tcPr>
            <w:tcW w:w="2125" w:type="dxa"/>
          </w:tcPr>
          <w:p w14:paraId="2105E2CA" w14:textId="01EE4918"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275 (28)</w:t>
            </w:r>
          </w:p>
        </w:tc>
        <w:tc>
          <w:tcPr>
            <w:tcW w:w="2123" w:type="dxa"/>
          </w:tcPr>
          <w:p w14:paraId="79DA1541" w14:textId="4BF3373C"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165 (17)</w:t>
            </w:r>
          </w:p>
        </w:tc>
        <w:tc>
          <w:tcPr>
            <w:tcW w:w="1843" w:type="dxa"/>
          </w:tcPr>
          <w:p w14:paraId="3E6E4F75" w14:textId="70D16472"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w:t>
            </w:r>
          </w:p>
        </w:tc>
      </w:tr>
      <w:tr w:rsidR="00BF31E1" w:rsidRPr="00227407" w14:paraId="00F4E522" w14:textId="77777777" w:rsidTr="00470319">
        <w:tc>
          <w:tcPr>
            <w:tcW w:w="936" w:type="dxa"/>
            <w:vMerge/>
          </w:tcPr>
          <w:p w14:paraId="25C0F798"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76E73937" w14:textId="7777777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p>
        </w:tc>
        <w:tc>
          <w:tcPr>
            <w:tcW w:w="3112" w:type="dxa"/>
            <w:vMerge w:val="restart"/>
          </w:tcPr>
          <w:p w14:paraId="1F8AD943" w14:textId="0BEAB453"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 xml:space="preserve">Закаленное и </w:t>
            </w:r>
            <w:proofErr w:type="spellStart"/>
            <w:r>
              <w:rPr>
                <w:rFonts w:ascii="Arial" w:hAnsi="Arial" w:cs="Arial"/>
                <w:sz w:val="22"/>
                <w:szCs w:val="22"/>
              </w:rPr>
              <w:t>искуственно</w:t>
            </w:r>
            <w:proofErr w:type="spellEnd"/>
            <w:r>
              <w:rPr>
                <w:rFonts w:ascii="Arial" w:hAnsi="Arial" w:cs="Arial"/>
                <w:sz w:val="22"/>
                <w:szCs w:val="22"/>
              </w:rPr>
              <w:t xml:space="preserve"> состаренное</w:t>
            </w:r>
          </w:p>
        </w:tc>
        <w:tc>
          <w:tcPr>
            <w:tcW w:w="1840" w:type="dxa"/>
          </w:tcPr>
          <w:p w14:paraId="2CBD9092" w14:textId="21D19E1F"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130 вкл.</w:t>
            </w:r>
          </w:p>
        </w:tc>
        <w:tc>
          <w:tcPr>
            <w:tcW w:w="2125" w:type="dxa"/>
          </w:tcPr>
          <w:p w14:paraId="7F5FF179" w14:textId="20D967CE"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375 (38)</w:t>
            </w:r>
          </w:p>
        </w:tc>
        <w:tc>
          <w:tcPr>
            <w:tcW w:w="2123" w:type="dxa"/>
          </w:tcPr>
          <w:p w14:paraId="1EBFB741" w14:textId="73C55BBC"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245 (25)</w:t>
            </w:r>
          </w:p>
        </w:tc>
        <w:tc>
          <w:tcPr>
            <w:tcW w:w="1843" w:type="dxa"/>
          </w:tcPr>
          <w:p w14:paraId="3BE5FBAD" w14:textId="657CD333"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8</w:t>
            </w:r>
          </w:p>
        </w:tc>
      </w:tr>
      <w:tr w:rsidR="00BF31E1" w:rsidRPr="00227407" w14:paraId="79561DF0" w14:textId="77777777" w:rsidTr="00470319">
        <w:tc>
          <w:tcPr>
            <w:tcW w:w="936" w:type="dxa"/>
            <w:vMerge/>
          </w:tcPr>
          <w:p w14:paraId="4FCDD3ED"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264811AD" w14:textId="7777777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p>
        </w:tc>
        <w:tc>
          <w:tcPr>
            <w:tcW w:w="3112" w:type="dxa"/>
            <w:vMerge/>
          </w:tcPr>
          <w:p w14:paraId="35DAE6E0" w14:textId="7777777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p>
        </w:tc>
        <w:tc>
          <w:tcPr>
            <w:tcW w:w="1840" w:type="dxa"/>
          </w:tcPr>
          <w:p w14:paraId="29D7EEBA" w14:textId="09AD582D"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Св. 130 до 200 вкл.</w:t>
            </w:r>
          </w:p>
        </w:tc>
        <w:tc>
          <w:tcPr>
            <w:tcW w:w="2125" w:type="dxa"/>
          </w:tcPr>
          <w:p w14:paraId="5BEE16C2" w14:textId="31762E94"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355 (36)</w:t>
            </w:r>
          </w:p>
        </w:tc>
        <w:tc>
          <w:tcPr>
            <w:tcW w:w="2123" w:type="dxa"/>
          </w:tcPr>
          <w:p w14:paraId="57EBEB5D" w14:textId="0E89C16F"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245 (25)</w:t>
            </w:r>
          </w:p>
        </w:tc>
        <w:tc>
          <w:tcPr>
            <w:tcW w:w="1843" w:type="dxa"/>
          </w:tcPr>
          <w:p w14:paraId="10B1354A" w14:textId="5A3374A1"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8</w:t>
            </w:r>
          </w:p>
        </w:tc>
      </w:tr>
      <w:tr w:rsidR="00BF31E1" w:rsidRPr="00227407" w14:paraId="385CB427" w14:textId="77777777" w:rsidTr="00470319">
        <w:tc>
          <w:tcPr>
            <w:tcW w:w="936" w:type="dxa"/>
            <w:vMerge/>
          </w:tcPr>
          <w:p w14:paraId="7AFED0D9"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1C9F1A6F" w14:textId="6B256DE3"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Отожженное</w:t>
            </w:r>
          </w:p>
        </w:tc>
        <w:tc>
          <w:tcPr>
            <w:tcW w:w="3112" w:type="dxa"/>
          </w:tcPr>
          <w:p w14:paraId="1EC5C2B5" w14:textId="54420D22"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Отожженное</w:t>
            </w:r>
          </w:p>
        </w:tc>
        <w:tc>
          <w:tcPr>
            <w:tcW w:w="1840" w:type="dxa"/>
          </w:tcPr>
          <w:p w14:paraId="23CB5DF1" w14:textId="421CF9B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300 вкл.</w:t>
            </w:r>
          </w:p>
        </w:tc>
        <w:tc>
          <w:tcPr>
            <w:tcW w:w="2125" w:type="dxa"/>
          </w:tcPr>
          <w:p w14:paraId="4BDFA544" w14:textId="51C15BDD"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295 (30)</w:t>
            </w:r>
          </w:p>
        </w:tc>
        <w:tc>
          <w:tcPr>
            <w:tcW w:w="2123" w:type="dxa"/>
          </w:tcPr>
          <w:p w14:paraId="5DD3FCD0" w14:textId="40036540"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w:t>
            </w:r>
          </w:p>
        </w:tc>
        <w:tc>
          <w:tcPr>
            <w:tcW w:w="1843" w:type="dxa"/>
          </w:tcPr>
          <w:p w14:paraId="2896B2F9" w14:textId="2003681A"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12</w:t>
            </w:r>
          </w:p>
        </w:tc>
      </w:tr>
      <w:tr w:rsidR="00BF31E1" w:rsidRPr="00227407" w14:paraId="583979EF" w14:textId="77777777" w:rsidTr="00470319">
        <w:tc>
          <w:tcPr>
            <w:tcW w:w="936" w:type="dxa"/>
            <w:vMerge/>
          </w:tcPr>
          <w:p w14:paraId="614B97D0"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val="restart"/>
          </w:tcPr>
          <w:p w14:paraId="2C0BEBDE" w14:textId="25333568"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3112" w:type="dxa"/>
          </w:tcPr>
          <w:p w14:paraId="60646D4D" w14:textId="16E7E4B3"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 в течение      30-35 суток</w:t>
            </w:r>
          </w:p>
        </w:tc>
        <w:tc>
          <w:tcPr>
            <w:tcW w:w="1840" w:type="dxa"/>
          </w:tcPr>
          <w:p w14:paraId="07C21205" w14:textId="4DD77354"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3B3A04A3" w14:textId="46AA3104"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355 (36)</w:t>
            </w:r>
          </w:p>
        </w:tc>
        <w:tc>
          <w:tcPr>
            <w:tcW w:w="2123" w:type="dxa"/>
          </w:tcPr>
          <w:p w14:paraId="3BD0AB3F" w14:textId="501CBCFE"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245 (25)</w:t>
            </w:r>
          </w:p>
        </w:tc>
        <w:tc>
          <w:tcPr>
            <w:tcW w:w="1843" w:type="dxa"/>
          </w:tcPr>
          <w:p w14:paraId="4F46550C" w14:textId="446F1983"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w:t>
            </w:r>
          </w:p>
        </w:tc>
      </w:tr>
      <w:tr w:rsidR="00BF31E1" w:rsidRPr="00227407" w14:paraId="0142933F" w14:textId="77777777" w:rsidTr="00470319">
        <w:tc>
          <w:tcPr>
            <w:tcW w:w="936" w:type="dxa"/>
            <w:vMerge/>
          </w:tcPr>
          <w:p w14:paraId="44A3C2BD"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5972AA9E" w14:textId="7777777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p>
        </w:tc>
        <w:tc>
          <w:tcPr>
            <w:tcW w:w="3112" w:type="dxa"/>
          </w:tcPr>
          <w:p w14:paraId="1F086710" w14:textId="436A2B0F"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 в течение          2-4 суток</w:t>
            </w:r>
          </w:p>
        </w:tc>
        <w:tc>
          <w:tcPr>
            <w:tcW w:w="1840" w:type="dxa"/>
          </w:tcPr>
          <w:p w14:paraId="2066875D" w14:textId="37488315"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1863B741" w14:textId="46D82618"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285 (29)</w:t>
            </w:r>
          </w:p>
        </w:tc>
        <w:tc>
          <w:tcPr>
            <w:tcW w:w="2123" w:type="dxa"/>
          </w:tcPr>
          <w:p w14:paraId="447A027E" w14:textId="077335BF"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175 (18)</w:t>
            </w:r>
          </w:p>
        </w:tc>
        <w:tc>
          <w:tcPr>
            <w:tcW w:w="1843" w:type="dxa"/>
          </w:tcPr>
          <w:p w14:paraId="17BE795D" w14:textId="3F5B99B9"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w:t>
            </w:r>
          </w:p>
        </w:tc>
      </w:tr>
      <w:tr w:rsidR="00BF31E1" w:rsidRPr="00227407" w14:paraId="0169D428" w14:textId="77777777" w:rsidTr="00470319">
        <w:tc>
          <w:tcPr>
            <w:tcW w:w="936" w:type="dxa"/>
            <w:vMerge w:val="restart"/>
          </w:tcPr>
          <w:p w14:paraId="33313F8A" w14:textId="271A0E26"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ВД1</w:t>
            </w:r>
          </w:p>
        </w:tc>
        <w:tc>
          <w:tcPr>
            <w:tcW w:w="3047" w:type="dxa"/>
            <w:vMerge w:val="restart"/>
          </w:tcPr>
          <w:p w14:paraId="035F6309" w14:textId="5CD0E580"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vMerge w:val="restart"/>
          </w:tcPr>
          <w:p w14:paraId="7D66F1D6" w14:textId="2FB9A47A"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1840" w:type="dxa"/>
          </w:tcPr>
          <w:p w14:paraId="715886F7" w14:textId="6396CA4A"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6C3EA50B" w14:textId="62A6EC8C"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335 (34)</w:t>
            </w:r>
          </w:p>
        </w:tc>
        <w:tc>
          <w:tcPr>
            <w:tcW w:w="2123" w:type="dxa"/>
          </w:tcPr>
          <w:p w14:paraId="3A4E85D1" w14:textId="0D75657D"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w:t>
            </w:r>
          </w:p>
        </w:tc>
        <w:tc>
          <w:tcPr>
            <w:tcW w:w="1843" w:type="dxa"/>
          </w:tcPr>
          <w:p w14:paraId="71706F46" w14:textId="4E95ED6A"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8</w:t>
            </w:r>
          </w:p>
        </w:tc>
      </w:tr>
      <w:tr w:rsidR="00BF31E1" w:rsidRPr="00227407" w14:paraId="516E9A2B" w14:textId="77777777" w:rsidTr="00470319">
        <w:tc>
          <w:tcPr>
            <w:tcW w:w="936" w:type="dxa"/>
            <w:vMerge/>
          </w:tcPr>
          <w:p w14:paraId="562DAFE9"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31C27442" w14:textId="7777777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p>
        </w:tc>
        <w:tc>
          <w:tcPr>
            <w:tcW w:w="3112" w:type="dxa"/>
            <w:vMerge/>
          </w:tcPr>
          <w:p w14:paraId="0BF2D010" w14:textId="7777777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p>
        </w:tc>
        <w:tc>
          <w:tcPr>
            <w:tcW w:w="1840" w:type="dxa"/>
          </w:tcPr>
          <w:p w14:paraId="7D249F3F" w14:textId="79738B84"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Св. 100 до 160 вкл.</w:t>
            </w:r>
          </w:p>
        </w:tc>
        <w:tc>
          <w:tcPr>
            <w:tcW w:w="2125" w:type="dxa"/>
          </w:tcPr>
          <w:p w14:paraId="00FE1EE3" w14:textId="018654E8"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335 (34)</w:t>
            </w:r>
          </w:p>
        </w:tc>
        <w:tc>
          <w:tcPr>
            <w:tcW w:w="2123" w:type="dxa"/>
          </w:tcPr>
          <w:p w14:paraId="2FF3ACA1" w14:textId="25857D5F"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w:t>
            </w:r>
          </w:p>
        </w:tc>
        <w:tc>
          <w:tcPr>
            <w:tcW w:w="1843" w:type="dxa"/>
          </w:tcPr>
          <w:p w14:paraId="32325EE1" w14:textId="43D685D1"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6</w:t>
            </w:r>
          </w:p>
        </w:tc>
      </w:tr>
      <w:tr w:rsidR="00BF31E1" w:rsidRPr="00227407" w14:paraId="6A9FA52E" w14:textId="77777777" w:rsidTr="00470319">
        <w:tc>
          <w:tcPr>
            <w:tcW w:w="936" w:type="dxa"/>
            <w:vMerge/>
          </w:tcPr>
          <w:p w14:paraId="5C0321A6"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7F2ECBAC" w14:textId="234373E3"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3112" w:type="dxa"/>
          </w:tcPr>
          <w:p w14:paraId="414874AE" w14:textId="7A246702"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1840" w:type="dxa"/>
          </w:tcPr>
          <w:p w14:paraId="13B0FFF8" w14:textId="2CFA3D1F"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08588EE2" w14:textId="1973F1B8"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335 (34)</w:t>
            </w:r>
          </w:p>
        </w:tc>
        <w:tc>
          <w:tcPr>
            <w:tcW w:w="2123" w:type="dxa"/>
          </w:tcPr>
          <w:p w14:paraId="486E3A02" w14:textId="0D276907"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w:t>
            </w:r>
          </w:p>
        </w:tc>
        <w:tc>
          <w:tcPr>
            <w:tcW w:w="1843" w:type="dxa"/>
          </w:tcPr>
          <w:p w14:paraId="47B44AA0" w14:textId="5B860476"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8</w:t>
            </w:r>
          </w:p>
        </w:tc>
      </w:tr>
    </w:tbl>
    <w:p w14:paraId="700979C6" w14:textId="7A9B1ADA" w:rsidR="002F776F" w:rsidRDefault="002F776F"/>
    <w:p w14:paraId="43FEB13A" w14:textId="77777777" w:rsidR="002F776F" w:rsidRPr="00470319" w:rsidRDefault="002F776F" w:rsidP="00B52A42">
      <w:pPr>
        <w:jc w:val="left"/>
        <w:rPr>
          <w:rFonts w:ascii="Arial" w:hAnsi="Arial" w:cs="Arial"/>
          <w:i/>
        </w:rPr>
      </w:pPr>
      <w:r w:rsidRPr="00470319">
        <w:rPr>
          <w:rFonts w:ascii="Arial" w:hAnsi="Arial" w:cs="Arial"/>
          <w:i/>
        </w:rPr>
        <w:t>Продолжение таблицы 7</w:t>
      </w:r>
    </w:p>
    <w:tbl>
      <w:tblPr>
        <w:tblStyle w:val="ae"/>
        <w:tblW w:w="15026" w:type="dxa"/>
        <w:tblInd w:w="-147" w:type="dxa"/>
        <w:tblLook w:val="04A0" w:firstRow="1" w:lastRow="0" w:firstColumn="1" w:lastColumn="0" w:noHBand="0" w:noVBand="1"/>
      </w:tblPr>
      <w:tblGrid>
        <w:gridCol w:w="936"/>
        <w:gridCol w:w="3047"/>
        <w:gridCol w:w="3112"/>
        <w:gridCol w:w="1840"/>
        <w:gridCol w:w="2125"/>
        <w:gridCol w:w="2123"/>
        <w:gridCol w:w="1843"/>
      </w:tblGrid>
      <w:tr w:rsidR="002F776F" w:rsidRPr="00874AB5" w14:paraId="58A55719" w14:textId="77777777" w:rsidTr="005D7BA1">
        <w:tc>
          <w:tcPr>
            <w:tcW w:w="936" w:type="dxa"/>
            <w:tcBorders>
              <w:bottom w:val="double" w:sz="4" w:space="0" w:color="auto"/>
            </w:tcBorders>
          </w:tcPr>
          <w:p w14:paraId="1CE1C508"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Марка сплава</w:t>
            </w:r>
          </w:p>
        </w:tc>
        <w:tc>
          <w:tcPr>
            <w:tcW w:w="3047" w:type="dxa"/>
            <w:tcBorders>
              <w:bottom w:val="double" w:sz="4" w:space="0" w:color="auto"/>
            </w:tcBorders>
          </w:tcPr>
          <w:p w14:paraId="1C5077E9"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Состояние материала прутков при изготовлении</w:t>
            </w:r>
          </w:p>
        </w:tc>
        <w:tc>
          <w:tcPr>
            <w:tcW w:w="3112" w:type="dxa"/>
            <w:tcBorders>
              <w:bottom w:val="double" w:sz="4" w:space="0" w:color="auto"/>
            </w:tcBorders>
          </w:tcPr>
          <w:p w14:paraId="5614DB5E"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Состояние материала образцов при испытании</w:t>
            </w:r>
          </w:p>
        </w:tc>
        <w:tc>
          <w:tcPr>
            <w:tcW w:w="1840" w:type="dxa"/>
            <w:tcBorders>
              <w:bottom w:val="double" w:sz="4" w:space="0" w:color="auto"/>
            </w:tcBorders>
          </w:tcPr>
          <w:p w14:paraId="7930880D"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Диаметр прутков, мм</w:t>
            </w:r>
          </w:p>
        </w:tc>
        <w:tc>
          <w:tcPr>
            <w:tcW w:w="2125" w:type="dxa"/>
            <w:tcBorders>
              <w:bottom w:val="double" w:sz="4" w:space="0" w:color="auto"/>
            </w:tcBorders>
          </w:tcPr>
          <w:p w14:paraId="55E051EF" w14:textId="77777777" w:rsidR="002F776F"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Временное сопротивление </w:t>
            </w:r>
            <w:r w:rsidRPr="00874AB5">
              <w:rPr>
                <w:rFonts w:ascii="Arial" w:hAnsi="Arial" w:cs="Arial"/>
                <w:i/>
                <w:sz w:val="22"/>
                <w:szCs w:val="22"/>
                <w:lang w:val="en-US"/>
              </w:rPr>
              <w:t>R</w:t>
            </w:r>
            <w:r w:rsidRPr="00874AB5">
              <w:rPr>
                <w:rFonts w:ascii="Arial" w:hAnsi="Arial" w:cs="Arial"/>
                <w:i/>
                <w:sz w:val="22"/>
                <w:szCs w:val="22"/>
                <w:vertAlign w:val="subscript"/>
                <w:lang w:val="en-US"/>
              </w:rPr>
              <w:t>m</w:t>
            </w:r>
            <w:r w:rsidRPr="00874AB5">
              <w:rPr>
                <w:rFonts w:ascii="Arial" w:hAnsi="Arial" w:cs="Arial"/>
                <w:sz w:val="22"/>
                <w:szCs w:val="22"/>
              </w:rPr>
              <w:t xml:space="preserve"> (</w:t>
            </w:r>
            <w:proofErr w:type="spellStart"/>
            <w:r w:rsidRPr="00874AB5">
              <w:rPr>
                <w:rFonts w:ascii="Arial" w:hAnsi="Arial" w:cs="Arial"/>
                <w:i/>
                <w:sz w:val="22"/>
                <w:szCs w:val="22"/>
                <w:lang w:val="en-US"/>
              </w:rPr>
              <w:t>σ</w:t>
            </w:r>
            <w:r w:rsidRPr="00874AB5">
              <w:rPr>
                <w:rFonts w:ascii="Arial" w:hAnsi="Arial" w:cs="Arial"/>
                <w:i/>
                <w:sz w:val="22"/>
                <w:szCs w:val="22"/>
                <w:vertAlign w:val="subscript"/>
                <w:lang w:val="en-US"/>
              </w:rPr>
              <w:t>b</w:t>
            </w:r>
            <w:proofErr w:type="spellEnd"/>
            <w:r w:rsidRPr="00874AB5">
              <w:rPr>
                <w:rFonts w:ascii="Arial" w:hAnsi="Arial" w:cs="Arial"/>
                <w:sz w:val="22"/>
                <w:szCs w:val="22"/>
              </w:rPr>
              <w:t>), МПа (кг/мм</w:t>
            </w:r>
            <w:r w:rsidRPr="00874AB5">
              <w:rPr>
                <w:rFonts w:ascii="Arial" w:hAnsi="Arial" w:cs="Arial"/>
                <w:sz w:val="22"/>
                <w:szCs w:val="22"/>
                <w:vertAlign w:val="superscript"/>
              </w:rPr>
              <w:t>2</w:t>
            </w:r>
            <w:r w:rsidRPr="00874AB5">
              <w:rPr>
                <w:rFonts w:ascii="Arial" w:hAnsi="Arial" w:cs="Arial"/>
                <w:sz w:val="22"/>
                <w:szCs w:val="22"/>
              </w:rPr>
              <w:t xml:space="preserve">) </w:t>
            </w:r>
          </w:p>
          <w:p w14:paraId="19B4175E"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не менее</w:t>
            </w:r>
          </w:p>
        </w:tc>
        <w:tc>
          <w:tcPr>
            <w:tcW w:w="2123" w:type="dxa"/>
            <w:tcBorders>
              <w:bottom w:val="double" w:sz="4" w:space="0" w:color="auto"/>
            </w:tcBorders>
          </w:tcPr>
          <w:p w14:paraId="2CF126F3" w14:textId="77777777" w:rsidR="002F776F"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Предел текучести </w:t>
            </w:r>
            <w:proofErr w:type="spellStart"/>
            <w:r w:rsidRPr="00874AB5">
              <w:rPr>
                <w:rFonts w:ascii="Arial" w:hAnsi="Arial" w:cs="Arial"/>
                <w:i/>
                <w:sz w:val="22"/>
                <w:szCs w:val="22"/>
                <w:lang w:val="en-US"/>
              </w:rPr>
              <w:t>R</w:t>
            </w:r>
            <w:r w:rsidRPr="00874AB5">
              <w:rPr>
                <w:rFonts w:ascii="Arial" w:hAnsi="Arial" w:cs="Arial"/>
                <w:i/>
                <w:sz w:val="22"/>
                <w:szCs w:val="22"/>
                <w:vertAlign w:val="subscript"/>
                <w:lang w:val="en-US"/>
              </w:rPr>
              <w:t>p</w:t>
            </w:r>
            <w:proofErr w:type="spellEnd"/>
            <w:r w:rsidRPr="00874AB5">
              <w:rPr>
                <w:rFonts w:ascii="Arial" w:hAnsi="Arial" w:cs="Arial"/>
                <w:sz w:val="22"/>
                <w:szCs w:val="22"/>
                <w:vertAlign w:val="subscript"/>
              </w:rPr>
              <w:t>0,2</w:t>
            </w:r>
            <w:r w:rsidRPr="00874AB5">
              <w:rPr>
                <w:rFonts w:ascii="Arial" w:hAnsi="Arial" w:cs="Arial"/>
                <w:sz w:val="22"/>
                <w:szCs w:val="22"/>
              </w:rPr>
              <w:t xml:space="preserve"> (</w:t>
            </w:r>
            <w:r w:rsidRPr="00874AB5">
              <w:rPr>
                <w:rFonts w:ascii="Arial" w:hAnsi="Arial" w:cs="Arial"/>
                <w:i/>
                <w:sz w:val="22"/>
                <w:szCs w:val="22"/>
                <w:lang w:val="en-US"/>
              </w:rPr>
              <w:t>σ</w:t>
            </w:r>
            <w:r w:rsidRPr="00874AB5">
              <w:rPr>
                <w:rFonts w:ascii="Arial" w:hAnsi="Arial" w:cs="Arial"/>
                <w:i/>
                <w:sz w:val="22"/>
                <w:szCs w:val="22"/>
                <w:vertAlign w:val="subscript"/>
              </w:rPr>
              <w:t>0,2</w:t>
            </w:r>
            <w:r w:rsidRPr="00874AB5">
              <w:rPr>
                <w:rFonts w:ascii="Arial" w:hAnsi="Arial" w:cs="Arial"/>
                <w:sz w:val="22"/>
                <w:szCs w:val="22"/>
              </w:rPr>
              <w:t xml:space="preserve">), </w:t>
            </w:r>
          </w:p>
          <w:p w14:paraId="3A6FFBCA" w14:textId="77777777" w:rsidR="002F776F"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МПа (кг/мм</w:t>
            </w:r>
            <w:r w:rsidRPr="00874AB5">
              <w:rPr>
                <w:rFonts w:ascii="Arial" w:hAnsi="Arial" w:cs="Arial"/>
                <w:sz w:val="22"/>
                <w:szCs w:val="22"/>
                <w:vertAlign w:val="superscript"/>
              </w:rPr>
              <w:t>2</w:t>
            </w:r>
            <w:r w:rsidRPr="00874AB5">
              <w:rPr>
                <w:rFonts w:ascii="Arial" w:hAnsi="Arial" w:cs="Arial"/>
                <w:sz w:val="22"/>
                <w:szCs w:val="22"/>
              </w:rPr>
              <w:t xml:space="preserve">) </w:t>
            </w:r>
          </w:p>
          <w:p w14:paraId="751B411B"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не менее</w:t>
            </w:r>
          </w:p>
        </w:tc>
        <w:tc>
          <w:tcPr>
            <w:tcW w:w="1843" w:type="dxa"/>
            <w:tcBorders>
              <w:bottom w:val="double" w:sz="4" w:space="0" w:color="auto"/>
            </w:tcBorders>
          </w:tcPr>
          <w:p w14:paraId="319DA903" w14:textId="77777777" w:rsidR="002F776F"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Относительное удлинение </w:t>
            </w:r>
          </w:p>
          <w:p w14:paraId="0869A9D7" w14:textId="77777777" w:rsidR="002F776F" w:rsidRPr="00874AB5" w:rsidRDefault="002F776F"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i/>
                <w:sz w:val="22"/>
                <w:szCs w:val="22"/>
                <w:lang w:val="en-US"/>
              </w:rPr>
              <w:t>A</w:t>
            </w:r>
            <w:r w:rsidRPr="00874AB5">
              <w:rPr>
                <w:rFonts w:ascii="Arial" w:hAnsi="Arial" w:cs="Arial"/>
                <w:i/>
                <w:sz w:val="22"/>
                <w:szCs w:val="22"/>
                <w:vertAlign w:val="subscript"/>
                <w:lang w:val="en-US"/>
              </w:rPr>
              <w:t>s</w:t>
            </w:r>
            <w:r w:rsidRPr="00874AB5">
              <w:rPr>
                <w:rFonts w:ascii="Arial" w:hAnsi="Arial" w:cs="Arial"/>
                <w:sz w:val="22"/>
                <w:szCs w:val="22"/>
                <w:lang w:val="en-US"/>
              </w:rPr>
              <w:t xml:space="preserve"> (</w:t>
            </w:r>
            <w:r w:rsidRPr="00874AB5">
              <w:rPr>
                <w:rFonts w:ascii="Arial" w:hAnsi="Arial" w:cs="Arial"/>
                <w:i/>
                <w:sz w:val="22"/>
                <w:szCs w:val="22"/>
                <w:lang w:val="en-US"/>
              </w:rPr>
              <w:t>δ</w:t>
            </w:r>
            <w:r w:rsidRPr="00874AB5">
              <w:rPr>
                <w:rFonts w:ascii="Arial" w:hAnsi="Arial" w:cs="Arial"/>
                <w:sz w:val="22"/>
                <w:szCs w:val="22"/>
                <w:lang w:val="en-US"/>
              </w:rPr>
              <w:t>)</w:t>
            </w:r>
            <w:r w:rsidRPr="00874AB5">
              <w:rPr>
                <w:rFonts w:ascii="Arial" w:hAnsi="Arial" w:cs="Arial"/>
                <w:sz w:val="22"/>
                <w:szCs w:val="22"/>
              </w:rPr>
              <w:t>, %</w:t>
            </w:r>
          </w:p>
        </w:tc>
      </w:tr>
      <w:tr w:rsidR="00BF31E1" w:rsidRPr="00227407" w14:paraId="6DD2D704" w14:textId="77777777" w:rsidTr="00470319">
        <w:tc>
          <w:tcPr>
            <w:tcW w:w="936" w:type="dxa"/>
            <w:vMerge w:val="restart"/>
          </w:tcPr>
          <w:p w14:paraId="6169B33A" w14:textId="0027A33C"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В95-2</w:t>
            </w:r>
          </w:p>
        </w:tc>
        <w:tc>
          <w:tcPr>
            <w:tcW w:w="3047" w:type="dxa"/>
            <w:vMerge w:val="restart"/>
          </w:tcPr>
          <w:p w14:paraId="2F0DB07B" w14:textId="590E5EFF"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vMerge w:val="restart"/>
          </w:tcPr>
          <w:p w14:paraId="3B38348D" w14:textId="37955B7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1840" w:type="dxa"/>
          </w:tcPr>
          <w:p w14:paraId="7644E534" w14:textId="6047208C"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4C19EFE1" w14:textId="100CE47C"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335 (34)</w:t>
            </w:r>
          </w:p>
        </w:tc>
        <w:tc>
          <w:tcPr>
            <w:tcW w:w="2123" w:type="dxa"/>
          </w:tcPr>
          <w:p w14:paraId="1A146B79" w14:textId="3BF4D7E8"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w:t>
            </w:r>
          </w:p>
        </w:tc>
        <w:tc>
          <w:tcPr>
            <w:tcW w:w="1843" w:type="dxa"/>
          </w:tcPr>
          <w:p w14:paraId="1C6BC78B" w14:textId="1BC56B8A"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8</w:t>
            </w:r>
          </w:p>
        </w:tc>
      </w:tr>
      <w:tr w:rsidR="00BF31E1" w:rsidRPr="00227407" w14:paraId="69BBB659" w14:textId="77777777" w:rsidTr="00470319">
        <w:tc>
          <w:tcPr>
            <w:tcW w:w="936" w:type="dxa"/>
            <w:vMerge/>
          </w:tcPr>
          <w:p w14:paraId="385672C0"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677D107B" w14:textId="7777777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p>
        </w:tc>
        <w:tc>
          <w:tcPr>
            <w:tcW w:w="3112" w:type="dxa"/>
            <w:vMerge/>
          </w:tcPr>
          <w:p w14:paraId="43EE2BA1" w14:textId="7777777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p>
        </w:tc>
        <w:tc>
          <w:tcPr>
            <w:tcW w:w="1840" w:type="dxa"/>
          </w:tcPr>
          <w:p w14:paraId="230C9D60" w14:textId="51EEB715"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Св. 100 до 160 вкл.</w:t>
            </w:r>
          </w:p>
        </w:tc>
        <w:tc>
          <w:tcPr>
            <w:tcW w:w="2125" w:type="dxa"/>
          </w:tcPr>
          <w:p w14:paraId="35FE3634" w14:textId="59A61058"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335 (34)</w:t>
            </w:r>
          </w:p>
        </w:tc>
        <w:tc>
          <w:tcPr>
            <w:tcW w:w="2123" w:type="dxa"/>
          </w:tcPr>
          <w:p w14:paraId="747249EB" w14:textId="3B0BB91F"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w:t>
            </w:r>
          </w:p>
        </w:tc>
        <w:tc>
          <w:tcPr>
            <w:tcW w:w="1843" w:type="dxa"/>
          </w:tcPr>
          <w:p w14:paraId="5F8AC530" w14:textId="68A98D7B"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8</w:t>
            </w:r>
          </w:p>
        </w:tc>
      </w:tr>
      <w:tr w:rsidR="00BF31E1" w:rsidRPr="00227407" w14:paraId="117BA7E0" w14:textId="77777777" w:rsidTr="00470319">
        <w:tc>
          <w:tcPr>
            <w:tcW w:w="936" w:type="dxa"/>
            <w:vMerge/>
          </w:tcPr>
          <w:p w14:paraId="388A377C"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297F56B5" w14:textId="0A9BA32A"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3112" w:type="dxa"/>
          </w:tcPr>
          <w:p w14:paraId="152E1C3F" w14:textId="110A029E"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1840" w:type="dxa"/>
          </w:tcPr>
          <w:p w14:paraId="24FE6319" w14:textId="2E834304"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4E2C7120" w14:textId="52CDF75E"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335 (34)</w:t>
            </w:r>
          </w:p>
        </w:tc>
        <w:tc>
          <w:tcPr>
            <w:tcW w:w="2123" w:type="dxa"/>
          </w:tcPr>
          <w:p w14:paraId="19FCB790" w14:textId="4BC9ABEF"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w:t>
            </w:r>
          </w:p>
        </w:tc>
        <w:tc>
          <w:tcPr>
            <w:tcW w:w="1843" w:type="dxa"/>
          </w:tcPr>
          <w:p w14:paraId="0F1AC81D" w14:textId="2D92A06B"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10</w:t>
            </w:r>
          </w:p>
        </w:tc>
      </w:tr>
      <w:tr w:rsidR="00BF31E1" w:rsidRPr="00227407" w14:paraId="05C66D25" w14:textId="77777777" w:rsidTr="00470319">
        <w:tc>
          <w:tcPr>
            <w:tcW w:w="936" w:type="dxa"/>
            <w:vMerge w:val="restart"/>
          </w:tcPr>
          <w:p w14:paraId="59DD0D9C" w14:textId="0F60C30A"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АКМ</w:t>
            </w:r>
          </w:p>
        </w:tc>
        <w:tc>
          <w:tcPr>
            <w:tcW w:w="3047" w:type="dxa"/>
          </w:tcPr>
          <w:p w14:paraId="10600965" w14:textId="2590D921"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tcPr>
          <w:p w14:paraId="4F55147F" w14:textId="7A0D4F14"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1840" w:type="dxa"/>
          </w:tcPr>
          <w:p w14:paraId="0E003DCE" w14:textId="1677E041"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300 вкл.</w:t>
            </w:r>
          </w:p>
        </w:tc>
        <w:tc>
          <w:tcPr>
            <w:tcW w:w="2125" w:type="dxa"/>
          </w:tcPr>
          <w:p w14:paraId="3A4FD05E" w14:textId="1631AF56"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315 (32)</w:t>
            </w:r>
          </w:p>
        </w:tc>
        <w:tc>
          <w:tcPr>
            <w:tcW w:w="2123" w:type="dxa"/>
          </w:tcPr>
          <w:p w14:paraId="22F97965" w14:textId="12D5C937"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w:t>
            </w:r>
          </w:p>
        </w:tc>
        <w:tc>
          <w:tcPr>
            <w:tcW w:w="1843" w:type="dxa"/>
          </w:tcPr>
          <w:p w14:paraId="57B2E9F6" w14:textId="69B28B9F"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12</w:t>
            </w:r>
          </w:p>
        </w:tc>
      </w:tr>
      <w:tr w:rsidR="00BF31E1" w:rsidRPr="00227407" w14:paraId="20CDACF1" w14:textId="77777777" w:rsidTr="00470319">
        <w:tc>
          <w:tcPr>
            <w:tcW w:w="936" w:type="dxa"/>
            <w:vMerge/>
          </w:tcPr>
          <w:p w14:paraId="4D3CBE9C" w14:textId="77777777" w:rsidR="00BF31E1" w:rsidRPr="00227407" w:rsidRDefault="00BF31E1" w:rsidP="00BF31E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2E694469" w14:textId="25C57B77"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Отожженное</w:t>
            </w:r>
          </w:p>
        </w:tc>
        <w:tc>
          <w:tcPr>
            <w:tcW w:w="3112" w:type="dxa"/>
          </w:tcPr>
          <w:p w14:paraId="17722C8A" w14:textId="52C47A04"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Отожженное</w:t>
            </w:r>
          </w:p>
        </w:tc>
        <w:tc>
          <w:tcPr>
            <w:tcW w:w="1840" w:type="dxa"/>
          </w:tcPr>
          <w:p w14:paraId="12236D0C" w14:textId="490D37ED" w:rsidR="00BF31E1" w:rsidRPr="00227407"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300 вкл.</w:t>
            </w:r>
          </w:p>
        </w:tc>
        <w:tc>
          <w:tcPr>
            <w:tcW w:w="2125" w:type="dxa"/>
          </w:tcPr>
          <w:p w14:paraId="741B20B3" w14:textId="0181CB42"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Не более 245 (25)</w:t>
            </w:r>
          </w:p>
        </w:tc>
        <w:tc>
          <w:tcPr>
            <w:tcW w:w="2123" w:type="dxa"/>
          </w:tcPr>
          <w:p w14:paraId="4FC26DD6" w14:textId="2E951135"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w:t>
            </w:r>
          </w:p>
        </w:tc>
        <w:tc>
          <w:tcPr>
            <w:tcW w:w="1843" w:type="dxa"/>
          </w:tcPr>
          <w:p w14:paraId="70FC797D" w14:textId="30662AA8" w:rsidR="00BF31E1" w:rsidRPr="00227407"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12</w:t>
            </w:r>
          </w:p>
        </w:tc>
      </w:tr>
      <w:tr w:rsidR="00BF31E1" w14:paraId="22E429B3" w14:textId="77777777" w:rsidTr="00470319">
        <w:tc>
          <w:tcPr>
            <w:tcW w:w="936" w:type="dxa"/>
            <w:vMerge/>
          </w:tcPr>
          <w:p w14:paraId="72177CAC" w14:textId="77777777" w:rsidR="00BF31E1" w:rsidRDefault="00BF31E1" w:rsidP="00BF31E1">
            <w:pPr>
              <w:pStyle w:val="formattext1"/>
              <w:spacing w:before="0" w:beforeAutospacing="0" w:after="0" w:afterAutospacing="0" w:line="360" w:lineRule="auto"/>
              <w:jc w:val="both"/>
              <w:textAlignment w:val="baseline"/>
              <w:rPr>
                <w:rFonts w:ascii="Arial" w:hAnsi="Arial" w:cs="Arial"/>
              </w:rPr>
            </w:pPr>
          </w:p>
        </w:tc>
        <w:tc>
          <w:tcPr>
            <w:tcW w:w="3047" w:type="dxa"/>
          </w:tcPr>
          <w:p w14:paraId="0A16D9CF" w14:textId="02A8105D" w:rsidR="00BF31E1" w:rsidRPr="002A63E5"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sidRPr="002A63E5">
              <w:rPr>
                <w:rFonts w:ascii="Arial" w:hAnsi="Arial" w:cs="Arial"/>
                <w:sz w:val="22"/>
                <w:szCs w:val="22"/>
              </w:rPr>
              <w:t>Закаленное и естественно состаренное</w:t>
            </w:r>
          </w:p>
        </w:tc>
        <w:tc>
          <w:tcPr>
            <w:tcW w:w="3112" w:type="dxa"/>
          </w:tcPr>
          <w:p w14:paraId="29AE9ADD" w14:textId="5CCA1B74" w:rsidR="00BF31E1" w:rsidRPr="002A63E5"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1840" w:type="dxa"/>
          </w:tcPr>
          <w:p w14:paraId="2A77E0C3" w14:textId="7FF43B73" w:rsidR="00BF31E1" w:rsidRPr="002A63E5" w:rsidRDefault="00BF31E1" w:rsidP="002F776F">
            <w:pPr>
              <w:pStyle w:val="formattext1"/>
              <w:spacing w:before="0" w:beforeAutospacing="0" w:after="0" w:afterAutospacing="0" w:line="312"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53F64F76" w14:textId="310A0C32" w:rsidR="00BF31E1" w:rsidRPr="002A63E5"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315 (32)</w:t>
            </w:r>
          </w:p>
        </w:tc>
        <w:tc>
          <w:tcPr>
            <w:tcW w:w="2123" w:type="dxa"/>
          </w:tcPr>
          <w:p w14:paraId="2B534BAB" w14:textId="27C1EA02" w:rsidR="00BF31E1" w:rsidRPr="002A63E5"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w:t>
            </w:r>
          </w:p>
        </w:tc>
        <w:tc>
          <w:tcPr>
            <w:tcW w:w="1843" w:type="dxa"/>
          </w:tcPr>
          <w:p w14:paraId="358AA4E1" w14:textId="5B4C84B8" w:rsidR="00BF31E1" w:rsidRPr="002A63E5" w:rsidRDefault="00BF31E1" w:rsidP="002F776F">
            <w:pPr>
              <w:pStyle w:val="formattext1"/>
              <w:spacing w:before="0" w:beforeAutospacing="0" w:after="0" w:afterAutospacing="0" w:line="312" w:lineRule="auto"/>
              <w:jc w:val="center"/>
              <w:textAlignment w:val="baseline"/>
              <w:rPr>
                <w:rFonts w:ascii="Arial" w:hAnsi="Arial" w:cs="Arial"/>
                <w:sz w:val="22"/>
                <w:szCs w:val="22"/>
              </w:rPr>
            </w:pPr>
            <w:r>
              <w:rPr>
                <w:rFonts w:ascii="Arial" w:hAnsi="Arial" w:cs="Arial"/>
                <w:sz w:val="22"/>
                <w:szCs w:val="22"/>
              </w:rPr>
              <w:t>14</w:t>
            </w:r>
          </w:p>
        </w:tc>
      </w:tr>
      <w:tr w:rsidR="00BF31E1" w14:paraId="11394FF4" w14:textId="77777777" w:rsidTr="00470319">
        <w:tc>
          <w:tcPr>
            <w:tcW w:w="15026" w:type="dxa"/>
            <w:gridSpan w:val="7"/>
          </w:tcPr>
          <w:p w14:paraId="29A1E3FA" w14:textId="6FE28FE6" w:rsidR="00BF31E1" w:rsidRPr="00A60BF8" w:rsidRDefault="00BF31E1" w:rsidP="00BF31E1">
            <w:pPr>
              <w:pStyle w:val="formattext1"/>
              <w:spacing w:before="0" w:beforeAutospacing="0" w:after="0" w:afterAutospacing="0" w:line="360" w:lineRule="auto"/>
              <w:ind w:firstLine="752"/>
              <w:jc w:val="both"/>
              <w:textAlignment w:val="baseline"/>
              <w:rPr>
                <w:rFonts w:ascii="Arial" w:hAnsi="Arial" w:cs="Arial"/>
                <w:spacing w:val="60"/>
                <w:sz w:val="20"/>
                <w:szCs w:val="20"/>
              </w:rPr>
            </w:pPr>
            <w:r w:rsidRPr="00A60BF8">
              <w:rPr>
                <w:rFonts w:ascii="Arial" w:hAnsi="Arial" w:cs="Arial"/>
                <w:spacing w:val="60"/>
                <w:sz w:val="20"/>
                <w:szCs w:val="20"/>
              </w:rPr>
              <w:t>Примечания</w:t>
            </w:r>
            <w:r>
              <w:rPr>
                <w:rFonts w:ascii="Arial" w:hAnsi="Arial" w:cs="Arial"/>
                <w:spacing w:val="60"/>
                <w:sz w:val="20"/>
                <w:szCs w:val="20"/>
              </w:rPr>
              <w:t>:</w:t>
            </w:r>
          </w:p>
          <w:p w14:paraId="022B532C" w14:textId="7BEB0E57" w:rsidR="00BF31E1" w:rsidRPr="00A60BF8" w:rsidRDefault="00BF31E1" w:rsidP="00BF31E1">
            <w:pPr>
              <w:pStyle w:val="formattext1"/>
              <w:spacing w:before="0" w:beforeAutospacing="0" w:after="0" w:afterAutospacing="0" w:line="360" w:lineRule="auto"/>
              <w:ind w:firstLine="752"/>
              <w:jc w:val="both"/>
              <w:textAlignment w:val="baseline"/>
              <w:rPr>
                <w:rFonts w:ascii="Arial" w:hAnsi="Arial" w:cs="Arial"/>
                <w:sz w:val="20"/>
                <w:szCs w:val="20"/>
              </w:rPr>
            </w:pPr>
            <w:r w:rsidRPr="00A60BF8">
              <w:rPr>
                <w:rFonts w:ascii="Arial" w:hAnsi="Arial" w:cs="Arial"/>
                <w:sz w:val="20"/>
                <w:szCs w:val="20"/>
              </w:rPr>
              <w:t>1 Механические свойства прутков с диаметром свыше 300 мм из алюминия марок АД0, АД1, АД и алюминиевых сплавов марок АМг2, АМг3, АД31, АД33, АД35, АВ, Д1, АК4, АК4-1, АК6, АК8, 1915, 1925, а также механические свойства прутков с диаметром свыше 160 мм из алюминиевых сплавов марок ВД1 и В95-2 не регламентируются.</w:t>
            </w:r>
          </w:p>
          <w:p w14:paraId="40A4E6DC" w14:textId="53228125" w:rsidR="00BF31E1" w:rsidRPr="002A63E5" w:rsidRDefault="00BF31E1" w:rsidP="00BF31E1">
            <w:pPr>
              <w:pStyle w:val="formattext1"/>
              <w:spacing w:before="0" w:beforeAutospacing="0" w:after="0" w:afterAutospacing="0" w:line="360" w:lineRule="auto"/>
              <w:ind w:firstLine="752"/>
              <w:jc w:val="both"/>
              <w:textAlignment w:val="baseline"/>
              <w:rPr>
                <w:rFonts w:ascii="Arial" w:hAnsi="Arial" w:cs="Arial"/>
                <w:sz w:val="22"/>
                <w:szCs w:val="22"/>
              </w:rPr>
            </w:pPr>
            <w:r w:rsidRPr="00A60BF8">
              <w:rPr>
                <w:rFonts w:ascii="Arial" w:hAnsi="Arial" w:cs="Arial"/>
                <w:sz w:val="20"/>
                <w:szCs w:val="20"/>
              </w:rPr>
              <w:t>2 Прутки в закаленном и естественно или искусственно состаренном состоянии изготовляют диаметром не более 100 мм.</w:t>
            </w:r>
          </w:p>
        </w:tc>
      </w:tr>
    </w:tbl>
    <w:p w14:paraId="191BE8A0" w14:textId="77777777" w:rsidR="00D1129C" w:rsidRDefault="00D1129C" w:rsidP="00BD1634">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1F069D33" w14:textId="1B5A4091" w:rsidR="00D1129C" w:rsidRDefault="00D1129C" w:rsidP="00BD1634">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67C425E8" w14:textId="77777777" w:rsidR="00D1129C" w:rsidRDefault="00D1129C" w:rsidP="00BD1634">
      <w:pPr>
        <w:pStyle w:val="formattext1"/>
        <w:shd w:val="clear" w:color="auto" w:fill="FFFFFF"/>
        <w:spacing w:before="0" w:beforeAutospacing="0" w:after="0" w:afterAutospacing="0" w:line="360" w:lineRule="auto"/>
        <w:ind w:firstLine="709"/>
        <w:jc w:val="both"/>
        <w:textAlignment w:val="baseline"/>
        <w:rPr>
          <w:rFonts w:ascii="Arial" w:hAnsi="Arial" w:cs="Arial"/>
        </w:rPr>
        <w:sectPr w:rsidR="00D1129C" w:rsidSect="00402A22">
          <w:footnotePr>
            <w:numRestart w:val="eachPage"/>
          </w:footnotePr>
          <w:pgSz w:w="16838" w:h="11906" w:orient="landscape" w:code="9"/>
          <w:pgMar w:top="1588" w:right="1134" w:bottom="794" w:left="1134" w:header="794" w:footer="794" w:gutter="0"/>
          <w:pgNumType w:start="20"/>
          <w:cols w:space="708"/>
          <w:titlePg/>
          <w:docGrid w:linePitch="360"/>
        </w:sectPr>
      </w:pPr>
    </w:p>
    <w:p w14:paraId="71C9F07B" w14:textId="385F6975"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5.1.8 Поверхность прутков не должна иметь трещин, расслоений, неметаллических</w:t>
      </w:r>
      <w:r>
        <w:rPr>
          <w:rFonts w:ascii="Arial" w:hAnsi="Arial" w:cs="Arial"/>
        </w:rPr>
        <w:t xml:space="preserve"> </w:t>
      </w:r>
      <w:r w:rsidRPr="00A60BF8">
        <w:rPr>
          <w:rFonts w:ascii="Arial" w:hAnsi="Arial" w:cs="Arial"/>
        </w:rPr>
        <w:t>включений, пятен коррозионного происхождения и следов селитры.</w:t>
      </w:r>
    </w:p>
    <w:p w14:paraId="6B1B8303" w14:textId="77777777"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5.1.9 На поверхности прутков допускаются:</w:t>
      </w:r>
    </w:p>
    <w:p w14:paraId="3E566C5E" w14:textId="7C35C073"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 плены, забоины, вмятины, царапины, риски, единичные пузыри, различного рода</w:t>
      </w:r>
      <w:r>
        <w:rPr>
          <w:rFonts w:ascii="Arial" w:hAnsi="Arial" w:cs="Arial"/>
        </w:rPr>
        <w:t xml:space="preserve"> </w:t>
      </w:r>
      <w:r w:rsidRPr="00A60BF8">
        <w:rPr>
          <w:rFonts w:ascii="Arial" w:hAnsi="Arial" w:cs="Arial"/>
        </w:rPr>
        <w:t>запрессовки, если глубина их залегания не выводит пруток за минусовые предельные</w:t>
      </w:r>
      <w:r>
        <w:rPr>
          <w:rFonts w:ascii="Arial" w:hAnsi="Arial" w:cs="Arial"/>
        </w:rPr>
        <w:t xml:space="preserve"> </w:t>
      </w:r>
      <w:r w:rsidRPr="00A60BF8">
        <w:rPr>
          <w:rFonts w:ascii="Arial" w:hAnsi="Arial" w:cs="Arial"/>
        </w:rPr>
        <w:t>отклонения по размерам;</w:t>
      </w:r>
    </w:p>
    <w:p w14:paraId="453AAF88" w14:textId="4F9FD8DA"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 цвета побежалости, темные и светлые пятна и полосы, в том числе кольцеобразной и</w:t>
      </w:r>
      <w:r>
        <w:rPr>
          <w:rFonts w:ascii="Arial" w:hAnsi="Arial" w:cs="Arial"/>
        </w:rPr>
        <w:t xml:space="preserve"> </w:t>
      </w:r>
      <w:r w:rsidRPr="00A60BF8">
        <w:rPr>
          <w:rFonts w:ascii="Arial" w:hAnsi="Arial" w:cs="Arial"/>
        </w:rPr>
        <w:t>спиралевидной формы, являющиеся следами правки.</w:t>
      </w:r>
    </w:p>
    <w:p w14:paraId="266FFEB2" w14:textId="1A1FAA41"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5.1.9.1 Допускается местная пологая зачистка прутков, если она не выводит размеры</w:t>
      </w:r>
      <w:r>
        <w:rPr>
          <w:rFonts w:ascii="Arial" w:hAnsi="Arial" w:cs="Arial"/>
        </w:rPr>
        <w:t xml:space="preserve"> </w:t>
      </w:r>
      <w:r w:rsidRPr="00A60BF8">
        <w:rPr>
          <w:rFonts w:ascii="Arial" w:hAnsi="Arial" w:cs="Arial"/>
        </w:rPr>
        <w:t>прутков за минусовые предельные отклонения. Зачистка трещин не допускается.</w:t>
      </w:r>
    </w:p>
    <w:p w14:paraId="318AB99F" w14:textId="77777777"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 xml:space="preserve">5.1.10 Макроструктура прутков не должна иметь трещин, </w:t>
      </w:r>
      <w:proofErr w:type="spellStart"/>
      <w:r w:rsidRPr="00A60BF8">
        <w:rPr>
          <w:rFonts w:ascii="Arial" w:hAnsi="Arial" w:cs="Arial"/>
        </w:rPr>
        <w:t>рыхлот</w:t>
      </w:r>
      <w:proofErr w:type="spellEnd"/>
      <w:r w:rsidRPr="00A60BF8">
        <w:rPr>
          <w:rFonts w:ascii="Arial" w:hAnsi="Arial" w:cs="Arial"/>
        </w:rPr>
        <w:t xml:space="preserve">, расслоений и </w:t>
      </w:r>
      <w:proofErr w:type="spellStart"/>
      <w:r w:rsidRPr="00A60BF8">
        <w:rPr>
          <w:rFonts w:ascii="Arial" w:hAnsi="Arial" w:cs="Arial"/>
        </w:rPr>
        <w:t>утяжин</w:t>
      </w:r>
      <w:proofErr w:type="spellEnd"/>
      <w:r w:rsidRPr="00A60BF8">
        <w:rPr>
          <w:rFonts w:ascii="Arial" w:hAnsi="Arial" w:cs="Arial"/>
        </w:rPr>
        <w:t>.</w:t>
      </w:r>
    </w:p>
    <w:p w14:paraId="40B91EB6" w14:textId="5DB2E432"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Для всех сплавов, кроме сплавов марок АМг5 и АМг6, макроструктура прутков не должна</w:t>
      </w:r>
      <w:r>
        <w:rPr>
          <w:rFonts w:ascii="Arial" w:hAnsi="Arial" w:cs="Arial"/>
        </w:rPr>
        <w:t xml:space="preserve"> </w:t>
      </w:r>
      <w:r w:rsidRPr="00A60BF8">
        <w:rPr>
          <w:rFonts w:ascii="Arial" w:hAnsi="Arial" w:cs="Arial"/>
        </w:rPr>
        <w:t xml:space="preserve">иметь включений </w:t>
      </w:r>
      <w:proofErr w:type="spellStart"/>
      <w:r w:rsidRPr="00A60BF8">
        <w:rPr>
          <w:rFonts w:ascii="Arial" w:hAnsi="Arial" w:cs="Arial"/>
        </w:rPr>
        <w:t>интерметаллидов</w:t>
      </w:r>
      <w:proofErr w:type="spellEnd"/>
      <w:r w:rsidRPr="00A60BF8">
        <w:rPr>
          <w:rFonts w:ascii="Arial" w:hAnsi="Arial" w:cs="Arial"/>
        </w:rPr>
        <w:t>.</w:t>
      </w:r>
    </w:p>
    <w:p w14:paraId="4D392A07" w14:textId="77777777"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5.1.11 На макроструктуре прутков допускаются:</w:t>
      </w:r>
    </w:p>
    <w:p w14:paraId="2B21A9EC" w14:textId="4B6FD507"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 неметаллические включения в виде точек размером не более 0,5 мм или в виде штрихов</w:t>
      </w:r>
      <w:r>
        <w:rPr>
          <w:rFonts w:ascii="Arial" w:hAnsi="Arial" w:cs="Arial"/>
        </w:rPr>
        <w:t xml:space="preserve"> </w:t>
      </w:r>
      <w:r w:rsidRPr="00A60BF8">
        <w:rPr>
          <w:rFonts w:ascii="Arial" w:hAnsi="Arial" w:cs="Arial"/>
        </w:rPr>
        <w:t>протяженностью не более 3 мм, если количество их не превышает:</w:t>
      </w:r>
    </w:p>
    <w:p w14:paraId="45808A5E" w14:textId="77777777"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2 шт. - для прутков диаметром до 50 мм,</w:t>
      </w:r>
    </w:p>
    <w:p w14:paraId="6F49047F" w14:textId="77777777"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3 шт. - для прутков диаметром свыше 50 до 300 мм,</w:t>
      </w:r>
    </w:p>
    <w:p w14:paraId="5F3E7FDC" w14:textId="77777777"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5 шт. - для прутков диаметром свыше 300 мм;</w:t>
      </w:r>
    </w:p>
    <w:p w14:paraId="0ACE2EC4" w14:textId="5D074046"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 xml:space="preserve">- </w:t>
      </w:r>
      <w:proofErr w:type="spellStart"/>
      <w:r w:rsidRPr="00A60BF8">
        <w:rPr>
          <w:rFonts w:ascii="Arial" w:hAnsi="Arial" w:cs="Arial"/>
        </w:rPr>
        <w:t>интерметаллиды</w:t>
      </w:r>
      <w:proofErr w:type="spellEnd"/>
      <w:r w:rsidRPr="00A60BF8">
        <w:rPr>
          <w:rFonts w:ascii="Arial" w:hAnsi="Arial" w:cs="Arial"/>
        </w:rPr>
        <w:t xml:space="preserve"> на прутках из сплава марки АМг5 размером 0,5 мм в количестве не</w:t>
      </w:r>
      <w:r>
        <w:rPr>
          <w:rFonts w:ascii="Arial" w:hAnsi="Arial" w:cs="Arial"/>
        </w:rPr>
        <w:t xml:space="preserve"> </w:t>
      </w:r>
      <w:r w:rsidRPr="00A60BF8">
        <w:rPr>
          <w:rFonts w:ascii="Arial" w:hAnsi="Arial" w:cs="Arial"/>
        </w:rPr>
        <w:t>более 5 шт., а на прутках из сплава марки АМг6 размером не более 0,1 мм в виде единичных</w:t>
      </w:r>
      <w:r>
        <w:rPr>
          <w:rFonts w:ascii="Arial" w:hAnsi="Arial" w:cs="Arial"/>
        </w:rPr>
        <w:t xml:space="preserve"> </w:t>
      </w:r>
      <w:r w:rsidRPr="00A60BF8">
        <w:rPr>
          <w:rFonts w:ascii="Arial" w:hAnsi="Arial" w:cs="Arial"/>
        </w:rPr>
        <w:t>разрозненных точек;</w:t>
      </w:r>
    </w:p>
    <w:p w14:paraId="3C3EA08A" w14:textId="3AD5AD22"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 крупнокристаллический ободок частично или по всему периметру, величина которого не</w:t>
      </w:r>
      <w:r>
        <w:rPr>
          <w:rFonts w:ascii="Arial" w:hAnsi="Arial" w:cs="Arial"/>
        </w:rPr>
        <w:t xml:space="preserve"> </w:t>
      </w:r>
      <w:r w:rsidRPr="00A60BF8">
        <w:rPr>
          <w:rFonts w:ascii="Arial" w:hAnsi="Arial" w:cs="Arial"/>
        </w:rPr>
        <w:t>ограничивается;</w:t>
      </w:r>
    </w:p>
    <w:p w14:paraId="49A1B41C" w14:textId="77777777"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 поверхностные дефекты глубиной в пределах установленных предельных отклонений.</w:t>
      </w:r>
    </w:p>
    <w:p w14:paraId="5B87782D" w14:textId="77777777"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5.1.12 Микроструктура прутков, прошедших закалку, не должна иметь следов пережога.</w:t>
      </w:r>
    </w:p>
    <w:p w14:paraId="771A46AA" w14:textId="6C53F0DF"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b/>
        </w:rPr>
      </w:pPr>
      <w:r w:rsidRPr="00A60BF8">
        <w:rPr>
          <w:rFonts w:ascii="Arial" w:hAnsi="Arial" w:cs="Arial"/>
          <w:b/>
        </w:rPr>
        <w:t xml:space="preserve">5.2 Характеристики исполнения </w:t>
      </w:r>
      <w:proofErr w:type="spellStart"/>
      <w:r w:rsidRPr="00A60BF8">
        <w:rPr>
          <w:rFonts w:ascii="Arial" w:hAnsi="Arial" w:cs="Arial"/>
          <w:b/>
        </w:rPr>
        <w:t>потребованию</w:t>
      </w:r>
      <w:proofErr w:type="spellEnd"/>
      <w:r w:rsidRPr="00A60BF8">
        <w:rPr>
          <w:rFonts w:ascii="Arial" w:hAnsi="Arial" w:cs="Arial"/>
          <w:b/>
        </w:rPr>
        <w:t xml:space="preserve"> потребителя</w:t>
      </w:r>
    </w:p>
    <w:p w14:paraId="4615CC50" w14:textId="77777777"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5.2.1 Прутки изготовляют высокой точности.</w:t>
      </w:r>
    </w:p>
    <w:p w14:paraId="25222C5E" w14:textId="627393DD"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Диаметры круглых, квадратных и шестигранных прутков высокой точности изготовления,</w:t>
      </w:r>
      <w:r>
        <w:rPr>
          <w:rFonts w:ascii="Arial" w:hAnsi="Arial" w:cs="Arial"/>
        </w:rPr>
        <w:t xml:space="preserve"> </w:t>
      </w:r>
      <w:r w:rsidRPr="00A60BF8">
        <w:rPr>
          <w:rFonts w:ascii="Arial" w:hAnsi="Arial" w:cs="Arial"/>
        </w:rPr>
        <w:t>предельные отклонения и теоретическая масса 1 м прутка должны соответствовать</w:t>
      </w:r>
      <w:r>
        <w:rPr>
          <w:rFonts w:ascii="Arial" w:hAnsi="Arial" w:cs="Arial"/>
        </w:rPr>
        <w:t xml:space="preserve"> </w:t>
      </w:r>
      <w:r w:rsidRPr="00A60BF8">
        <w:rPr>
          <w:rFonts w:ascii="Arial" w:hAnsi="Arial" w:cs="Arial"/>
        </w:rPr>
        <w:t>значениям, приведенным в таблицах 1, 2 и 4.</w:t>
      </w:r>
    </w:p>
    <w:p w14:paraId="270E79E1" w14:textId="74374D45"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 xml:space="preserve">Радиусы </w:t>
      </w:r>
      <w:proofErr w:type="spellStart"/>
      <w:r w:rsidRPr="00A60BF8">
        <w:rPr>
          <w:rFonts w:ascii="Arial" w:hAnsi="Arial" w:cs="Arial"/>
        </w:rPr>
        <w:t>скруглений</w:t>
      </w:r>
      <w:proofErr w:type="spellEnd"/>
      <w:r w:rsidRPr="00A60BF8">
        <w:rPr>
          <w:rFonts w:ascii="Arial" w:hAnsi="Arial" w:cs="Arial"/>
        </w:rPr>
        <w:t xml:space="preserve"> кромок квадратных и шестигранных прутков должны</w:t>
      </w:r>
      <w:r>
        <w:rPr>
          <w:rFonts w:ascii="Arial" w:hAnsi="Arial" w:cs="Arial"/>
        </w:rPr>
        <w:t xml:space="preserve"> </w:t>
      </w:r>
      <w:r w:rsidRPr="00A60BF8">
        <w:rPr>
          <w:rFonts w:ascii="Arial" w:hAnsi="Arial" w:cs="Arial"/>
        </w:rPr>
        <w:t>соответствовать значениям, приведенным в таблицах 3 и 5.</w:t>
      </w:r>
    </w:p>
    <w:p w14:paraId="052EAE7A" w14:textId="5194687E"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5.2.2 По длине прутки изготовляют мерной, кратной мерной, длиной не короче или не</w:t>
      </w:r>
      <w:r>
        <w:rPr>
          <w:rFonts w:ascii="Arial" w:hAnsi="Arial" w:cs="Arial"/>
        </w:rPr>
        <w:t xml:space="preserve"> </w:t>
      </w:r>
      <w:r w:rsidRPr="00A60BF8">
        <w:rPr>
          <w:rFonts w:ascii="Arial" w:hAnsi="Arial" w:cs="Arial"/>
        </w:rPr>
        <w:t>более заданной в пределах размеров немерной длины, указанных в 5.1.3.</w:t>
      </w:r>
    </w:p>
    <w:p w14:paraId="6AE82C19" w14:textId="77777777"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5.2.2.1 Прутки кратной мерной длины изготовлять с учетом припуска на каждый рез 5 мм.</w:t>
      </w:r>
    </w:p>
    <w:p w14:paraId="1933D282" w14:textId="39EA3C62"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5.2.2.2 Предельные отклонения по длине прутков мерной и кратной длины не должны</w:t>
      </w:r>
      <w:r>
        <w:rPr>
          <w:rFonts w:ascii="Arial" w:hAnsi="Arial" w:cs="Arial"/>
        </w:rPr>
        <w:t xml:space="preserve"> </w:t>
      </w:r>
      <w:r w:rsidRPr="00A60BF8">
        <w:rPr>
          <w:rFonts w:ascii="Arial" w:hAnsi="Arial" w:cs="Arial"/>
        </w:rPr>
        <w:t>превышать:</w:t>
      </w:r>
    </w:p>
    <w:p w14:paraId="741F84EA" w14:textId="77777777"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+10 мм - для прутков диаметром от 8 до 300 мм;</w:t>
      </w:r>
    </w:p>
    <w:p w14:paraId="783AEDFB" w14:textId="77777777"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+20 мм - для прутков диаметром свыше 300 мм.</w:t>
      </w:r>
    </w:p>
    <w:p w14:paraId="07C8A275" w14:textId="77777777"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5.2.2.3 Прутки должны быть обрезаны с торцов под прямым углом.</w:t>
      </w:r>
    </w:p>
    <w:p w14:paraId="370D281D" w14:textId="77777777"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Косина реза не должна превышать 3° и выводить прутки за пределы сдаточной длины.</w:t>
      </w:r>
    </w:p>
    <w:p w14:paraId="0EC8B090" w14:textId="77777777"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5.2.2.4 Прутки диаметром свыше 50 мм не должны иметь заусенцев.</w:t>
      </w:r>
    </w:p>
    <w:p w14:paraId="442A377D" w14:textId="77777777"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5.2.2.5 Прутки мерной или кратной мерной длины изготовляют с интервалом в 500 мм.</w:t>
      </w:r>
    </w:p>
    <w:p w14:paraId="5EC6D4E9" w14:textId="00D0EF53"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5.2.3 Прутки из сплавов марок АВ, Д1, Д16, АК6, АК8 и В95 изготовляют повышенной</w:t>
      </w:r>
      <w:r>
        <w:rPr>
          <w:rFonts w:ascii="Arial" w:hAnsi="Arial" w:cs="Arial"/>
        </w:rPr>
        <w:t xml:space="preserve"> </w:t>
      </w:r>
      <w:r w:rsidRPr="00A60BF8">
        <w:rPr>
          <w:rFonts w:ascii="Arial" w:hAnsi="Arial" w:cs="Arial"/>
        </w:rPr>
        <w:t>прочности.</w:t>
      </w:r>
    </w:p>
    <w:p w14:paraId="76FAC322" w14:textId="4036007A" w:rsidR="00A60BF8" w:rsidRPr="00A60BF8"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5.2.4 По состоянию материала прутки повышенной прочности изготовляют:</w:t>
      </w:r>
      <w:r>
        <w:rPr>
          <w:rFonts w:ascii="Arial" w:hAnsi="Arial" w:cs="Arial"/>
        </w:rPr>
        <w:t xml:space="preserve"> </w:t>
      </w:r>
    </w:p>
    <w:p w14:paraId="706BB57E" w14:textId="17C73153" w:rsidR="00D1129C" w:rsidRDefault="00A60BF8"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A60BF8">
        <w:rPr>
          <w:rFonts w:ascii="Arial" w:hAnsi="Arial" w:cs="Arial"/>
        </w:rPr>
        <w:t>без термической обработки - из сплавов марок АВ, Д1, Д16, АК6, АК8, В95;</w:t>
      </w:r>
    </w:p>
    <w:p w14:paraId="2995ECCB" w14:textId="77777777" w:rsidR="00097DDE" w:rsidRPr="00097DDE" w:rsidRDefault="00097DDE"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097DDE">
        <w:rPr>
          <w:rFonts w:ascii="Arial" w:hAnsi="Arial" w:cs="Arial"/>
        </w:rPr>
        <w:t>закаленные и естественно состаренные - из сплавов марок Д1, Д16;</w:t>
      </w:r>
    </w:p>
    <w:p w14:paraId="77A9F30C" w14:textId="77777777" w:rsidR="00097DDE" w:rsidRPr="00097DDE" w:rsidRDefault="00097DDE"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097DDE">
        <w:rPr>
          <w:rFonts w:ascii="Arial" w:hAnsi="Arial" w:cs="Arial"/>
        </w:rPr>
        <w:t>закаленные и искусственно состаренные - из сплавов марок АВ, АК6, АК8, В95.</w:t>
      </w:r>
    </w:p>
    <w:p w14:paraId="4FBBFC51" w14:textId="622A390C" w:rsidR="00097DDE" w:rsidRDefault="00097DDE"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097DDE">
        <w:rPr>
          <w:rFonts w:ascii="Arial" w:hAnsi="Arial" w:cs="Arial"/>
        </w:rPr>
        <w:t>5.2.5 Механические свойства прутков повышенной прочности при растяжении должны</w:t>
      </w:r>
      <w:r>
        <w:rPr>
          <w:rFonts w:ascii="Arial" w:hAnsi="Arial" w:cs="Arial"/>
        </w:rPr>
        <w:t xml:space="preserve"> </w:t>
      </w:r>
      <w:r w:rsidRPr="00097DDE">
        <w:rPr>
          <w:rFonts w:ascii="Arial" w:hAnsi="Arial" w:cs="Arial"/>
        </w:rPr>
        <w:t>соответствовать значениям, приведенным в таблице 8.</w:t>
      </w:r>
    </w:p>
    <w:p w14:paraId="555E7D32" w14:textId="1D0A8E06" w:rsidR="00097DDE" w:rsidRDefault="00097DDE"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75541F92" w14:textId="77777777" w:rsidR="00BF31E1" w:rsidRDefault="00BF31E1"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sectPr w:rsidR="00BF31E1" w:rsidSect="002F776F">
          <w:footnotePr>
            <w:numRestart w:val="eachPage"/>
          </w:footnotePr>
          <w:pgSz w:w="11906" w:h="16838" w:code="9"/>
          <w:pgMar w:top="1134" w:right="794" w:bottom="1134" w:left="1588" w:header="794" w:footer="794" w:gutter="0"/>
          <w:pgNumType w:start="27"/>
          <w:cols w:space="708"/>
          <w:titlePg/>
          <w:docGrid w:linePitch="360"/>
        </w:sectPr>
      </w:pPr>
    </w:p>
    <w:p w14:paraId="275D5EAC" w14:textId="667B870D" w:rsidR="00BF31E1" w:rsidRPr="00B52A42" w:rsidRDefault="00BF31E1" w:rsidP="00BF31E1">
      <w:pPr>
        <w:pStyle w:val="formattext1"/>
        <w:shd w:val="clear" w:color="auto" w:fill="FFFFFF"/>
        <w:spacing w:before="0" w:beforeAutospacing="0" w:after="0" w:afterAutospacing="0" w:line="360" w:lineRule="auto"/>
        <w:jc w:val="both"/>
        <w:textAlignment w:val="baseline"/>
        <w:rPr>
          <w:rFonts w:ascii="Arial" w:hAnsi="Arial" w:cs="Arial"/>
          <w:spacing w:val="40"/>
        </w:rPr>
      </w:pPr>
      <w:r w:rsidRPr="00B52A42">
        <w:rPr>
          <w:rFonts w:ascii="Arial" w:hAnsi="Arial" w:cs="Arial"/>
          <w:spacing w:val="40"/>
        </w:rPr>
        <w:t xml:space="preserve">Таблица </w:t>
      </w:r>
      <w:r w:rsidR="003C2346" w:rsidRPr="00B52A42">
        <w:rPr>
          <w:rFonts w:ascii="Arial" w:hAnsi="Arial" w:cs="Arial"/>
          <w:spacing w:val="40"/>
        </w:rPr>
        <w:t>8</w:t>
      </w:r>
    </w:p>
    <w:tbl>
      <w:tblPr>
        <w:tblStyle w:val="ae"/>
        <w:tblW w:w="15026" w:type="dxa"/>
        <w:tblInd w:w="-147" w:type="dxa"/>
        <w:tblLook w:val="04A0" w:firstRow="1" w:lastRow="0" w:firstColumn="1" w:lastColumn="0" w:noHBand="0" w:noVBand="1"/>
      </w:tblPr>
      <w:tblGrid>
        <w:gridCol w:w="936"/>
        <w:gridCol w:w="3047"/>
        <w:gridCol w:w="3112"/>
        <w:gridCol w:w="1840"/>
        <w:gridCol w:w="2125"/>
        <w:gridCol w:w="2123"/>
        <w:gridCol w:w="1843"/>
      </w:tblGrid>
      <w:tr w:rsidR="00BF31E1" w:rsidRPr="00874AB5" w14:paraId="0BE60652" w14:textId="77777777" w:rsidTr="005D7BA1">
        <w:tc>
          <w:tcPr>
            <w:tcW w:w="936" w:type="dxa"/>
            <w:tcBorders>
              <w:bottom w:val="double" w:sz="4" w:space="0" w:color="auto"/>
            </w:tcBorders>
          </w:tcPr>
          <w:p w14:paraId="4405A761" w14:textId="77777777" w:rsidR="00BF31E1" w:rsidRPr="00874AB5" w:rsidRDefault="00BF31E1"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Марка сплава</w:t>
            </w:r>
          </w:p>
        </w:tc>
        <w:tc>
          <w:tcPr>
            <w:tcW w:w="3047" w:type="dxa"/>
            <w:tcBorders>
              <w:bottom w:val="double" w:sz="4" w:space="0" w:color="auto"/>
            </w:tcBorders>
          </w:tcPr>
          <w:p w14:paraId="27F3053D" w14:textId="77777777" w:rsidR="00BF31E1" w:rsidRPr="00874AB5" w:rsidRDefault="00BF31E1"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Состояние материала прутков при изготовлении</w:t>
            </w:r>
          </w:p>
        </w:tc>
        <w:tc>
          <w:tcPr>
            <w:tcW w:w="3112" w:type="dxa"/>
            <w:tcBorders>
              <w:bottom w:val="double" w:sz="4" w:space="0" w:color="auto"/>
            </w:tcBorders>
          </w:tcPr>
          <w:p w14:paraId="311CB633" w14:textId="77777777" w:rsidR="00BF31E1" w:rsidRPr="00874AB5" w:rsidRDefault="00BF31E1"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Состояние материала образцов при испытании</w:t>
            </w:r>
          </w:p>
        </w:tc>
        <w:tc>
          <w:tcPr>
            <w:tcW w:w="1840" w:type="dxa"/>
            <w:tcBorders>
              <w:bottom w:val="double" w:sz="4" w:space="0" w:color="auto"/>
            </w:tcBorders>
          </w:tcPr>
          <w:p w14:paraId="35868F7B" w14:textId="77777777" w:rsidR="00BF31E1" w:rsidRPr="00874AB5" w:rsidRDefault="00BF31E1"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Диаметр прутков, мм</w:t>
            </w:r>
          </w:p>
        </w:tc>
        <w:tc>
          <w:tcPr>
            <w:tcW w:w="2125" w:type="dxa"/>
            <w:tcBorders>
              <w:bottom w:val="double" w:sz="4" w:space="0" w:color="auto"/>
            </w:tcBorders>
          </w:tcPr>
          <w:p w14:paraId="063B2A11" w14:textId="77777777" w:rsidR="00BF31E1" w:rsidRDefault="00BF31E1"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Временное сопротивление </w:t>
            </w:r>
            <w:r w:rsidRPr="00874AB5">
              <w:rPr>
                <w:rFonts w:ascii="Arial" w:hAnsi="Arial" w:cs="Arial"/>
                <w:i/>
                <w:sz w:val="22"/>
                <w:szCs w:val="22"/>
                <w:lang w:val="en-US"/>
              </w:rPr>
              <w:t>R</w:t>
            </w:r>
            <w:r w:rsidRPr="00874AB5">
              <w:rPr>
                <w:rFonts w:ascii="Arial" w:hAnsi="Arial" w:cs="Arial"/>
                <w:i/>
                <w:sz w:val="22"/>
                <w:szCs w:val="22"/>
                <w:vertAlign w:val="subscript"/>
                <w:lang w:val="en-US"/>
              </w:rPr>
              <w:t>m</w:t>
            </w:r>
            <w:r w:rsidRPr="00874AB5">
              <w:rPr>
                <w:rFonts w:ascii="Arial" w:hAnsi="Arial" w:cs="Arial"/>
                <w:sz w:val="22"/>
                <w:szCs w:val="22"/>
              </w:rPr>
              <w:t xml:space="preserve"> (</w:t>
            </w:r>
            <w:proofErr w:type="spellStart"/>
            <w:r w:rsidRPr="00874AB5">
              <w:rPr>
                <w:rFonts w:ascii="Arial" w:hAnsi="Arial" w:cs="Arial"/>
                <w:i/>
                <w:sz w:val="22"/>
                <w:szCs w:val="22"/>
                <w:lang w:val="en-US"/>
              </w:rPr>
              <w:t>σ</w:t>
            </w:r>
            <w:r w:rsidRPr="00874AB5">
              <w:rPr>
                <w:rFonts w:ascii="Arial" w:hAnsi="Arial" w:cs="Arial"/>
                <w:i/>
                <w:sz w:val="22"/>
                <w:szCs w:val="22"/>
                <w:vertAlign w:val="subscript"/>
                <w:lang w:val="en-US"/>
              </w:rPr>
              <w:t>b</w:t>
            </w:r>
            <w:proofErr w:type="spellEnd"/>
            <w:r w:rsidRPr="00874AB5">
              <w:rPr>
                <w:rFonts w:ascii="Arial" w:hAnsi="Arial" w:cs="Arial"/>
                <w:sz w:val="22"/>
                <w:szCs w:val="22"/>
              </w:rPr>
              <w:t>), МПа (кг/мм</w:t>
            </w:r>
            <w:r w:rsidRPr="00874AB5">
              <w:rPr>
                <w:rFonts w:ascii="Arial" w:hAnsi="Arial" w:cs="Arial"/>
                <w:sz w:val="22"/>
                <w:szCs w:val="22"/>
                <w:vertAlign w:val="superscript"/>
              </w:rPr>
              <w:t>2</w:t>
            </w:r>
            <w:r w:rsidRPr="00874AB5">
              <w:rPr>
                <w:rFonts w:ascii="Arial" w:hAnsi="Arial" w:cs="Arial"/>
                <w:sz w:val="22"/>
                <w:szCs w:val="22"/>
              </w:rPr>
              <w:t xml:space="preserve">) </w:t>
            </w:r>
          </w:p>
          <w:p w14:paraId="26C9937C" w14:textId="77777777" w:rsidR="00BF31E1" w:rsidRPr="00874AB5" w:rsidRDefault="00BF31E1"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не менее</w:t>
            </w:r>
          </w:p>
        </w:tc>
        <w:tc>
          <w:tcPr>
            <w:tcW w:w="2123" w:type="dxa"/>
            <w:tcBorders>
              <w:bottom w:val="double" w:sz="4" w:space="0" w:color="auto"/>
            </w:tcBorders>
          </w:tcPr>
          <w:p w14:paraId="1E2BD690" w14:textId="77777777" w:rsidR="00BF31E1" w:rsidRDefault="00BF31E1"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Предел текучести </w:t>
            </w:r>
            <w:proofErr w:type="spellStart"/>
            <w:r w:rsidRPr="00874AB5">
              <w:rPr>
                <w:rFonts w:ascii="Arial" w:hAnsi="Arial" w:cs="Arial"/>
                <w:i/>
                <w:sz w:val="22"/>
                <w:szCs w:val="22"/>
                <w:lang w:val="en-US"/>
              </w:rPr>
              <w:t>R</w:t>
            </w:r>
            <w:r w:rsidRPr="00874AB5">
              <w:rPr>
                <w:rFonts w:ascii="Arial" w:hAnsi="Arial" w:cs="Arial"/>
                <w:i/>
                <w:sz w:val="22"/>
                <w:szCs w:val="22"/>
                <w:vertAlign w:val="subscript"/>
                <w:lang w:val="en-US"/>
              </w:rPr>
              <w:t>p</w:t>
            </w:r>
            <w:proofErr w:type="spellEnd"/>
            <w:r w:rsidRPr="00874AB5">
              <w:rPr>
                <w:rFonts w:ascii="Arial" w:hAnsi="Arial" w:cs="Arial"/>
                <w:sz w:val="22"/>
                <w:szCs w:val="22"/>
                <w:vertAlign w:val="subscript"/>
              </w:rPr>
              <w:t>0,2</w:t>
            </w:r>
            <w:r w:rsidRPr="00874AB5">
              <w:rPr>
                <w:rFonts w:ascii="Arial" w:hAnsi="Arial" w:cs="Arial"/>
                <w:sz w:val="22"/>
                <w:szCs w:val="22"/>
              </w:rPr>
              <w:t xml:space="preserve"> (</w:t>
            </w:r>
            <w:r w:rsidRPr="00874AB5">
              <w:rPr>
                <w:rFonts w:ascii="Arial" w:hAnsi="Arial" w:cs="Arial"/>
                <w:i/>
                <w:sz w:val="22"/>
                <w:szCs w:val="22"/>
                <w:lang w:val="en-US"/>
              </w:rPr>
              <w:t>σ</w:t>
            </w:r>
            <w:r w:rsidRPr="00874AB5">
              <w:rPr>
                <w:rFonts w:ascii="Arial" w:hAnsi="Arial" w:cs="Arial"/>
                <w:i/>
                <w:sz w:val="22"/>
                <w:szCs w:val="22"/>
                <w:vertAlign w:val="subscript"/>
              </w:rPr>
              <w:t>0,2</w:t>
            </w:r>
            <w:r w:rsidRPr="00874AB5">
              <w:rPr>
                <w:rFonts w:ascii="Arial" w:hAnsi="Arial" w:cs="Arial"/>
                <w:sz w:val="22"/>
                <w:szCs w:val="22"/>
              </w:rPr>
              <w:t xml:space="preserve">), </w:t>
            </w:r>
          </w:p>
          <w:p w14:paraId="12D315FA" w14:textId="77777777" w:rsidR="00BF31E1" w:rsidRDefault="00BF31E1"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МПа (кг/мм</w:t>
            </w:r>
            <w:r w:rsidRPr="00874AB5">
              <w:rPr>
                <w:rFonts w:ascii="Arial" w:hAnsi="Arial" w:cs="Arial"/>
                <w:sz w:val="22"/>
                <w:szCs w:val="22"/>
                <w:vertAlign w:val="superscript"/>
              </w:rPr>
              <w:t>2</w:t>
            </w:r>
            <w:r w:rsidRPr="00874AB5">
              <w:rPr>
                <w:rFonts w:ascii="Arial" w:hAnsi="Arial" w:cs="Arial"/>
                <w:sz w:val="22"/>
                <w:szCs w:val="22"/>
              </w:rPr>
              <w:t xml:space="preserve">) </w:t>
            </w:r>
          </w:p>
          <w:p w14:paraId="46FECC1F" w14:textId="77777777" w:rsidR="00BF31E1" w:rsidRPr="00874AB5" w:rsidRDefault="00BF31E1"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не менее</w:t>
            </w:r>
          </w:p>
        </w:tc>
        <w:tc>
          <w:tcPr>
            <w:tcW w:w="1843" w:type="dxa"/>
            <w:tcBorders>
              <w:bottom w:val="double" w:sz="4" w:space="0" w:color="auto"/>
            </w:tcBorders>
          </w:tcPr>
          <w:p w14:paraId="37E992DC" w14:textId="77777777" w:rsidR="00BF31E1" w:rsidRDefault="00BF31E1"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Относительное удлинение </w:t>
            </w:r>
          </w:p>
          <w:p w14:paraId="16B3D459" w14:textId="77777777" w:rsidR="00BF31E1" w:rsidRPr="00874AB5" w:rsidRDefault="00BF31E1"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i/>
                <w:sz w:val="22"/>
                <w:szCs w:val="22"/>
                <w:lang w:val="en-US"/>
              </w:rPr>
              <w:t>A</w:t>
            </w:r>
            <w:r w:rsidRPr="00874AB5">
              <w:rPr>
                <w:rFonts w:ascii="Arial" w:hAnsi="Arial" w:cs="Arial"/>
                <w:i/>
                <w:sz w:val="22"/>
                <w:szCs w:val="22"/>
                <w:vertAlign w:val="subscript"/>
                <w:lang w:val="en-US"/>
              </w:rPr>
              <w:t>s</w:t>
            </w:r>
            <w:r w:rsidRPr="00874AB5">
              <w:rPr>
                <w:rFonts w:ascii="Arial" w:hAnsi="Arial" w:cs="Arial"/>
                <w:sz w:val="22"/>
                <w:szCs w:val="22"/>
                <w:lang w:val="en-US"/>
              </w:rPr>
              <w:t xml:space="preserve"> (</w:t>
            </w:r>
            <w:r w:rsidRPr="00874AB5">
              <w:rPr>
                <w:rFonts w:ascii="Arial" w:hAnsi="Arial" w:cs="Arial"/>
                <w:i/>
                <w:sz w:val="22"/>
                <w:szCs w:val="22"/>
                <w:lang w:val="en-US"/>
              </w:rPr>
              <w:t>δ</w:t>
            </w:r>
            <w:r w:rsidRPr="00874AB5">
              <w:rPr>
                <w:rFonts w:ascii="Arial" w:hAnsi="Arial" w:cs="Arial"/>
                <w:sz w:val="22"/>
                <w:szCs w:val="22"/>
                <w:lang w:val="en-US"/>
              </w:rPr>
              <w:t>)</w:t>
            </w:r>
            <w:r w:rsidRPr="00874AB5">
              <w:rPr>
                <w:rFonts w:ascii="Arial" w:hAnsi="Arial" w:cs="Arial"/>
                <w:sz w:val="22"/>
                <w:szCs w:val="22"/>
              </w:rPr>
              <w:t>, %</w:t>
            </w:r>
          </w:p>
        </w:tc>
      </w:tr>
      <w:tr w:rsidR="00C31711" w:rsidRPr="00815C82" w14:paraId="72FD0DAD" w14:textId="77777777" w:rsidTr="005D7BA1">
        <w:tc>
          <w:tcPr>
            <w:tcW w:w="936" w:type="dxa"/>
            <w:vMerge w:val="restart"/>
            <w:tcBorders>
              <w:top w:val="double" w:sz="4" w:space="0" w:color="auto"/>
            </w:tcBorders>
          </w:tcPr>
          <w:p w14:paraId="1842E45F" w14:textId="413FDBC6"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АВ</w:t>
            </w:r>
          </w:p>
        </w:tc>
        <w:tc>
          <w:tcPr>
            <w:tcW w:w="3047" w:type="dxa"/>
            <w:tcBorders>
              <w:top w:val="double" w:sz="4" w:space="0" w:color="auto"/>
            </w:tcBorders>
          </w:tcPr>
          <w:p w14:paraId="4CF28204" w14:textId="3C69CB5F"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tcBorders>
              <w:top w:val="double" w:sz="4" w:space="0" w:color="auto"/>
            </w:tcBorders>
          </w:tcPr>
          <w:p w14:paraId="0C35851A" w14:textId="59CEA39B"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sidRPr="009A1EBB">
              <w:rPr>
                <w:rFonts w:ascii="Arial" w:hAnsi="Arial" w:cs="Arial"/>
                <w:sz w:val="22"/>
                <w:szCs w:val="22"/>
              </w:rPr>
              <w:t>Закаленное и искусственно состаренное</w:t>
            </w:r>
          </w:p>
        </w:tc>
        <w:tc>
          <w:tcPr>
            <w:tcW w:w="1840" w:type="dxa"/>
            <w:tcBorders>
              <w:top w:val="double" w:sz="4" w:space="0" w:color="auto"/>
            </w:tcBorders>
          </w:tcPr>
          <w:p w14:paraId="480794ED" w14:textId="395D3268"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От 8 до 300 вкл.</w:t>
            </w:r>
          </w:p>
        </w:tc>
        <w:tc>
          <w:tcPr>
            <w:tcW w:w="2125" w:type="dxa"/>
            <w:tcBorders>
              <w:top w:val="double" w:sz="4" w:space="0" w:color="auto"/>
            </w:tcBorders>
          </w:tcPr>
          <w:p w14:paraId="017AD577" w14:textId="0C03F50C"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315 (32)</w:t>
            </w:r>
          </w:p>
        </w:tc>
        <w:tc>
          <w:tcPr>
            <w:tcW w:w="2123" w:type="dxa"/>
            <w:tcBorders>
              <w:top w:val="double" w:sz="4" w:space="0" w:color="auto"/>
            </w:tcBorders>
          </w:tcPr>
          <w:p w14:paraId="07B94B1B" w14:textId="09F4E47E"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225 (23)</w:t>
            </w:r>
          </w:p>
        </w:tc>
        <w:tc>
          <w:tcPr>
            <w:tcW w:w="1843" w:type="dxa"/>
            <w:tcBorders>
              <w:top w:val="double" w:sz="4" w:space="0" w:color="auto"/>
            </w:tcBorders>
          </w:tcPr>
          <w:p w14:paraId="732F2721" w14:textId="04F9A9A8"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8</w:t>
            </w:r>
          </w:p>
        </w:tc>
      </w:tr>
      <w:tr w:rsidR="00C31711" w:rsidRPr="00815C82" w14:paraId="734FC46B" w14:textId="77777777" w:rsidTr="005D7BA1">
        <w:tc>
          <w:tcPr>
            <w:tcW w:w="936" w:type="dxa"/>
            <w:vMerge/>
          </w:tcPr>
          <w:p w14:paraId="0EBD060F" w14:textId="357C4B49"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049E1B89" w14:textId="201583DB"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3112" w:type="dxa"/>
          </w:tcPr>
          <w:p w14:paraId="4092FF15" w14:textId="67674AEC"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sidRPr="009A1EBB">
              <w:rPr>
                <w:rFonts w:ascii="Arial" w:hAnsi="Arial" w:cs="Arial"/>
                <w:sz w:val="22"/>
                <w:szCs w:val="22"/>
              </w:rPr>
              <w:t>Закаленное и искусственно состаренное</w:t>
            </w:r>
          </w:p>
        </w:tc>
        <w:tc>
          <w:tcPr>
            <w:tcW w:w="1840" w:type="dxa"/>
          </w:tcPr>
          <w:p w14:paraId="625097D4" w14:textId="0B9A6032"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48DD79A1" w14:textId="6FDF9B95"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315 (32)</w:t>
            </w:r>
          </w:p>
        </w:tc>
        <w:tc>
          <w:tcPr>
            <w:tcW w:w="2123" w:type="dxa"/>
          </w:tcPr>
          <w:p w14:paraId="738FF89E" w14:textId="2BED2927"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225 (23)</w:t>
            </w:r>
          </w:p>
        </w:tc>
        <w:tc>
          <w:tcPr>
            <w:tcW w:w="1843" w:type="dxa"/>
          </w:tcPr>
          <w:p w14:paraId="7541AB26" w14:textId="17B81B45"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8</w:t>
            </w:r>
          </w:p>
        </w:tc>
      </w:tr>
      <w:tr w:rsidR="00C31711" w:rsidRPr="00815C82" w14:paraId="18CA2F7B" w14:textId="77777777" w:rsidTr="005D7BA1">
        <w:tc>
          <w:tcPr>
            <w:tcW w:w="936" w:type="dxa"/>
            <w:vMerge w:val="restart"/>
          </w:tcPr>
          <w:p w14:paraId="6CBC7914" w14:textId="47E0A60D"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Д1</w:t>
            </w:r>
          </w:p>
        </w:tc>
        <w:tc>
          <w:tcPr>
            <w:tcW w:w="3047" w:type="dxa"/>
          </w:tcPr>
          <w:p w14:paraId="157DF54C" w14:textId="5EA05E31"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tcPr>
          <w:p w14:paraId="1C380FFF" w14:textId="22FAC74C"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sidRPr="009A1EBB">
              <w:rPr>
                <w:rFonts w:ascii="Arial" w:hAnsi="Arial" w:cs="Arial"/>
                <w:sz w:val="22"/>
                <w:szCs w:val="22"/>
              </w:rPr>
              <w:t xml:space="preserve">Закаленное и </w:t>
            </w:r>
            <w:r>
              <w:rPr>
                <w:rFonts w:ascii="Arial" w:hAnsi="Arial" w:cs="Arial"/>
                <w:sz w:val="22"/>
                <w:szCs w:val="22"/>
              </w:rPr>
              <w:t>естественно</w:t>
            </w:r>
            <w:r w:rsidRPr="009A1EBB">
              <w:rPr>
                <w:rFonts w:ascii="Arial" w:hAnsi="Arial" w:cs="Arial"/>
                <w:sz w:val="22"/>
                <w:szCs w:val="22"/>
              </w:rPr>
              <w:t xml:space="preserve"> состаренное</w:t>
            </w:r>
          </w:p>
        </w:tc>
        <w:tc>
          <w:tcPr>
            <w:tcW w:w="1840" w:type="dxa"/>
          </w:tcPr>
          <w:p w14:paraId="2DCA63A2" w14:textId="5FEA77F0"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От 8 до 300 вкл.</w:t>
            </w:r>
          </w:p>
        </w:tc>
        <w:tc>
          <w:tcPr>
            <w:tcW w:w="2125" w:type="dxa"/>
          </w:tcPr>
          <w:p w14:paraId="485D07F5" w14:textId="1DC2FF92"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420 (43)</w:t>
            </w:r>
          </w:p>
        </w:tc>
        <w:tc>
          <w:tcPr>
            <w:tcW w:w="2123" w:type="dxa"/>
          </w:tcPr>
          <w:p w14:paraId="34070E22" w14:textId="67BDAD93"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275 (28)</w:t>
            </w:r>
          </w:p>
        </w:tc>
        <w:tc>
          <w:tcPr>
            <w:tcW w:w="1843" w:type="dxa"/>
          </w:tcPr>
          <w:p w14:paraId="0DB5F6D0" w14:textId="553D61EF"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8</w:t>
            </w:r>
          </w:p>
        </w:tc>
      </w:tr>
      <w:tr w:rsidR="00C31711" w:rsidRPr="00815C82" w14:paraId="4EF3C2E0" w14:textId="77777777" w:rsidTr="005D7BA1">
        <w:tc>
          <w:tcPr>
            <w:tcW w:w="936" w:type="dxa"/>
            <w:vMerge/>
          </w:tcPr>
          <w:p w14:paraId="59A1E194" w14:textId="77777777"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3257C368" w14:textId="506E57E2"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3112" w:type="dxa"/>
          </w:tcPr>
          <w:p w14:paraId="6BF0420C" w14:textId="18C3201B"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sidRPr="009A1EBB">
              <w:rPr>
                <w:rFonts w:ascii="Arial" w:hAnsi="Arial" w:cs="Arial"/>
                <w:sz w:val="22"/>
                <w:szCs w:val="22"/>
              </w:rPr>
              <w:t xml:space="preserve">Закаленное и </w:t>
            </w:r>
            <w:r>
              <w:rPr>
                <w:rFonts w:ascii="Arial" w:hAnsi="Arial" w:cs="Arial"/>
                <w:sz w:val="22"/>
                <w:szCs w:val="22"/>
              </w:rPr>
              <w:t>естественно</w:t>
            </w:r>
            <w:r w:rsidRPr="009A1EBB">
              <w:rPr>
                <w:rFonts w:ascii="Arial" w:hAnsi="Arial" w:cs="Arial"/>
                <w:sz w:val="22"/>
                <w:szCs w:val="22"/>
              </w:rPr>
              <w:t xml:space="preserve"> состаренное</w:t>
            </w:r>
          </w:p>
        </w:tc>
        <w:tc>
          <w:tcPr>
            <w:tcW w:w="1840" w:type="dxa"/>
          </w:tcPr>
          <w:p w14:paraId="7B22BB52" w14:textId="449A0D6D"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7E792774" w14:textId="59F3E4B0"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420 (43)</w:t>
            </w:r>
          </w:p>
        </w:tc>
        <w:tc>
          <w:tcPr>
            <w:tcW w:w="2123" w:type="dxa"/>
          </w:tcPr>
          <w:p w14:paraId="08EB9849" w14:textId="4CF7A1DA"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275 (28)</w:t>
            </w:r>
          </w:p>
        </w:tc>
        <w:tc>
          <w:tcPr>
            <w:tcW w:w="1843" w:type="dxa"/>
          </w:tcPr>
          <w:p w14:paraId="513DE7D5" w14:textId="3D192C00"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8</w:t>
            </w:r>
          </w:p>
        </w:tc>
      </w:tr>
      <w:tr w:rsidR="00C31711" w:rsidRPr="00815C82" w14:paraId="123E706E" w14:textId="77777777" w:rsidTr="005D7BA1">
        <w:tc>
          <w:tcPr>
            <w:tcW w:w="936" w:type="dxa"/>
            <w:vMerge w:val="restart"/>
          </w:tcPr>
          <w:p w14:paraId="3AC543C9" w14:textId="7451662C"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Д16</w:t>
            </w:r>
          </w:p>
        </w:tc>
        <w:tc>
          <w:tcPr>
            <w:tcW w:w="3047" w:type="dxa"/>
          </w:tcPr>
          <w:p w14:paraId="3CC63E2D" w14:textId="40C61C01"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tcPr>
          <w:p w14:paraId="1C4C1B1E" w14:textId="5BBE8A7A"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sidRPr="009A1EBB">
              <w:rPr>
                <w:rFonts w:ascii="Arial" w:hAnsi="Arial" w:cs="Arial"/>
                <w:sz w:val="22"/>
                <w:szCs w:val="22"/>
              </w:rPr>
              <w:t xml:space="preserve">Закаленное и </w:t>
            </w:r>
            <w:r>
              <w:rPr>
                <w:rFonts w:ascii="Arial" w:hAnsi="Arial" w:cs="Arial"/>
                <w:sz w:val="22"/>
                <w:szCs w:val="22"/>
              </w:rPr>
              <w:t>естественно</w:t>
            </w:r>
            <w:r w:rsidRPr="009A1EBB">
              <w:rPr>
                <w:rFonts w:ascii="Arial" w:hAnsi="Arial" w:cs="Arial"/>
                <w:sz w:val="22"/>
                <w:szCs w:val="22"/>
              </w:rPr>
              <w:t xml:space="preserve"> состаренное</w:t>
            </w:r>
          </w:p>
        </w:tc>
        <w:tc>
          <w:tcPr>
            <w:tcW w:w="1840" w:type="dxa"/>
          </w:tcPr>
          <w:p w14:paraId="2EB90E6A" w14:textId="7ED1DC70"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От 8 до 300 вкл.</w:t>
            </w:r>
          </w:p>
        </w:tc>
        <w:tc>
          <w:tcPr>
            <w:tcW w:w="2125" w:type="dxa"/>
          </w:tcPr>
          <w:p w14:paraId="0C6ABB0C" w14:textId="747835B3"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450 (46)</w:t>
            </w:r>
          </w:p>
        </w:tc>
        <w:tc>
          <w:tcPr>
            <w:tcW w:w="2123" w:type="dxa"/>
          </w:tcPr>
          <w:p w14:paraId="75967A39" w14:textId="11E21774"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325 (33)</w:t>
            </w:r>
          </w:p>
        </w:tc>
        <w:tc>
          <w:tcPr>
            <w:tcW w:w="1843" w:type="dxa"/>
          </w:tcPr>
          <w:p w14:paraId="28DBC5C2" w14:textId="70915D51"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8</w:t>
            </w:r>
          </w:p>
        </w:tc>
      </w:tr>
      <w:tr w:rsidR="00C31711" w:rsidRPr="00815C82" w14:paraId="40EEDBC7" w14:textId="77777777" w:rsidTr="005D7BA1">
        <w:tc>
          <w:tcPr>
            <w:tcW w:w="936" w:type="dxa"/>
            <w:vMerge/>
          </w:tcPr>
          <w:p w14:paraId="0933B10B" w14:textId="77777777"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1F1B9936" w14:textId="2F928F1C"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Закаленное и естественно состаренное</w:t>
            </w:r>
          </w:p>
        </w:tc>
        <w:tc>
          <w:tcPr>
            <w:tcW w:w="3112" w:type="dxa"/>
          </w:tcPr>
          <w:p w14:paraId="00D17886" w14:textId="5915C5C8"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sidRPr="009A1EBB">
              <w:rPr>
                <w:rFonts w:ascii="Arial" w:hAnsi="Arial" w:cs="Arial"/>
                <w:sz w:val="22"/>
                <w:szCs w:val="22"/>
              </w:rPr>
              <w:t xml:space="preserve">Закаленное и </w:t>
            </w:r>
            <w:r>
              <w:rPr>
                <w:rFonts w:ascii="Arial" w:hAnsi="Arial" w:cs="Arial"/>
                <w:sz w:val="22"/>
                <w:szCs w:val="22"/>
              </w:rPr>
              <w:t>естественно</w:t>
            </w:r>
            <w:r w:rsidRPr="009A1EBB">
              <w:rPr>
                <w:rFonts w:ascii="Arial" w:hAnsi="Arial" w:cs="Arial"/>
                <w:sz w:val="22"/>
                <w:szCs w:val="22"/>
              </w:rPr>
              <w:t xml:space="preserve"> состаренное</w:t>
            </w:r>
          </w:p>
        </w:tc>
        <w:tc>
          <w:tcPr>
            <w:tcW w:w="1840" w:type="dxa"/>
          </w:tcPr>
          <w:p w14:paraId="7F09603A" w14:textId="15A2A53E"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25BD9014" w14:textId="0254225E"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450 (46)</w:t>
            </w:r>
          </w:p>
        </w:tc>
        <w:tc>
          <w:tcPr>
            <w:tcW w:w="2123" w:type="dxa"/>
          </w:tcPr>
          <w:p w14:paraId="744D09C8" w14:textId="1248F642"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325 (33)</w:t>
            </w:r>
          </w:p>
        </w:tc>
        <w:tc>
          <w:tcPr>
            <w:tcW w:w="1843" w:type="dxa"/>
          </w:tcPr>
          <w:p w14:paraId="4A7D388A" w14:textId="39CDA609"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8</w:t>
            </w:r>
          </w:p>
        </w:tc>
      </w:tr>
      <w:tr w:rsidR="00C31711" w:rsidRPr="00815C82" w14:paraId="66DF307C" w14:textId="77777777" w:rsidTr="005D7BA1">
        <w:tc>
          <w:tcPr>
            <w:tcW w:w="936" w:type="dxa"/>
            <w:vMerge w:val="restart"/>
          </w:tcPr>
          <w:p w14:paraId="6E5B5F81" w14:textId="1D9FFD11"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АК6</w:t>
            </w:r>
          </w:p>
        </w:tc>
        <w:tc>
          <w:tcPr>
            <w:tcW w:w="3047" w:type="dxa"/>
          </w:tcPr>
          <w:p w14:paraId="426BD5F8" w14:textId="4EACA30D"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tcPr>
          <w:p w14:paraId="3DFC598B" w14:textId="558572AD"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sidRPr="009A1EBB">
              <w:rPr>
                <w:rFonts w:ascii="Arial" w:hAnsi="Arial" w:cs="Arial"/>
                <w:sz w:val="22"/>
                <w:szCs w:val="22"/>
              </w:rPr>
              <w:t>Закаленное и искусственно состаренное</w:t>
            </w:r>
          </w:p>
        </w:tc>
        <w:tc>
          <w:tcPr>
            <w:tcW w:w="1840" w:type="dxa"/>
          </w:tcPr>
          <w:p w14:paraId="15040A28" w14:textId="200ED41F"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От 8 до 300 вкл.</w:t>
            </w:r>
          </w:p>
        </w:tc>
        <w:tc>
          <w:tcPr>
            <w:tcW w:w="2125" w:type="dxa"/>
          </w:tcPr>
          <w:p w14:paraId="57066025" w14:textId="670945D0"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375 (38)</w:t>
            </w:r>
          </w:p>
        </w:tc>
        <w:tc>
          <w:tcPr>
            <w:tcW w:w="2123" w:type="dxa"/>
          </w:tcPr>
          <w:p w14:paraId="2AA34D73" w14:textId="01B6023E"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265 (27)</w:t>
            </w:r>
          </w:p>
        </w:tc>
        <w:tc>
          <w:tcPr>
            <w:tcW w:w="1843" w:type="dxa"/>
          </w:tcPr>
          <w:p w14:paraId="55DEFEBB" w14:textId="448A1617"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10</w:t>
            </w:r>
          </w:p>
        </w:tc>
      </w:tr>
      <w:tr w:rsidR="00C31711" w:rsidRPr="00815C82" w14:paraId="4271D82D" w14:textId="77777777" w:rsidTr="005D7BA1">
        <w:tc>
          <w:tcPr>
            <w:tcW w:w="936" w:type="dxa"/>
            <w:vMerge/>
          </w:tcPr>
          <w:p w14:paraId="5B51725C" w14:textId="77777777"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5E9D1726" w14:textId="4FF81671"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3112" w:type="dxa"/>
          </w:tcPr>
          <w:p w14:paraId="4B8E03F1" w14:textId="7B8D47C3"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sidRPr="009A1EBB">
              <w:rPr>
                <w:rFonts w:ascii="Arial" w:hAnsi="Arial" w:cs="Arial"/>
                <w:sz w:val="22"/>
                <w:szCs w:val="22"/>
              </w:rPr>
              <w:t>Закаленное и искусственно состаренное</w:t>
            </w:r>
          </w:p>
        </w:tc>
        <w:tc>
          <w:tcPr>
            <w:tcW w:w="1840" w:type="dxa"/>
          </w:tcPr>
          <w:p w14:paraId="223A070D" w14:textId="71323D4C" w:rsidR="00C31711" w:rsidRPr="00815C82" w:rsidRDefault="00C31711" w:rsidP="00C31711">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272D30AD" w14:textId="07B0E0C6"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375 (38)</w:t>
            </w:r>
          </w:p>
        </w:tc>
        <w:tc>
          <w:tcPr>
            <w:tcW w:w="2123" w:type="dxa"/>
          </w:tcPr>
          <w:p w14:paraId="0BB1241C" w14:textId="3A500B20"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265 (27)</w:t>
            </w:r>
          </w:p>
        </w:tc>
        <w:tc>
          <w:tcPr>
            <w:tcW w:w="1843" w:type="dxa"/>
          </w:tcPr>
          <w:p w14:paraId="25C2EFAF" w14:textId="4B790911" w:rsidR="00C31711" w:rsidRPr="00815C82" w:rsidRDefault="00C31711" w:rsidP="00C31711">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10</w:t>
            </w:r>
          </w:p>
        </w:tc>
      </w:tr>
    </w:tbl>
    <w:p w14:paraId="1466C266" w14:textId="49DEF030" w:rsidR="00402A22" w:rsidRDefault="00402A22"/>
    <w:p w14:paraId="08B14399" w14:textId="29493C44" w:rsidR="00402A22" w:rsidRDefault="00402A22"/>
    <w:p w14:paraId="7999D27E" w14:textId="49A4FB69" w:rsidR="00402A22" w:rsidRDefault="00402A22"/>
    <w:p w14:paraId="594DB639" w14:textId="460EC6EA" w:rsidR="00402A22" w:rsidRPr="00402A22" w:rsidRDefault="00402A22" w:rsidP="00B52A42">
      <w:pPr>
        <w:jc w:val="left"/>
        <w:rPr>
          <w:rFonts w:ascii="Arial" w:hAnsi="Arial" w:cs="Arial"/>
          <w:i/>
        </w:rPr>
      </w:pPr>
      <w:r w:rsidRPr="00402A22">
        <w:rPr>
          <w:rFonts w:ascii="Arial" w:hAnsi="Arial" w:cs="Arial"/>
          <w:i/>
        </w:rPr>
        <w:t>Окончание таблицы 8</w:t>
      </w:r>
    </w:p>
    <w:tbl>
      <w:tblPr>
        <w:tblStyle w:val="ae"/>
        <w:tblW w:w="15026" w:type="dxa"/>
        <w:tblInd w:w="-147" w:type="dxa"/>
        <w:tblLook w:val="04A0" w:firstRow="1" w:lastRow="0" w:firstColumn="1" w:lastColumn="0" w:noHBand="0" w:noVBand="1"/>
      </w:tblPr>
      <w:tblGrid>
        <w:gridCol w:w="936"/>
        <w:gridCol w:w="3047"/>
        <w:gridCol w:w="3112"/>
        <w:gridCol w:w="1840"/>
        <w:gridCol w:w="2125"/>
        <w:gridCol w:w="2123"/>
        <w:gridCol w:w="1843"/>
      </w:tblGrid>
      <w:tr w:rsidR="00402A22" w:rsidRPr="00874AB5" w14:paraId="7B005039" w14:textId="77777777" w:rsidTr="00402A22">
        <w:tc>
          <w:tcPr>
            <w:tcW w:w="936" w:type="dxa"/>
            <w:tcBorders>
              <w:bottom w:val="double" w:sz="4" w:space="0" w:color="auto"/>
            </w:tcBorders>
          </w:tcPr>
          <w:p w14:paraId="69398F66" w14:textId="77777777" w:rsidR="00402A22" w:rsidRPr="00874AB5" w:rsidRDefault="00402A22"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Марка сплава</w:t>
            </w:r>
          </w:p>
        </w:tc>
        <w:tc>
          <w:tcPr>
            <w:tcW w:w="3047" w:type="dxa"/>
            <w:tcBorders>
              <w:bottom w:val="double" w:sz="4" w:space="0" w:color="auto"/>
            </w:tcBorders>
          </w:tcPr>
          <w:p w14:paraId="603F35A9" w14:textId="77777777" w:rsidR="00402A22" w:rsidRPr="00874AB5" w:rsidRDefault="00402A22"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Состояние материала прутков при изготовлении</w:t>
            </w:r>
          </w:p>
        </w:tc>
        <w:tc>
          <w:tcPr>
            <w:tcW w:w="3112" w:type="dxa"/>
            <w:tcBorders>
              <w:bottom w:val="double" w:sz="4" w:space="0" w:color="auto"/>
            </w:tcBorders>
          </w:tcPr>
          <w:p w14:paraId="73FA8D07" w14:textId="77777777" w:rsidR="00402A22" w:rsidRPr="00874AB5" w:rsidRDefault="00402A22"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Состояние материала образцов при испытании</w:t>
            </w:r>
          </w:p>
        </w:tc>
        <w:tc>
          <w:tcPr>
            <w:tcW w:w="1840" w:type="dxa"/>
            <w:tcBorders>
              <w:bottom w:val="double" w:sz="4" w:space="0" w:color="auto"/>
            </w:tcBorders>
          </w:tcPr>
          <w:p w14:paraId="6E013050" w14:textId="77777777" w:rsidR="00402A22" w:rsidRPr="00874AB5" w:rsidRDefault="00402A22"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Диаметр прутков, мм</w:t>
            </w:r>
          </w:p>
        </w:tc>
        <w:tc>
          <w:tcPr>
            <w:tcW w:w="2125" w:type="dxa"/>
            <w:tcBorders>
              <w:bottom w:val="double" w:sz="4" w:space="0" w:color="auto"/>
            </w:tcBorders>
          </w:tcPr>
          <w:p w14:paraId="3EA7671F" w14:textId="77777777" w:rsidR="00402A22" w:rsidRDefault="00402A22"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Временное сопротивление </w:t>
            </w:r>
            <w:r w:rsidRPr="00874AB5">
              <w:rPr>
                <w:rFonts w:ascii="Arial" w:hAnsi="Arial" w:cs="Arial"/>
                <w:i/>
                <w:sz w:val="22"/>
                <w:szCs w:val="22"/>
                <w:lang w:val="en-US"/>
              </w:rPr>
              <w:t>R</w:t>
            </w:r>
            <w:r w:rsidRPr="00874AB5">
              <w:rPr>
                <w:rFonts w:ascii="Arial" w:hAnsi="Arial" w:cs="Arial"/>
                <w:i/>
                <w:sz w:val="22"/>
                <w:szCs w:val="22"/>
                <w:vertAlign w:val="subscript"/>
                <w:lang w:val="en-US"/>
              </w:rPr>
              <w:t>m</w:t>
            </w:r>
            <w:r w:rsidRPr="00874AB5">
              <w:rPr>
                <w:rFonts w:ascii="Arial" w:hAnsi="Arial" w:cs="Arial"/>
                <w:sz w:val="22"/>
                <w:szCs w:val="22"/>
              </w:rPr>
              <w:t xml:space="preserve"> (</w:t>
            </w:r>
            <w:proofErr w:type="spellStart"/>
            <w:r w:rsidRPr="00874AB5">
              <w:rPr>
                <w:rFonts w:ascii="Arial" w:hAnsi="Arial" w:cs="Arial"/>
                <w:i/>
                <w:sz w:val="22"/>
                <w:szCs w:val="22"/>
                <w:lang w:val="en-US"/>
              </w:rPr>
              <w:t>σ</w:t>
            </w:r>
            <w:r w:rsidRPr="00874AB5">
              <w:rPr>
                <w:rFonts w:ascii="Arial" w:hAnsi="Arial" w:cs="Arial"/>
                <w:i/>
                <w:sz w:val="22"/>
                <w:szCs w:val="22"/>
                <w:vertAlign w:val="subscript"/>
                <w:lang w:val="en-US"/>
              </w:rPr>
              <w:t>b</w:t>
            </w:r>
            <w:proofErr w:type="spellEnd"/>
            <w:r w:rsidRPr="00874AB5">
              <w:rPr>
                <w:rFonts w:ascii="Arial" w:hAnsi="Arial" w:cs="Arial"/>
                <w:sz w:val="22"/>
                <w:szCs w:val="22"/>
              </w:rPr>
              <w:t>), МПа (кг/мм</w:t>
            </w:r>
            <w:r w:rsidRPr="00874AB5">
              <w:rPr>
                <w:rFonts w:ascii="Arial" w:hAnsi="Arial" w:cs="Arial"/>
                <w:sz w:val="22"/>
                <w:szCs w:val="22"/>
                <w:vertAlign w:val="superscript"/>
              </w:rPr>
              <w:t>2</w:t>
            </w:r>
            <w:r w:rsidRPr="00874AB5">
              <w:rPr>
                <w:rFonts w:ascii="Arial" w:hAnsi="Arial" w:cs="Arial"/>
                <w:sz w:val="22"/>
                <w:szCs w:val="22"/>
              </w:rPr>
              <w:t xml:space="preserve">) </w:t>
            </w:r>
          </w:p>
          <w:p w14:paraId="372BE60E" w14:textId="77777777" w:rsidR="00402A22" w:rsidRPr="00874AB5" w:rsidRDefault="00402A22"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не менее</w:t>
            </w:r>
          </w:p>
        </w:tc>
        <w:tc>
          <w:tcPr>
            <w:tcW w:w="2123" w:type="dxa"/>
            <w:tcBorders>
              <w:bottom w:val="double" w:sz="4" w:space="0" w:color="auto"/>
            </w:tcBorders>
          </w:tcPr>
          <w:p w14:paraId="2A25801A" w14:textId="77777777" w:rsidR="00402A22" w:rsidRDefault="00402A22"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Предел текучести </w:t>
            </w:r>
            <w:proofErr w:type="spellStart"/>
            <w:r w:rsidRPr="00874AB5">
              <w:rPr>
                <w:rFonts w:ascii="Arial" w:hAnsi="Arial" w:cs="Arial"/>
                <w:i/>
                <w:sz w:val="22"/>
                <w:szCs w:val="22"/>
                <w:lang w:val="en-US"/>
              </w:rPr>
              <w:t>R</w:t>
            </w:r>
            <w:r w:rsidRPr="00874AB5">
              <w:rPr>
                <w:rFonts w:ascii="Arial" w:hAnsi="Arial" w:cs="Arial"/>
                <w:i/>
                <w:sz w:val="22"/>
                <w:szCs w:val="22"/>
                <w:vertAlign w:val="subscript"/>
                <w:lang w:val="en-US"/>
              </w:rPr>
              <w:t>p</w:t>
            </w:r>
            <w:proofErr w:type="spellEnd"/>
            <w:r w:rsidRPr="00874AB5">
              <w:rPr>
                <w:rFonts w:ascii="Arial" w:hAnsi="Arial" w:cs="Arial"/>
                <w:sz w:val="22"/>
                <w:szCs w:val="22"/>
                <w:vertAlign w:val="subscript"/>
              </w:rPr>
              <w:t>0,2</w:t>
            </w:r>
            <w:r w:rsidRPr="00874AB5">
              <w:rPr>
                <w:rFonts w:ascii="Arial" w:hAnsi="Arial" w:cs="Arial"/>
                <w:sz w:val="22"/>
                <w:szCs w:val="22"/>
              </w:rPr>
              <w:t xml:space="preserve"> (</w:t>
            </w:r>
            <w:r w:rsidRPr="00874AB5">
              <w:rPr>
                <w:rFonts w:ascii="Arial" w:hAnsi="Arial" w:cs="Arial"/>
                <w:i/>
                <w:sz w:val="22"/>
                <w:szCs w:val="22"/>
                <w:lang w:val="en-US"/>
              </w:rPr>
              <w:t>σ</w:t>
            </w:r>
            <w:r w:rsidRPr="00874AB5">
              <w:rPr>
                <w:rFonts w:ascii="Arial" w:hAnsi="Arial" w:cs="Arial"/>
                <w:i/>
                <w:sz w:val="22"/>
                <w:szCs w:val="22"/>
                <w:vertAlign w:val="subscript"/>
              </w:rPr>
              <w:t>0,2</w:t>
            </w:r>
            <w:r w:rsidRPr="00874AB5">
              <w:rPr>
                <w:rFonts w:ascii="Arial" w:hAnsi="Arial" w:cs="Arial"/>
                <w:sz w:val="22"/>
                <w:szCs w:val="22"/>
              </w:rPr>
              <w:t xml:space="preserve">), </w:t>
            </w:r>
          </w:p>
          <w:p w14:paraId="7BB03730" w14:textId="77777777" w:rsidR="00402A22" w:rsidRDefault="00402A22"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МПа (кг/мм</w:t>
            </w:r>
            <w:r w:rsidRPr="00874AB5">
              <w:rPr>
                <w:rFonts w:ascii="Arial" w:hAnsi="Arial" w:cs="Arial"/>
                <w:sz w:val="22"/>
                <w:szCs w:val="22"/>
                <w:vertAlign w:val="superscript"/>
              </w:rPr>
              <w:t>2</w:t>
            </w:r>
            <w:r w:rsidRPr="00874AB5">
              <w:rPr>
                <w:rFonts w:ascii="Arial" w:hAnsi="Arial" w:cs="Arial"/>
                <w:sz w:val="22"/>
                <w:szCs w:val="22"/>
              </w:rPr>
              <w:t xml:space="preserve">) </w:t>
            </w:r>
          </w:p>
          <w:p w14:paraId="32423329" w14:textId="77777777" w:rsidR="00402A22" w:rsidRPr="00874AB5" w:rsidRDefault="00402A22"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не менее</w:t>
            </w:r>
          </w:p>
        </w:tc>
        <w:tc>
          <w:tcPr>
            <w:tcW w:w="1843" w:type="dxa"/>
            <w:tcBorders>
              <w:bottom w:val="double" w:sz="4" w:space="0" w:color="auto"/>
            </w:tcBorders>
          </w:tcPr>
          <w:p w14:paraId="30B17626" w14:textId="77777777" w:rsidR="00402A22" w:rsidRDefault="00402A22"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sz w:val="22"/>
                <w:szCs w:val="22"/>
              </w:rPr>
              <w:t xml:space="preserve">Относительное удлинение </w:t>
            </w:r>
          </w:p>
          <w:p w14:paraId="230E69DF" w14:textId="77777777" w:rsidR="00402A22" w:rsidRPr="00874AB5" w:rsidRDefault="00402A22" w:rsidP="005D7BA1">
            <w:pPr>
              <w:pStyle w:val="formattext1"/>
              <w:spacing w:before="0" w:beforeAutospacing="0" w:after="0" w:afterAutospacing="0" w:line="276" w:lineRule="auto"/>
              <w:jc w:val="center"/>
              <w:textAlignment w:val="baseline"/>
              <w:rPr>
                <w:rFonts w:ascii="Arial" w:hAnsi="Arial" w:cs="Arial"/>
                <w:sz w:val="22"/>
                <w:szCs w:val="22"/>
              </w:rPr>
            </w:pPr>
            <w:r w:rsidRPr="00874AB5">
              <w:rPr>
                <w:rFonts w:ascii="Arial" w:hAnsi="Arial" w:cs="Arial"/>
                <w:i/>
                <w:sz w:val="22"/>
                <w:szCs w:val="22"/>
                <w:lang w:val="en-US"/>
              </w:rPr>
              <w:t>A</w:t>
            </w:r>
            <w:r w:rsidRPr="00874AB5">
              <w:rPr>
                <w:rFonts w:ascii="Arial" w:hAnsi="Arial" w:cs="Arial"/>
                <w:i/>
                <w:sz w:val="22"/>
                <w:szCs w:val="22"/>
                <w:vertAlign w:val="subscript"/>
                <w:lang w:val="en-US"/>
              </w:rPr>
              <w:t>s</w:t>
            </w:r>
            <w:r w:rsidRPr="00874AB5">
              <w:rPr>
                <w:rFonts w:ascii="Arial" w:hAnsi="Arial" w:cs="Arial"/>
                <w:sz w:val="22"/>
                <w:szCs w:val="22"/>
                <w:lang w:val="en-US"/>
              </w:rPr>
              <w:t xml:space="preserve"> (</w:t>
            </w:r>
            <w:r w:rsidRPr="00874AB5">
              <w:rPr>
                <w:rFonts w:ascii="Arial" w:hAnsi="Arial" w:cs="Arial"/>
                <w:i/>
                <w:sz w:val="22"/>
                <w:szCs w:val="22"/>
                <w:lang w:val="en-US"/>
              </w:rPr>
              <w:t>δ</w:t>
            </w:r>
            <w:r w:rsidRPr="00874AB5">
              <w:rPr>
                <w:rFonts w:ascii="Arial" w:hAnsi="Arial" w:cs="Arial"/>
                <w:sz w:val="22"/>
                <w:szCs w:val="22"/>
                <w:lang w:val="en-US"/>
              </w:rPr>
              <w:t>)</w:t>
            </w:r>
            <w:r w:rsidRPr="00874AB5">
              <w:rPr>
                <w:rFonts w:ascii="Arial" w:hAnsi="Arial" w:cs="Arial"/>
                <w:sz w:val="22"/>
                <w:szCs w:val="22"/>
              </w:rPr>
              <w:t>, %</w:t>
            </w:r>
          </w:p>
        </w:tc>
      </w:tr>
      <w:tr w:rsidR="00402A22" w:rsidRPr="00815C82" w14:paraId="5CE14121" w14:textId="77777777" w:rsidTr="00402A22">
        <w:tc>
          <w:tcPr>
            <w:tcW w:w="936" w:type="dxa"/>
            <w:vMerge w:val="restart"/>
            <w:tcBorders>
              <w:top w:val="double" w:sz="4" w:space="0" w:color="auto"/>
            </w:tcBorders>
          </w:tcPr>
          <w:p w14:paraId="66A725F9" w14:textId="7C9CE6D0"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АК8</w:t>
            </w:r>
          </w:p>
        </w:tc>
        <w:tc>
          <w:tcPr>
            <w:tcW w:w="3047" w:type="dxa"/>
            <w:tcBorders>
              <w:top w:val="double" w:sz="4" w:space="0" w:color="auto"/>
            </w:tcBorders>
          </w:tcPr>
          <w:p w14:paraId="3568C15C" w14:textId="58ABB66F"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tcBorders>
              <w:top w:val="double" w:sz="4" w:space="0" w:color="auto"/>
            </w:tcBorders>
          </w:tcPr>
          <w:p w14:paraId="0ECEC296" w14:textId="1F674203"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r w:rsidRPr="001127F2">
              <w:rPr>
                <w:rFonts w:ascii="Arial" w:hAnsi="Arial" w:cs="Arial"/>
                <w:sz w:val="22"/>
                <w:szCs w:val="22"/>
              </w:rPr>
              <w:t>Закаленное и искусственно состаренное</w:t>
            </w:r>
          </w:p>
        </w:tc>
        <w:tc>
          <w:tcPr>
            <w:tcW w:w="1840" w:type="dxa"/>
            <w:tcBorders>
              <w:top w:val="double" w:sz="4" w:space="0" w:color="auto"/>
            </w:tcBorders>
          </w:tcPr>
          <w:p w14:paraId="2D0BB801" w14:textId="39EA3B2A"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От 8 до 300 вкл.</w:t>
            </w:r>
          </w:p>
        </w:tc>
        <w:tc>
          <w:tcPr>
            <w:tcW w:w="2125" w:type="dxa"/>
            <w:tcBorders>
              <w:top w:val="double" w:sz="4" w:space="0" w:color="auto"/>
            </w:tcBorders>
          </w:tcPr>
          <w:p w14:paraId="359ECB17" w14:textId="2F91F6D1"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460 (47)</w:t>
            </w:r>
          </w:p>
        </w:tc>
        <w:tc>
          <w:tcPr>
            <w:tcW w:w="2123" w:type="dxa"/>
            <w:tcBorders>
              <w:top w:val="double" w:sz="4" w:space="0" w:color="auto"/>
            </w:tcBorders>
          </w:tcPr>
          <w:p w14:paraId="27E20B32" w14:textId="10FACDE7"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335 (34)</w:t>
            </w:r>
          </w:p>
        </w:tc>
        <w:tc>
          <w:tcPr>
            <w:tcW w:w="1843" w:type="dxa"/>
            <w:tcBorders>
              <w:top w:val="double" w:sz="4" w:space="0" w:color="auto"/>
            </w:tcBorders>
          </w:tcPr>
          <w:p w14:paraId="25D44ED6" w14:textId="789A860A"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8</w:t>
            </w:r>
          </w:p>
        </w:tc>
      </w:tr>
      <w:tr w:rsidR="00402A22" w:rsidRPr="00815C82" w14:paraId="38B712A1" w14:textId="77777777" w:rsidTr="00402A22">
        <w:tc>
          <w:tcPr>
            <w:tcW w:w="936" w:type="dxa"/>
            <w:vMerge/>
          </w:tcPr>
          <w:p w14:paraId="4480A839" w14:textId="77777777"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p>
        </w:tc>
        <w:tc>
          <w:tcPr>
            <w:tcW w:w="3047" w:type="dxa"/>
          </w:tcPr>
          <w:p w14:paraId="16C26522" w14:textId="4E829837"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3112" w:type="dxa"/>
          </w:tcPr>
          <w:p w14:paraId="3AAE7556" w14:textId="575C2E93"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r w:rsidRPr="001127F2">
              <w:rPr>
                <w:rFonts w:ascii="Arial" w:hAnsi="Arial" w:cs="Arial"/>
                <w:sz w:val="22"/>
                <w:szCs w:val="22"/>
              </w:rPr>
              <w:t>Закаленное и искусственно состаренное</w:t>
            </w:r>
          </w:p>
        </w:tc>
        <w:tc>
          <w:tcPr>
            <w:tcW w:w="1840" w:type="dxa"/>
          </w:tcPr>
          <w:p w14:paraId="51D82F9F" w14:textId="69EC8269"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От 8 до 100 вкл.</w:t>
            </w:r>
          </w:p>
        </w:tc>
        <w:tc>
          <w:tcPr>
            <w:tcW w:w="2125" w:type="dxa"/>
          </w:tcPr>
          <w:p w14:paraId="6DA7B642" w14:textId="3D277606"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460 (47)</w:t>
            </w:r>
          </w:p>
        </w:tc>
        <w:tc>
          <w:tcPr>
            <w:tcW w:w="2123" w:type="dxa"/>
          </w:tcPr>
          <w:p w14:paraId="5607F777" w14:textId="51142159"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335 (34)</w:t>
            </w:r>
          </w:p>
        </w:tc>
        <w:tc>
          <w:tcPr>
            <w:tcW w:w="1843" w:type="dxa"/>
          </w:tcPr>
          <w:p w14:paraId="0AAD62E1" w14:textId="2A7A05A1"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8</w:t>
            </w:r>
          </w:p>
        </w:tc>
      </w:tr>
      <w:tr w:rsidR="00402A22" w:rsidRPr="00815C82" w14:paraId="2EA9053E" w14:textId="77777777" w:rsidTr="00402A22">
        <w:tc>
          <w:tcPr>
            <w:tcW w:w="936" w:type="dxa"/>
            <w:vMerge w:val="restart"/>
          </w:tcPr>
          <w:p w14:paraId="14367217" w14:textId="769E36F8"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В95</w:t>
            </w:r>
          </w:p>
        </w:tc>
        <w:tc>
          <w:tcPr>
            <w:tcW w:w="3047" w:type="dxa"/>
            <w:vMerge w:val="restart"/>
          </w:tcPr>
          <w:p w14:paraId="07C39814" w14:textId="0AC0AB14"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Без термической обработки</w:t>
            </w:r>
          </w:p>
        </w:tc>
        <w:tc>
          <w:tcPr>
            <w:tcW w:w="3112" w:type="dxa"/>
            <w:vMerge w:val="restart"/>
          </w:tcPr>
          <w:p w14:paraId="75ADE1D2" w14:textId="0673B42B"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r w:rsidRPr="001127F2">
              <w:rPr>
                <w:rFonts w:ascii="Arial" w:hAnsi="Arial" w:cs="Arial"/>
                <w:sz w:val="22"/>
                <w:szCs w:val="22"/>
              </w:rPr>
              <w:t>Закаленное и искусственно состаренное</w:t>
            </w:r>
          </w:p>
        </w:tc>
        <w:tc>
          <w:tcPr>
            <w:tcW w:w="1840" w:type="dxa"/>
          </w:tcPr>
          <w:p w14:paraId="2ABD3C16" w14:textId="48D34221"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От 8 до 22 вкл.</w:t>
            </w:r>
          </w:p>
        </w:tc>
        <w:tc>
          <w:tcPr>
            <w:tcW w:w="2125" w:type="dxa"/>
          </w:tcPr>
          <w:p w14:paraId="38B6E924" w14:textId="555EA4F3"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510 (52)</w:t>
            </w:r>
          </w:p>
        </w:tc>
        <w:tc>
          <w:tcPr>
            <w:tcW w:w="2123" w:type="dxa"/>
          </w:tcPr>
          <w:p w14:paraId="5C1AD90D" w14:textId="29E14EC8"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400 (41)</w:t>
            </w:r>
          </w:p>
        </w:tc>
        <w:tc>
          <w:tcPr>
            <w:tcW w:w="1843" w:type="dxa"/>
          </w:tcPr>
          <w:p w14:paraId="0D05B2CC" w14:textId="0A6A86D3"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7</w:t>
            </w:r>
          </w:p>
        </w:tc>
      </w:tr>
      <w:tr w:rsidR="00402A22" w:rsidRPr="00815C82" w14:paraId="52B8C83C" w14:textId="77777777" w:rsidTr="00402A22">
        <w:tc>
          <w:tcPr>
            <w:tcW w:w="936" w:type="dxa"/>
            <w:vMerge/>
          </w:tcPr>
          <w:p w14:paraId="2C457320" w14:textId="77777777"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7F5E5216" w14:textId="77777777"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p>
        </w:tc>
        <w:tc>
          <w:tcPr>
            <w:tcW w:w="3112" w:type="dxa"/>
            <w:vMerge/>
          </w:tcPr>
          <w:p w14:paraId="6080106C" w14:textId="77777777"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p>
        </w:tc>
        <w:tc>
          <w:tcPr>
            <w:tcW w:w="1840" w:type="dxa"/>
          </w:tcPr>
          <w:p w14:paraId="2C02F7F2" w14:textId="44E50D10"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Св. 22 до 130 вкл.</w:t>
            </w:r>
          </w:p>
        </w:tc>
        <w:tc>
          <w:tcPr>
            <w:tcW w:w="2125" w:type="dxa"/>
          </w:tcPr>
          <w:p w14:paraId="08EECA4C" w14:textId="6F07B137"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550 (56)</w:t>
            </w:r>
          </w:p>
        </w:tc>
        <w:tc>
          <w:tcPr>
            <w:tcW w:w="2123" w:type="dxa"/>
          </w:tcPr>
          <w:p w14:paraId="4BD36EBF" w14:textId="5974DB31"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430 (44)</w:t>
            </w:r>
          </w:p>
        </w:tc>
        <w:tc>
          <w:tcPr>
            <w:tcW w:w="1843" w:type="dxa"/>
          </w:tcPr>
          <w:p w14:paraId="094C6484" w14:textId="078D21FF"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6</w:t>
            </w:r>
          </w:p>
        </w:tc>
      </w:tr>
      <w:tr w:rsidR="00402A22" w:rsidRPr="00815C82" w14:paraId="611DD9EE" w14:textId="77777777" w:rsidTr="00402A22">
        <w:tc>
          <w:tcPr>
            <w:tcW w:w="936" w:type="dxa"/>
            <w:vMerge/>
          </w:tcPr>
          <w:p w14:paraId="514D2C8C" w14:textId="77777777"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18B2D0ED" w14:textId="77777777"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p>
        </w:tc>
        <w:tc>
          <w:tcPr>
            <w:tcW w:w="3112" w:type="dxa"/>
            <w:vMerge/>
          </w:tcPr>
          <w:p w14:paraId="1F05D450" w14:textId="77777777"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p>
        </w:tc>
        <w:tc>
          <w:tcPr>
            <w:tcW w:w="1840" w:type="dxa"/>
          </w:tcPr>
          <w:p w14:paraId="3DAECE17" w14:textId="39A08BBA"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Св. 130 до 300 вкл.</w:t>
            </w:r>
          </w:p>
        </w:tc>
        <w:tc>
          <w:tcPr>
            <w:tcW w:w="2125" w:type="dxa"/>
          </w:tcPr>
          <w:p w14:paraId="762517B4" w14:textId="1EBE84CB"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530 (54)</w:t>
            </w:r>
          </w:p>
        </w:tc>
        <w:tc>
          <w:tcPr>
            <w:tcW w:w="2123" w:type="dxa"/>
          </w:tcPr>
          <w:p w14:paraId="080B3BF2" w14:textId="5CCE1DFC"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430 (44)</w:t>
            </w:r>
          </w:p>
        </w:tc>
        <w:tc>
          <w:tcPr>
            <w:tcW w:w="1843" w:type="dxa"/>
          </w:tcPr>
          <w:p w14:paraId="32076797" w14:textId="30AE4A56"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6</w:t>
            </w:r>
          </w:p>
        </w:tc>
      </w:tr>
      <w:tr w:rsidR="00402A22" w:rsidRPr="00815C82" w14:paraId="647FA0C5" w14:textId="77777777" w:rsidTr="00402A22">
        <w:tc>
          <w:tcPr>
            <w:tcW w:w="936" w:type="dxa"/>
            <w:vMerge/>
          </w:tcPr>
          <w:p w14:paraId="1876457C" w14:textId="77777777"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val="restart"/>
          </w:tcPr>
          <w:p w14:paraId="0C5456D4" w14:textId="69671ADD"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Закаленное и искусственно состаренное</w:t>
            </w:r>
          </w:p>
        </w:tc>
        <w:tc>
          <w:tcPr>
            <w:tcW w:w="3112" w:type="dxa"/>
            <w:vMerge w:val="restart"/>
          </w:tcPr>
          <w:p w14:paraId="1A93C003" w14:textId="1FD38547"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r w:rsidRPr="001127F2">
              <w:rPr>
                <w:rFonts w:ascii="Arial" w:hAnsi="Arial" w:cs="Arial"/>
                <w:sz w:val="22"/>
                <w:szCs w:val="22"/>
              </w:rPr>
              <w:t>Закаленное и искусственно состаренное</w:t>
            </w:r>
          </w:p>
        </w:tc>
        <w:tc>
          <w:tcPr>
            <w:tcW w:w="1840" w:type="dxa"/>
          </w:tcPr>
          <w:p w14:paraId="3139E106" w14:textId="75729B50"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От 8 до 22 вкл.</w:t>
            </w:r>
          </w:p>
        </w:tc>
        <w:tc>
          <w:tcPr>
            <w:tcW w:w="2125" w:type="dxa"/>
          </w:tcPr>
          <w:p w14:paraId="147A63EC" w14:textId="6F8FDA28"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510 (52)</w:t>
            </w:r>
          </w:p>
        </w:tc>
        <w:tc>
          <w:tcPr>
            <w:tcW w:w="2123" w:type="dxa"/>
          </w:tcPr>
          <w:p w14:paraId="365805D0" w14:textId="1013C344"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400 (41)</w:t>
            </w:r>
          </w:p>
        </w:tc>
        <w:tc>
          <w:tcPr>
            <w:tcW w:w="1843" w:type="dxa"/>
          </w:tcPr>
          <w:p w14:paraId="69E3D56D" w14:textId="715E44AD"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7</w:t>
            </w:r>
          </w:p>
        </w:tc>
      </w:tr>
      <w:tr w:rsidR="00402A22" w:rsidRPr="00815C82" w14:paraId="17B2FBE5" w14:textId="77777777" w:rsidTr="00402A22">
        <w:tc>
          <w:tcPr>
            <w:tcW w:w="936" w:type="dxa"/>
            <w:vMerge/>
          </w:tcPr>
          <w:p w14:paraId="175B3FD6" w14:textId="77777777"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p>
        </w:tc>
        <w:tc>
          <w:tcPr>
            <w:tcW w:w="3047" w:type="dxa"/>
            <w:vMerge/>
          </w:tcPr>
          <w:p w14:paraId="22ACAB38" w14:textId="77777777"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p>
        </w:tc>
        <w:tc>
          <w:tcPr>
            <w:tcW w:w="3112" w:type="dxa"/>
            <w:vMerge/>
          </w:tcPr>
          <w:p w14:paraId="553138D7" w14:textId="77777777"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p>
        </w:tc>
        <w:tc>
          <w:tcPr>
            <w:tcW w:w="1840" w:type="dxa"/>
          </w:tcPr>
          <w:p w14:paraId="5C5E8478" w14:textId="4E47E9AD" w:rsidR="00402A22" w:rsidRPr="00815C82" w:rsidRDefault="00402A22" w:rsidP="00402A22">
            <w:pPr>
              <w:pStyle w:val="formattext1"/>
              <w:spacing w:before="0" w:beforeAutospacing="0" w:after="0" w:afterAutospacing="0" w:line="360" w:lineRule="auto"/>
              <w:jc w:val="both"/>
              <w:textAlignment w:val="baseline"/>
              <w:rPr>
                <w:rFonts w:ascii="Arial" w:hAnsi="Arial" w:cs="Arial"/>
                <w:sz w:val="22"/>
                <w:szCs w:val="22"/>
              </w:rPr>
            </w:pPr>
            <w:r>
              <w:rPr>
                <w:rFonts w:ascii="Arial" w:hAnsi="Arial" w:cs="Arial"/>
                <w:sz w:val="22"/>
                <w:szCs w:val="22"/>
              </w:rPr>
              <w:t>Св. 22 до 100 вкл.</w:t>
            </w:r>
          </w:p>
        </w:tc>
        <w:tc>
          <w:tcPr>
            <w:tcW w:w="2125" w:type="dxa"/>
          </w:tcPr>
          <w:p w14:paraId="310CCCCE" w14:textId="55456A94"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550 (56)</w:t>
            </w:r>
          </w:p>
        </w:tc>
        <w:tc>
          <w:tcPr>
            <w:tcW w:w="2123" w:type="dxa"/>
          </w:tcPr>
          <w:p w14:paraId="5319D32D" w14:textId="602E00C9"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430 (44)</w:t>
            </w:r>
          </w:p>
        </w:tc>
        <w:tc>
          <w:tcPr>
            <w:tcW w:w="1843" w:type="dxa"/>
          </w:tcPr>
          <w:p w14:paraId="20C7451C" w14:textId="632489FA" w:rsidR="00402A22" w:rsidRPr="00815C82" w:rsidRDefault="00402A22" w:rsidP="00402A22">
            <w:pPr>
              <w:pStyle w:val="formattext1"/>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6</w:t>
            </w:r>
          </w:p>
        </w:tc>
      </w:tr>
    </w:tbl>
    <w:p w14:paraId="38F74995" w14:textId="2497F9BA" w:rsidR="00097DDE" w:rsidRDefault="00097DDE"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1B2F38C8" w14:textId="66D4AE2A" w:rsidR="00097DDE" w:rsidRDefault="00097DDE"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28662FD3" w14:textId="77777777" w:rsidR="00BF31E1" w:rsidRDefault="00BF31E1"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sectPr w:rsidR="00BF31E1" w:rsidSect="002F776F">
          <w:footerReference w:type="first" r:id="rId29"/>
          <w:footnotePr>
            <w:numRestart w:val="eachPage"/>
          </w:footnotePr>
          <w:pgSz w:w="16838" w:h="11906" w:orient="landscape" w:code="9"/>
          <w:pgMar w:top="794" w:right="1134" w:bottom="1588" w:left="1134" w:header="794" w:footer="794" w:gutter="0"/>
          <w:pgNumType w:start="29"/>
          <w:cols w:space="708"/>
          <w:titlePg/>
          <w:docGrid w:linePitch="360"/>
        </w:sectPr>
      </w:pPr>
    </w:p>
    <w:p w14:paraId="6C18037C" w14:textId="5D077B9D" w:rsidR="00097DDE" w:rsidRPr="00097DDE" w:rsidRDefault="00097DDE"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097DDE">
        <w:rPr>
          <w:rFonts w:ascii="Arial" w:hAnsi="Arial" w:cs="Arial"/>
        </w:rPr>
        <w:t>5.2.6 На макроструктуре прутков повышенной прочности допускается ограниченный</w:t>
      </w:r>
      <w:r>
        <w:rPr>
          <w:rFonts w:ascii="Arial" w:hAnsi="Arial" w:cs="Arial"/>
        </w:rPr>
        <w:t xml:space="preserve"> </w:t>
      </w:r>
      <w:r w:rsidRPr="00097DDE">
        <w:rPr>
          <w:rFonts w:ascii="Arial" w:hAnsi="Arial" w:cs="Arial"/>
        </w:rPr>
        <w:t>крупнокристаллический ободок, расположенный частично или по всему периметру, если</w:t>
      </w:r>
      <w:r>
        <w:rPr>
          <w:rFonts w:ascii="Arial" w:hAnsi="Arial" w:cs="Arial"/>
        </w:rPr>
        <w:t xml:space="preserve"> </w:t>
      </w:r>
      <w:r w:rsidRPr="00097DDE">
        <w:rPr>
          <w:rFonts w:ascii="Arial" w:hAnsi="Arial" w:cs="Arial"/>
        </w:rPr>
        <w:t>глубина его залегания не превышает:</w:t>
      </w:r>
    </w:p>
    <w:p w14:paraId="77750778" w14:textId="0903CED2" w:rsidR="00097DDE" w:rsidRDefault="00097DDE"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097DDE">
        <w:rPr>
          <w:rFonts w:ascii="Arial" w:hAnsi="Arial" w:cs="Arial"/>
        </w:rPr>
        <w:t>3 мм - для прутков из сплавов марок Д1, Д16 и В95;</w:t>
      </w:r>
    </w:p>
    <w:p w14:paraId="274392C5" w14:textId="77777777" w:rsidR="00097DDE" w:rsidRPr="00097DDE" w:rsidRDefault="00097DDE"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097DDE">
        <w:rPr>
          <w:rFonts w:ascii="Arial" w:hAnsi="Arial" w:cs="Arial"/>
        </w:rPr>
        <w:t>5 мм - для прутков из сплавов марок АВ, АК6 и АК8.</w:t>
      </w:r>
    </w:p>
    <w:p w14:paraId="641FDE3E" w14:textId="31EEDEBB" w:rsidR="00097DDE" w:rsidRPr="00097DDE" w:rsidRDefault="00097DDE" w:rsidP="00097DDE">
      <w:pPr>
        <w:pStyle w:val="formattext1"/>
        <w:shd w:val="clear" w:color="auto" w:fill="FFFFFF"/>
        <w:spacing w:before="0" w:beforeAutospacing="0" w:after="0" w:afterAutospacing="0" w:line="360" w:lineRule="auto"/>
        <w:ind w:firstLine="709"/>
        <w:jc w:val="both"/>
        <w:textAlignment w:val="baseline"/>
        <w:rPr>
          <w:rFonts w:ascii="Arial" w:hAnsi="Arial" w:cs="Arial"/>
          <w:b/>
        </w:rPr>
      </w:pPr>
      <w:r w:rsidRPr="00097DDE">
        <w:rPr>
          <w:rFonts w:ascii="Arial" w:hAnsi="Arial" w:cs="Arial"/>
          <w:b/>
        </w:rPr>
        <w:t>5.3 Характеристики исполнения, устанавливаемые по согласованию потребителя с изготовителем</w:t>
      </w:r>
    </w:p>
    <w:p w14:paraId="359DD7A0" w14:textId="77777777" w:rsidR="00097DDE" w:rsidRPr="00097DDE" w:rsidRDefault="00097DDE"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097DDE">
        <w:rPr>
          <w:rFonts w:ascii="Arial" w:hAnsi="Arial" w:cs="Arial"/>
        </w:rPr>
        <w:t>5.3.1 Прутки изготовляют повышенной точности.</w:t>
      </w:r>
    </w:p>
    <w:p w14:paraId="16C54B4F" w14:textId="26BF3702" w:rsidR="00097DDE" w:rsidRPr="00097DDE" w:rsidRDefault="00097DDE"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097DDE">
        <w:rPr>
          <w:rFonts w:ascii="Arial" w:hAnsi="Arial" w:cs="Arial"/>
        </w:rPr>
        <w:t>Диаметры круглых, квадратных и шестигранных прутков повышенной точности</w:t>
      </w:r>
      <w:r>
        <w:rPr>
          <w:rFonts w:ascii="Arial" w:hAnsi="Arial" w:cs="Arial"/>
        </w:rPr>
        <w:t xml:space="preserve"> </w:t>
      </w:r>
      <w:r w:rsidRPr="00097DDE">
        <w:rPr>
          <w:rFonts w:ascii="Arial" w:hAnsi="Arial" w:cs="Arial"/>
        </w:rPr>
        <w:t>изготовления, предельные отклонения и теоретическая масса 1 м прутка должны</w:t>
      </w:r>
      <w:r>
        <w:rPr>
          <w:rFonts w:ascii="Arial" w:hAnsi="Arial" w:cs="Arial"/>
        </w:rPr>
        <w:t xml:space="preserve"> </w:t>
      </w:r>
      <w:r w:rsidRPr="00097DDE">
        <w:rPr>
          <w:rFonts w:ascii="Arial" w:hAnsi="Arial" w:cs="Arial"/>
        </w:rPr>
        <w:t>соответствовать значениям, приведенным в таблицах 1, 2 и 4.</w:t>
      </w:r>
    </w:p>
    <w:p w14:paraId="17F9BB6A" w14:textId="4F8EA674" w:rsidR="00097DDE" w:rsidRPr="00097DDE" w:rsidRDefault="00097DDE"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097DDE">
        <w:rPr>
          <w:rFonts w:ascii="Arial" w:hAnsi="Arial" w:cs="Arial"/>
        </w:rPr>
        <w:t xml:space="preserve">Радиусы </w:t>
      </w:r>
      <w:proofErr w:type="spellStart"/>
      <w:r w:rsidRPr="00097DDE">
        <w:rPr>
          <w:rFonts w:ascii="Arial" w:hAnsi="Arial" w:cs="Arial"/>
        </w:rPr>
        <w:t>скругления</w:t>
      </w:r>
      <w:proofErr w:type="spellEnd"/>
      <w:r w:rsidRPr="00097DDE">
        <w:rPr>
          <w:rFonts w:ascii="Arial" w:hAnsi="Arial" w:cs="Arial"/>
        </w:rPr>
        <w:t xml:space="preserve"> кромок квадратных и шестигранных прутков должны</w:t>
      </w:r>
      <w:r>
        <w:rPr>
          <w:rFonts w:ascii="Arial" w:hAnsi="Arial" w:cs="Arial"/>
        </w:rPr>
        <w:t xml:space="preserve"> </w:t>
      </w:r>
      <w:r w:rsidRPr="00097DDE">
        <w:rPr>
          <w:rFonts w:ascii="Arial" w:hAnsi="Arial" w:cs="Arial"/>
        </w:rPr>
        <w:t>соответствовать значениям, приведенным в таблицах 3 и 5.</w:t>
      </w:r>
    </w:p>
    <w:p w14:paraId="45363A7F" w14:textId="3E0AEF4C" w:rsidR="00097DDE" w:rsidRPr="00097DDE" w:rsidRDefault="00097DDE"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097DDE">
        <w:rPr>
          <w:rFonts w:ascii="Arial" w:hAnsi="Arial" w:cs="Arial"/>
        </w:rPr>
        <w:t>5.3.2 Прутки изготовляют с промежуточными размерами, не указанными в таблицах 1, 2 и</w:t>
      </w:r>
      <w:r>
        <w:rPr>
          <w:rFonts w:ascii="Arial" w:hAnsi="Arial" w:cs="Arial"/>
        </w:rPr>
        <w:t xml:space="preserve"> </w:t>
      </w:r>
      <w:r w:rsidRPr="00097DDE">
        <w:rPr>
          <w:rFonts w:ascii="Arial" w:hAnsi="Arial" w:cs="Arial"/>
        </w:rPr>
        <w:t>4. Предельные отклонения по этим размерам принимаются как для следующего большего</w:t>
      </w:r>
      <w:r>
        <w:rPr>
          <w:rFonts w:ascii="Arial" w:hAnsi="Arial" w:cs="Arial"/>
        </w:rPr>
        <w:t xml:space="preserve"> </w:t>
      </w:r>
      <w:r w:rsidRPr="00097DDE">
        <w:rPr>
          <w:rFonts w:ascii="Arial" w:hAnsi="Arial" w:cs="Arial"/>
        </w:rPr>
        <w:t>размера.</w:t>
      </w:r>
    </w:p>
    <w:p w14:paraId="4C6EFF37" w14:textId="77777777" w:rsidR="00097DDE" w:rsidRPr="00097DDE" w:rsidRDefault="00097DDE"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097DDE">
        <w:rPr>
          <w:rFonts w:ascii="Arial" w:hAnsi="Arial" w:cs="Arial"/>
        </w:rPr>
        <w:t>5.3.3 Прутки изготовляют длиной, превышающей указанную в 5.1.3.</w:t>
      </w:r>
    </w:p>
    <w:p w14:paraId="40B84DE6" w14:textId="40281CFB" w:rsidR="00097DDE" w:rsidRPr="00097DDE" w:rsidRDefault="00097DDE"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097DDE">
        <w:rPr>
          <w:rFonts w:ascii="Arial" w:hAnsi="Arial" w:cs="Arial"/>
        </w:rPr>
        <w:t xml:space="preserve">При этом требования к косине реза, кривизне, скручиванию, радиусу </w:t>
      </w:r>
      <w:proofErr w:type="spellStart"/>
      <w:r w:rsidRPr="00097DDE">
        <w:rPr>
          <w:rFonts w:ascii="Arial" w:hAnsi="Arial" w:cs="Arial"/>
        </w:rPr>
        <w:t>скругления</w:t>
      </w:r>
      <w:proofErr w:type="spellEnd"/>
      <w:r>
        <w:rPr>
          <w:rFonts w:ascii="Arial" w:hAnsi="Arial" w:cs="Arial"/>
        </w:rPr>
        <w:t xml:space="preserve"> </w:t>
      </w:r>
      <w:r w:rsidRPr="00097DDE">
        <w:rPr>
          <w:rFonts w:ascii="Arial" w:hAnsi="Arial" w:cs="Arial"/>
        </w:rPr>
        <w:t>продольных ребер прутков и качеству поверхности устанавливаются по согласованию</w:t>
      </w:r>
      <w:r>
        <w:rPr>
          <w:rFonts w:ascii="Arial" w:hAnsi="Arial" w:cs="Arial"/>
        </w:rPr>
        <w:t xml:space="preserve"> </w:t>
      </w:r>
      <w:r w:rsidRPr="00097DDE">
        <w:rPr>
          <w:rFonts w:ascii="Arial" w:hAnsi="Arial" w:cs="Arial"/>
        </w:rPr>
        <w:t>потребителя с изготовителем.</w:t>
      </w:r>
    </w:p>
    <w:p w14:paraId="5FEE92D4" w14:textId="072E2A83" w:rsidR="00097DDE" w:rsidRPr="00097DDE" w:rsidRDefault="00097DDE"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097DDE">
        <w:rPr>
          <w:rFonts w:ascii="Arial" w:hAnsi="Arial" w:cs="Arial"/>
        </w:rPr>
        <w:t>5.3.4 Прутки квадратные и шестигранные нормальной и высокой точности, с</w:t>
      </w:r>
      <w:r>
        <w:rPr>
          <w:rFonts w:ascii="Arial" w:hAnsi="Arial" w:cs="Arial"/>
        </w:rPr>
        <w:t xml:space="preserve"> </w:t>
      </w:r>
      <w:r w:rsidRPr="00097DDE">
        <w:rPr>
          <w:rFonts w:ascii="Arial" w:hAnsi="Arial" w:cs="Arial"/>
        </w:rPr>
        <w:t>номинальным диаметром вписанной окружности до 25 мм включительно изготовляют с</w:t>
      </w:r>
      <w:r>
        <w:rPr>
          <w:rFonts w:ascii="Arial" w:hAnsi="Arial" w:cs="Arial"/>
        </w:rPr>
        <w:t xml:space="preserve"> </w:t>
      </w:r>
      <w:r w:rsidRPr="00097DDE">
        <w:rPr>
          <w:rFonts w:ascii="Arial" w:hAnsi="Arial" w:cs="Arial"/>
        </w:rPr>
        <w:t>нормированной величиной по скручиванию.</w:t>
      </w:r>
    </w:p>
    <w:p w14:paraId="722209A1" w14:textId="7936C619" w:rsidR="00097DDE" w:rsidRDefault="00097DDE"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097DDE">
        <w:rPr>
          <w:rFonts w:ascii="Arial" w:hAnsi="Arial" w:cs="Arial"/>
        </w:rPr>
        <w:t>5.3.5 Кривизна прутков повышенной точности изготовления во всех состояниях</w:t>
      </w:r>
      <w:r>
        <w:rPr>
          <w:rFonts w:ascii="Arial" w:hAnsi="Arial" w:cs="Arial"/>
        </w:rPr>
        <w:t xml:space="preserve"> </w:t>
      </w:r>
      <w:r w:rsidRPr="00097DDE">
        <w:rPr>
          <w:rFonts w:ascii="Arial" w:hAnsi="Arial" w:cs="Arial"/>
        </w:rPr>
        <w:t>материала, за исключением мягкого (отожженного), не должна превышать значений,</w:t>
      </w:r>
      <w:r>
        <w:rPr>
          <w:rFonts w:ascii="Arial" w:hAnsi="Arial" w:cs="Arial"/>
        </w:rPr>
        <w:t xml:space="preserve"> </w:t>
      </w:r>
      <w:r w:rsidRPr="00097DDE">
        <w:rPr>
          <w:rFonts w:ascii="Arial" w:hAnsi="Arial" w:cs="Arial"/>
        </w:rPr>
        <w:t>приведенных в таблице 9.</w:t>
      </w:r>
    </w:p>
    <w:p w14:paraId="7DA42EC8" w14:textId="6F0D89D7" w:rsidR="00097DDE" w:rsidRDefault="00097DDE" w:rsidP="009C5D82">
      <w:pPr>
        <w:pStyle w:val="formattext1"/>
        <w:shd w:val="clear" w:color="auto" w:fill="FFFFFF"/>
        <w:tabs>
          <w:tab w:val="left" w:pos="7655"/>
        </w:tabs>
        <w:spacing w:before="120" w:beforeAutospacing="0" w:after="0" w:afterAutospacing="0" w:line="360" w:lineRule="auto"/>
        <w:jc w:val="both"/>
        <w:textAlignment w:val="baseline"/>
        <w:rPr>
          <w:rFonts w:ascii="Arial" w:hAnsi="Arial" w:cs="Arial"/>
        </w:rPr>
      </w:pPr>
      <w:r w:rsidRPr="00B52A42">
        <w:rPr>
          <w:rFonts w:ascii="Arial" w:hAnsi="Arial" w:cs="Arial"/>
          <w:spacing w:val="40"/>
        </w:rPr>
        <w:t>Таблица 9</w:t>
      </w:r>
      <w:r w:rsidR="009C5D82">
        <w:rPr>
          <w:rFonts w:ascii="Arial" w:hAnsi="Arial" w:cs="Arial"/>
        </w:rPr>
        <w:t xml:space="preserve"> </w:t>
      </w:r>
      <w:r w:rsidR="009C5D82">
        <w:rPr>
          <w:rFonts w:ascii="Arial" w:hAnsi="Arial" w:cs="Arial"/>
        </w:rPr>
        <w:tab/>
      </w:r>
      <w:proofErr w:type="gramStart"/>
      <w:r w:rsidR="009C5D82">
        <w:rPr>
          <w:rFonts w:ascii="Arial" w:hAnsi="Arial" w:cs="Arial"/>
        </w:rPr>
        <w:t>В</w:t>
      </w:r>
      <w:proofErr w:type="gramEnd"/>
      <w:r w:rsidR="009C5D82">
        <w:rPr>
          <w:rFonts w:ascii="Arial" w:hAnsi="Arial" w:cs="Arial"/>
        </w:rPr>
        <w:t xml:space="preserve"> миллиметрах</w:t>
      </w:r>
    </w:p>
    <w:tbl>
      <w:tblPr>
        <w:tblStyle w:val="ae"/>
        <w:tblW w:w="0" w:type="auto"/>
        <w:tblLook w:val="04A0" w:firstRow="1" w:lastRow="0" w:firstColumn="1" w:lastColumn="0" w:noHBand="0" w:noVBand="1"/>
      </w:tblPr>
      <w:tblGrid>
        <w:gridCol w:w="3171"/>
        <w:gridCol w:w="3171"/>
        <w:gridCol w:w="3172"/>
      </w:tblGrid>
      <w:tr w:rsidR="00097DDE" w14:paraId="776E7E98" w14:textId="77777777" w:rsidTr="009C5D82">
        <w:tc>
          <w:tcPr>
            <w:tcW w:w="3171" w:type="dxa"/>
            <w:vMerge w:val="restart"/>
            <w:tcBorders>
              <w:bottom w:val="double" w:sz="4" w:space="0" w:color="auto"/>
            </w:tcBorders>
          </w:tcPr>
          <w:p w14:paraId="082C1485" w14:textId="56FFD7B7" w:rsidR="00097DDE" w:rsidRDefault="00097DDE" w:rsidP="009C5D82">
            <w:pPr>
              <w:pStyle w:val="formattext1"/>
              <w:spacing w:before="0" w:beforeAutospacing="0" w:after="0" w:afterAutospacing="0" w:line="312" w:lineRule="auto"/>
              <w:jc w:val="center"/>
              <w:textAlignment w:val="baseline"/>
              <w:rPr>
                <w:rFonts w:ascii="Arial" w:hAnsi="Arial" w:cs="Arial"/>
              </w:rPr>
            </w:pPr>
            <w:r>
              <w:rPr>
                <w:rFonts w:ascii="Arial" w:hAnsi="Arial" w:cs="Arial"/>
              </w:rPr>
              <w:t>Номинальный диаметр</w:t>
            </w:r>
          </w:p>
        </w:tc>
        <w:tc>
          <w:tcPr>
            <w:tcW w:w="6343" w:type="dxa"/>
            <w:gridSpan w:val="2"/>
            <w:tcBorders>
              <w:bottom w:val="single" w:sz="4" w:space="0" w:color="auto"/>
            </w:tcBorders>
          </w:tcPr>
          <w:p w14:paraId="3222ADB3" w14:textId="72DFACCE" w:rsidR="00097DDE" w:rsidRDefault="00097DDE" w:rsidP="009C5D82">
            <w:pPr>
              <w:pStyle w:val="formattext1"/>
              <w:spacing w:before="0" w:beforeAutospacing="0" w:after="0" w:afterAutospacing="0" w:line="312" w:lineRule="auto"/>
              <w:jc w:val="center"/>
              <w:textAlignment w:val="baseline"/>
              <w:rPr>
                <w:rFonts w:ascii="Arial" w:hAnsi="Arial" w:cs="Arial"/>
              </w:rPr>
            </w:pPr>
            <w:r>
              <w:rPr>
                <w:rFonts w:ascii="Arial" w:hAnsi="Arial" w:cs="Arial"/>
              </w:rPr>
              <w:t>Предельное отклонение на кривизну</w:t>
            </w:r>
          </w:p>
        </w:tc>
      </w:tr>
      <w:tr w:rsidR="00097DDE" w14:paraId="7F80BA09" w14:textId="77777777" w:rsidTr="009C5D82">
        <w:tc>
          <w:tcPr>
            <w:tcW w:w="3171" w:type="dxa"/>
            <w:vMerge/>
            <w:tcBorders>
              <w:bottom w:val="double" w:sz="4" w:space="0" w:color="auto"/>
            </w:tcBorders>
          </w:tcPr>
          <w:p w14:paraId="64FB93DD" w14:textId="77777777" w:rsidR="00097DDE" w:rsidRDefault="00097DDE" w:rsidP="009C5D82">
            <w:pPr>
              <w:pStyle w:val="formattext1"/>
              <w:spacing w:before="0" w:beforeAutospacing="0" w:after="0" w:afterAutospacing="0" w:line="312" w:lineRule="auto"/>
              <w:jc w:val="center"/>
              <w:textAlignment w:val="baseline"/>
              <w:rPr>
                <w:rFonts w:ascii="Arial" w:hAnsi="Arial" w:cs="Arial"/>
              </w:rPr>
            </w:pPr>
          </w:p>
        </w:tc>
        <w:tc>
          <w:tcPr>
            <w:tcW w:w="3171" w:type="dxa"/>
            <w:tcBorders>
              <w:bottom w:val="double" w:sz="4" w:space="0" w:color="auto"/>
            </w:tcBorders>
          </w:tcPr>
          <w:p w14:paraId="22646EDC" w14:textId="5CB7128A" w:rsidR="00097DDE" w:rsidRDefault="009C5D82" w:rsidP="009C5D82">
            <w:pPr>
              <w:pStyle w:val="formattext1"/>
              <w:spacing w:before="0" w:beforeAutospacing="0" w:after="0" w:afterAutospacing="0" w:line="312" w:lineRule="auto"/>
              <w:jc w:val="center"/>
              <w:textAlignment w:val="baseline"/>
              <w:rPr>
                <w:rFonts w:ascii="Arial" w:hAnsi="Arial" w:cs="Arial"/>
              </w:rPr>
            </w:pPr>
            <w:r>
              <w:rPr>
                <w:rFonts w:ascii="Arial" w:hAnsi="Arial" w:cs="Arial"/>
              </w:rPr>
              <w:t>на</w:t>
            </w:r>
            <w:r w:rsidR="00097DDE">
              <w:rPr>
                <w:rFonts w:ascii="Arial" w:hAnsi="Arial" w:cs="Arial"/>
              </w:rPr>
              <w:t xml:space="preserve"> 1 м длины прутка</w:t>
            </w:r>
          </w:p>
        </w:tc>
        <w:tc>
          <w:tcPr>
            <w:tcW w:w="3172" w:type="dxa"/>
            <w:tcBorders>
              <w:bottom w:val="double" w:sz="4" w:space="0" w:color="auto"/>
            </w:tcBorders>
          </w:tcPr>
          <w:p w14:paraId="01FDC524" w14:textId="2AE688B4" w:rsidR="00097DDE" w:rsidRDefault="009C5D82" w:rsidP="009C5D82">
            <w:pPr>
              <w:pStyle w:val="formattext1"/>
              <w:spacing w:before="0" w:beforeAutospacing="0" w:after="0" w:afterAutospacing="0" w:line="312" w:lineRule="auto"/>
              <w:jc w:val="center"/>
              <w:textAlignment w:val="baseline"/>
              <w:rPr>
                <w:rFonts w:ascii="Arial" w:hAnsi="Arial" w:cs="Arial"/>
              </w:rPr>
            </w:pPr>
            <w:r>
              <w:rPr>
                <w:rFonts w:ascii="Arial" w:hAnsi="Arial" w:cs="Arial"/>
              </w:rPr>
              <w:t>на 300 мм</w:t>
            </w:r>
          </w:p>
        </w:tc>
      </w:tr>
      <w:tr w:rsidR="00097DDE" w14:paraId="24475922" w14:textId="77777777" w:rsidTr="009C5D82">
        <w:tc>
          <w:tcPr>
            <w:tcW w:w="3171" w:type="dxa"/>
            <w:tcBorders>
              <w:top w:val="double" w:sz="4" w:space="0" w:color="auto"/>
            </w:tcBorders>
          </w:tcPr>
          <w:p w14:paraId="6361A0ED" w14:textId="77777777" w:rsidR="00097DDE" w:rsidRDefault="00097DDE" w:rsidP="009C5D82">
            <w:pPr>
              <w:pStyle w:val="formattext1"/>
              <w:spacing w:before="0" w:beforeAutospacing="0" w:after="0" w:afterAutospacing="0" w:line="312" w:lineRule="auto"/>
              <w:ind w:left="744"/>
              <w:jc w:val="both"/>
              <w:textAlignment w:val="baseline"/>
              <w:rPr>
                <w:rFonts w:ascii="Arial" w:hAnsi="Arial" w:cs="Arial"/>
              </w:rPr>
            </w:pPr>
            <w:r>
              <w:rPr>
                <w:rFonts w:ascii="Arial" w:hAnsi="Arial" w:cs="Arial"/>
              </w:rPr>
              <w:t>До 80</w:t>
            </w:r>
          </w:p>
          <w:p w14:paraId="171F184D" w14:textId="70BCC646" w:rsidR="00097DDE" w:rsidRDefault="009C5D82" w:rsidP="009C5D82">
            <w:pPr>
              <w:pStyle w:val="formattext1"/>
              <w:spacing w:before="0" w:beforeAutospacing="0" w:after="0" w:afterAutospacing="0" w:line="312" w:lineRule="auto"/>
              <w:jc w:val="both"/>
              <w:textAlignment w:val="baseline"/>
              <w:rPr>
                <w:rFonts w:ascii="Arial" w:hAnsi="Arial" w:cs="Arial"/>
              </w:rPr>
            </w:pPr>
            <w:r>
              <w:rPr>
                <w:rFonts w:ascii="Arial" w:hAnsi="Arial" w:cs="Arial"/>
              </w:rPr>
              <w:t xml:space="preserve"> </w:t>
            </w:r>
            <w:r w:rsidR="00097DDE">
              <w:rPr>
                <w:rFonts w:ascii="Arial" w:hAnsi="Arial" w:cs="Arial"/>
              </w:rPr>
              <w:t xml:space="preserve">Св. </w:t>
            </w:r>
            <w:proofErr w:type="gramStart"/>
            <w:r w:rsidR="00097DDE">
              <w:rPr>
                <w:rFonts w:ascii="Arial" w:hAnsi="Arial" w:cs="Arial"/>
              </w:rPr>
              <w:t>80 »</w:t>
            </w:r>
            <w:proofErr w:type="gramEnd"/>
            <w:r w:rsidR="00097DDE">
              <w:rPr>
                <w:rFonts w:ascii="Arial" w:hAnsi="Arial" w:cs="Arial"/>
              </w:rPr>
              <w:t xml:space="preserve"> 120</w:t>
            </w:r>
          </w:p>
          <w:p w14:paraId="48BA1FC3" w14:textId="77777777" w:rsidR="00097DDE" w:rsidRDefault="00097DDE" w:rsidP="009C5D82">
            <w:pPr>
              <w:pStyle w:val="formattext1"/>
              <w:spacing w:before="0" w:beforeAutospacing="0" w:after="0" w:afterAutospacing="0" w:line="312" w:lineRule="auto"/>
              <w:ind w:left="177"/>
              <w:jc w:val="both"/>
              <w:textAlignment w:val="baseline"/>
              <w:rPr>
                <w:rFonts w:ascii="Arial" w:hAnsi="Arial" w:cs="Arial"/>
              </w:rPr>
            </w:pPr>
            <w:r>
              <w:rPr>
                <w:rFonts w:ascii="Arial" w:hAnsi="Arial" w:cs="Arial"/>
              </w:rPr>
              <w:t xml:space="preserve">» </w:t>
            </w:r>
            <w:proofErr w:type="gramStart"/>
            <w:r>
              <w:rPr>
                <w:rFonts w:ascii="Arial" w:hAnsi="Arial" w:cs="Arial"/>
              </w:rPr>
              <w:t>120 »</w:t>
            </w:r>
            <w:proofErr w:type="gramEnd"/>
            <w:r>
              <w:rPr>
                <w:rFonts w:ascii="Arial" w:hAnsi="Arial" w:cs="Arial"/>
              </w:rPr>
              <w:t xml:space="preserve"> 200</w:t>
            </w:r>
          </w:p>
          <w:p w14:paraId="086DE1D0" w14:textId="6D49BD23" w:rsidR="00097DDE" w:rsidRDefault="00097DDE" w:rsidP="009C5D82">
            <w:pPr>
              <w:pStyle w:val="formattext1"/>
              <w:spacing w:before="0" w:beforeAutospacing="0" w:after="0" w:afterAutospacing="0" w:line="312" w:lineRule="auto"/>
              <w:ind w:left="177"/>
              <w:jc w:val="both"/>
              <w:textAlignment w:val="baseline"/>
              <w:rPr>
                <w:rFonts w:ascii="Arial" w:hAnsi="Arial" w:cs="Arial"/>
              </w:rPr>
            </w:pPr>
            <w:r>
              <w:rPr>
                <w:rFonts w:ascii="Arial" w:hAnsi="Arial" w:cs="Arial"/>
              </w:rPr>
              <w:t>» 200 » 350</w:t>
            </w:r>
          </w:p>
        </w:tc>
        <w:tc>
          <w:tcPr>
            <w:tcW w:w="3171" w:type="dxa"/>
            <w:tcBorders>
              <w:top w:val="double" w:sz="4" w:space="0" w:color="auto"/>
            </w:tcBorders>
          </w:tcPr>
          <w:p w14:paraId="2BB28D5C" w14:textId="77777777" w:rsidR="00097DDE" w:rsidRDefault="009C5D82" w:rsidP="009C5D82">
            <w:pPr>
              <w:pStyle w:val="formattext1"/>
              <w:spacing w:before="0" w:beforeAutospacing="0" w:after="0" w:afterAutospacing="0" w:line="312" w:lineRule="auto"/>
              <w:jc w:val="center"/>
              <w:textAlignment w:val="baseline"/>
              <w:rPr>
                <w:rFonts w:ascii="Arial" w:hAnsi="Arial" w:cs="Arial"/>
              </w:rPr>
            </w:pPr>
            <w:r>
              <w:rPr>
                <w:rFonts w:ascii="Arial" w:hAnsi="Arial" w:cs="Arial"/>
              </w:rPr>
              <w:t>2</w:t>
            </w:r>
          </w:p>
          <w:p w14:paraId="3259CCB5" w14:textId="77777777" w:rsidR="009C5D82" w:rsidRDefault="009C5D82" w:rsidP="009C5D82">
            <w:pPr>
              <w:pStyle w:val="formattext1"/>
              <w:spacing w:before="0" w:beforeAutospacing="0" w:after="0" w:afterAutospacing="0" w:line="312" w:lineRule="auto"/>
              <w:jc w:val="center"/>
              <w:textAlignment w:val="baseline"/>
              <w:rPr>
                <w:rFonts w:ascii="Arial" w:hAnsi="Arial" w:cs="Arial"/>
              </w:rPr>
            </w:pPr>
            <w:r>
              <w:rPr>
                <w:rFonts w:ascii="Arial" w:hAnsi="Arial" w:cs="Arial"/>
              </w:rPr>
              <w:t>3</w:t>
            </w:r>
          </w:p>
          <w:p w14:paraId="117CCDD1" w14:textId="77777777" w:rsidR="009C5D82" w:rsidRDefault="009C5D82" w:rsidP="009C5D82">
            <w:pPr>
              <w:pStyle w:val="formattext1"/>
              <w:spacing w:before="0" w:beforeAutospacing="0" w:after="0" w:afterAutospacing="0" w:line="312" w:lineRule="auto"/>
              <w:jc w:val="center"/>
              <w:textAlignment w:val="baseline"/>
              <w:rPr>
                <w:rFonts w:ascii="Arial" w:hAnsi="Arial" w:cs="Arial"/>
              </w:rPr>
            </w:pPr>
            <w:r>
              <w:rPr>
                <w:rFonts w:ascii="Arial" w:hAnsi="Arial" w:cs="Arial"/>
              </w:rPr>
              <w:t>4</w:t>
            </w:r>
          </w:p>
          <w:p w14:paraId="7A7C9A63" w14:textId="3D94E3FB" w:rsidR="009C5D82" w:rsidRDefault="009C5D82" w:rsidP="009C5D82">
            <w:pPr>
              <w:pStyle w:val="formattext1"/>
              <w:spacing w:before="0" w:beforeAutospacing="0" w:after="0" w:afterAutospacing="0" w:line="312" w:lineRule="auto"/>
              <w:jc w:val="center"/>
              <w:textAlignment w:val="baseline"/>
              <w:rPr>
                <w:rFonts w:ascii="Arial" w:hAnsi="Arial" w:cs="Arial"/>
              </w:rPr>
            </w:pPr>
            <w:r>
              <w:rPr>
                <w:rFonts w:ascii="Arial" w:hAnsi="Arial" w:cs="Arial"/>
              </w:rPr>
              <w:t>8</w:t>
            </w:r>
          </w:p>
        </w:tc>
        <w:tc>
          <w:tcPr>
            <w:tcW w:w="3172" w:type="dxa"/>
            <w:tcBorders>
              <w:top w:val="double" w:sz="4" w:space="0" w:color="auto"/>
            </w:tcBorders>
          </w:tcPr>
          <w:p w14:paraId="5880E20C" w14:textId="77777777" w:rsidR="00097DDE" w:rsidRDefault="009C5D82" w:rsidP="009C5D82">
            <w:pPr>
              <w:pStyle w:val="formattext1"/>
              <w:spacing w:before="0" w:beforeAutospacing="0" w:after="0" w:afterAutospacing="0" w:line="312" w:lineRule="auto"/>
              <w:jc w:val="center"/>
              <w:textAlignment w:val="baseline"/>
              <w:rPr>
                <w:rFonts w:ascii="Arial" w:hAnsi="Arial" w:cs="Arial"/>
              </w:rPr>
            </w:pPr>
            <w:r>
              <w:rPr>
                <w:rFonts w:ascii="Arial" w:hAnsi="Arial" w:cs="Arial"/>
              </w:rPr>
              <w:t>1</w:t>
            </w:r>
          </w:p>
          <w:p w14:paraId="5C9BBF65" w14:textId="77777777" w:rsidR="009C5D82" w:rsidRDefault="009C5D82" w:rsidP="009C5D82">
            <w:pPr>
              <w:pStyle w:val="formattext1"/>
              <w:spacing w:before="0" w:beforeAutospacing="0" w:after="0" w:afterAutospacing="0" w:line="312" w:lineRule="auto"/>
              <w:jc w:val="center"/>
              <w:textAlignment w:val="baseline"/>
              <w:rPr>
                <w:rFonts w:ascii="Arial" w:hAnsi="Arial" w:cs="Arial"/>
              </w:rPr>
            </w:pPr>
            <w:r>
              <w:rPr>
                <w:rFonts w:ascii="Arial" w:hAnsi="Arial" w:cs="Arial"/>
              </w:rPr>
              <w:t>1,5</w:t>
            </w:r>
          </w:p>
          <w:p w14:paraId="56237231" w14:textId="77777777" w:rsidR="009C5D82" w:rsidRDefault="009C5D82" w:rsidP="009C5D82">
            <w:pPr>
              <w:pStyle w:val="formattext1"/>
              <w:spacing w:before="0" w:beforeAutospacing="0" w:after="0" w:afterAutospacing="0" w:line="312" w:lineRule="auto"/>
              <w:jc w:val="center"/>
              <w:textAlignment w:val="baseline"/>
              <w:rPr>
                <w:rFonts w:ascii="Arial" w:hAnsi="Arial" w:cs="Arial"/>
              </w:rPr>
            </w:pPr>
            <w:r>
              <w:rPr>
                <w:rFonts w:ascii="Arial" w:hAnsi="Arial" w:cs="Arial"/>
              </w:rPr>
              <w:t>2</w:t>
            </w:r>
          </w:p>
          <w:p w14:paraId="193BC027" w14:textId="280B3510" w:rsidR="009C5D82" w:rsidRDefault="009C5D82" w:rsidP="009C5D82">
            <w:pPr>
              <w:pStyle w:val="formattext1"/>
              <w:spacing w:before="0" w:beforeAutospacing="0" w:after="0" w:afterAutospacing="0" w:line="312" w:lineRule="auto"/>
              <w:jc w:val="center"/>
              <w:textAlignment w:val="baseline"/>
              <w:rPr>
                <w:rFonts w:ascii="Arial" w:hAnsi="Arial" w:cs="Arial"/>
              </w:rPr>
            </w:pPr>
            <w:r>
              <w:rPr>
                <w:rFonts w:ascii="Arial" w:hAnsi="Arial" w:cs="Arial"/>
              </w:rPr>
              <w:t>5</w:t>
            </w:r>
          </w:p>
        </w:tc>
      </w:tr>
    </w:tbl>
    <w:p w14:paraId="4B610D1A" w14:textId="209ADA0F" w:rsidR="00097DDE" w:rsidRDefault="00097DDE" w:rsidP="00097DDE">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42243826" w14:textId="2EE0A64C"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b/>
        </w:rPr>
      </w:pPr>
      <w:r w:rsidRPr="009C5D82">
        <w:rPr>
          <w:rFonts w:ascii="Arial" w:hAnsi="Arial" w:cs="Arial"/>
          <w:b/>
        </w:rPr>
        <w:t>5.4 Маркировка</w:t>
      </w:r>
    </w:p>
    <w:p w14:paraId="231E5BB4" w14:textId="38EDD6AF"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5.4.1 К каждому пучку прутков диаметром до 30 мм включительно или бухте должен быть</w:t>
      </w:r>
      <w:r>
        <w:rPr>
          <w:rFonts w:ascii="Arial" w:hAnsi="Arial" w:cs="Arial"/>
        </w:rPr>
        <w:t xml:space="preserve"> </w:t>
      </w:r>
      <w:r w:rsidRPr="009C5D82">
        <w:rPr>
          <w:rFonts w:ascii="Arial" w:hAnsi="Arial" w:cs="Arial"/>
        </w:rPr>
        <w:t>прикреплен металлический или фанерный ярлык, на котором указывают:</w:t>
      </w:r>
    </w:p>
    <w:p w14:paraId="5EB0DBA3" w14:textId="77777777"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товарный знак или наименование и товарный знак предприятия-изготовителя;</w:t>
      </w:r>
    </w:p>
    <w:p w14:paraId="41E6E57D" w14:textId="77777777"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условное обозначение прутка;</w:t>
      </w:r>
    </w:p>
    <w:p w14:paraId="51FECE1E" w14:textId="77777777"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номер партии;</w:t>
      </w:r>
    </w:p>
    <w:p w14:paraId="33DCE3A5" w14:textId="584AC058"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клеймо отдела технического контроля или номер контролера ОТК предприятия-изготовителя.</w:t>
      </w:r>
    </w:p>
    <w:p w14:paraId="298B34B7" w14:textId="321BEE8E"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На торце или на поверхности прутка диаметром более 30 мм на расстоянии не более 50 мм</w:t>
      </w:r>
      <w:r>
        <w:rPr>
          <w:rFonts w:ascii="Arial" w:hAnsi="Arial" w:cs="Arial"/>
        </w:rPr>
        <w:t xml:space="preserve"> </w:t>
      </w:r>
      <w:r w:rsidRPr="009C5D82">
        <w:rPr>
          <w:rFonts w:ascii="Arial" w:hAnsi="Arial" w:cs="Arial"/>
        </w:rPr>
        <w:t>от торца прутка на выходном конце наносят клеймо отдела технического контроля</w:t>
      </w:r>
      <w:r>
        <w:rPr>
          <w:rFonts w:ascii="Arial" w:hAnsi="Arial" w:cs="Arial"/>
        </w:rPr>
        <w:t xml:space="preserve"> </w:t>
      </w:r>
      <w:r w:rsidRPr="009C5D82">
        <w:rPr>
          <w:rFonts w:ascii="Arial" w:hAnsi="Arial" w:cs="Arial"/>
        </w:rPr>
        <w:t>предприятия-изготовителя, а также маркировку с указанием марки алюминия или</w:t>
      </w:r>
      <w:r>
        <w:rPr>
          <w:rFonts w:ascii="Arial" w:hAnsi="Arial" w:cs="Arial"/>
        </w:rPr>
        <w:t xml:space="preserve"> </w:t>
      </w:r>
      <w:r w:rsidRPr="009C5D82">
        <w:rPr>
          <w:rFonts w:ascii="Arial" w:hAnsi="Arial" w:cs="Arial"/>
        </w:rPr>
        <w:t>алюминиевого сплава, состояния материала и номера партии.</w:t>
      </w:r>
    </w:p>
    <w:p w14:paraId="20E5B373" w14:textId="77777777"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Допускается нанесение маркировки краской или наклейкой этикеток.</w:t>
      </w:r>
    </w:p>
    <w:p w14:paraId="5E60DCBB" w14:textId="163B2778"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5.4.2 На прутках, от которых отбирались образцы для механических испытаний,</w:t>
      </w:r>
      <w:r>
        <w:rPr>
          <w:rFonts w:ascii="Arial" w:hAnsi="Arial" w:cs="Arial"/>
        </w:rPr>
        <w:t xml:space="preserve"> </w:t>
      </w:r>
      <w:r w:rsidRPr="009C5D82">
        <w:rPr>
          <w:rFonts w:ascii="Arial" w:hAnsi="Arial" w:cs="Arial"/>
        </w:rPr>
        <w:t>дополнительно наносят маркировку с указанием порядкового номера.</w:t>
      </w:r>
    </w:p>
    <w:p w14:paraId="4BF4ECD3" w14:textId="4A71C576"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5.4.3 Маркировку прутков, предназначенных для экспорта, проводят в соответствии с</w:t>
      </w:r>
      <w:r>
        <w:rPr>
          <w:rFonts w:ascii="Arial" w:hAnsi="Arial" w:cs="Arial"/>
        </w:rPr>
        <w:t xml:space="preserve"> </w:t>
      </w:r>
      <w:r w:rsidRPr="009C5D82">
        <w:rPr>
          <w:rFonts w:ascii="Arial" w:hAnsi="Arial" w:cs="Arial"/>
        </w:rPr>
        <w:t>заказом внешнеторгового объединения.</w:t>
      </w:r>
    </w:p>
    <w:p w14:paraId="0E2E3000" w14:textId="7777B0D1"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b/>
        </w:rPr>
      </w:pPr>
      <w:r w:rsidRPr="009C5D82">
        <w:rPr>
          <w:rFonts w:ascii="Arial" w:hAnsi="Arial" w:cs="Arial"/>
          <w:b/>
        </w:rPr>
        <w:t>5.5 Упаковка</w:t>
      </w:r>
    </w:p>
    <w:p w14:paraId="6FAC4059" w14:textId="4A75362A" w:rsidR="00097DDE"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5.5.1 Временная противокоррозионная защита, упаковка прутков - по ГОСТ</w:t>
      </w:r>
      <w:r>
        <w:rPr>
          <w:rFonts w:ascii="Arial" w:hAnsi="Arial" w:cs="Arial"/>
        </w:rPr>
        <w:t> </w:t>
      </w:r>
      <w:r w:rsidRPr="009C5D82">
        <w:rPr>
          <w:rFonts w:ascii="Arial" w:hAnsi="Arial" w:cs="Arial"/>
        </w:rPr>
        <w:t>9.510.</w:t>
      </w:r>
    </w:p>
    <w:p w14:paraId="41F557CD" w14:textId="7AAE2921" w:rsidR="00743171" w:rsidRPr="00326758" w:rsidRDefault="00743171" w:rsidP="00743171">
      <w:pPr>
        <w:pStyle w:val="1"/>
        <w:spacing w:before="240" w:after="120" w:line="360" w:lineRule="auto"/>
        <w:ind w:firstLine="709"/>
        <w:rPr>
          <w:lang w:val="ru-RU"/>
        </w:rPr>
      </w:pPr>
      <w:r>
        <w:rPr>
          <w:lang w:val="ru-RU"/>
        </w:rPr>
        <w:t>6</w:t>
      </w:r>
      <w:r w:rsidRPr="00326758">
        <w:t xml:space="preserve"> </w:t>
      </w:r>
      <w:r w:rsidR="009C5D82">
        <w:rPr>
          <w:lang w:val="ru-RU"/>
        </w:rPr>
        <w:t>Приемка</w:t>
      </w:r>
    </w:p>
    <w:p w14:paraId="52440C38" w14:textId="76E17F02" w:rsidR="009C5D82" w:rsidRPr="009C5D82" w:rsidRDefault="00743171"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Pr>
          <w:rFonts w:ascii="Arial" w:hAnsi="Arial" w:cs="Arial"/>
        </w:rPr>
        <w:t>6</w:t>
      </w:r>
      <w:r w:rsidRPr="00326758">
        <w:rPr>
          <w:rFonts w:ascii="Arial" w:hAnsi="Arial" w:cs="Arial"/>
        </w:rPr>
        <w:t xml:space="preserve">.1 </w:t>
      </w:r>
      <w:r w:rsidR="009C5D82" w:rsidRPr="009C5D82">
        <w:rPr>
          <w:rFonts w:ascii="Arial" w:hAnsi="Arial" w:cs="Arial"/>
        </w:rPr>
        <w:t>Прутки принимают партиями. Партия должна состоять из прутков одной марки</w:t>
      </w:r>
      <w:r w:rsidR="009C5D82">
        <w:rPr>
          <w:rFonts w:ascii="Arial" w:hAnsi="Arial" w:cs="Arial"/>
        </w:rPr>
        <w:t xml:space="preserve"> </w:t>
      </w:r>
      <w:r w:rsidR="009C5D82" w:rsidRPr="009C5D82">
        <w:rPr>
          <w:rFonts w:ascii="Arial" w:hAnsi="Arial" w:cs="Arial"/>
        </w:rPr>
        <w:t>алюминия или алюминиевого сплава, одного состояния материала, одной плавки или садки</w:t>
      </w:r>
      <w:r w:rsidR="009C5D82">
        <w:rPr>
          <w:rFonts w:ascii="Arial" w:hAnsi="Arial" w:cs="Arial"/>
        </w:rPr>
        <w:t xml:space="preserve"> </w:t>
      </w:r>
      <w:r w:rsidR="009C5D82" w:rsidRPr="009C5D82">
        <w:rPr>
          <w:rFonts w:ascii="Arial" w:hAnsi="Arial" w:cs="Arial"/>
        </w:rPr>
        <w:t>термической обработки, одного вида прочности, одной формы сечения, одного размера,</w:t>
      </w:r>
      <w:r w:rsidR="009C5D82">
        <w:rPr>
          <w:rFonts w:ascii="Arial" w:hAnsi="Arial" w:cs="Arial"/>
        </w:rPr>
        <w:t xml:space="preserve"> </w:t>
      </w:r>
      <w:r w:rsidR="009C5D82" w:rsidRPr="009C5D82">
        <w:rPr>
          <w:rFonts w:ascii="Arial" w:hAnsi="Arial" w:cs="Arial"/>
        </w:rPr>
        <w:t>одной точности изготовления и оформлена одним документом о качестве.</w:t>
      </w:r>
    </w:p>
    <w:p w14:paraId="2523B3AE" w14:textId="3B18BDD1"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 xml:space="preserve">Допускается составлять партии из </w:t>
      </w:r>
      <w:proofErr w:type="spellStart"/>
      <w:r w:rsidRPr="009C5D82">
        <w:rPr>
          <w:rFonts w:ascii="Arial" w:hAnsi="Arial" w:cs="Arial"/>
        </w:rPr>
        <w:t>термообработанных</w:t>
      </w:r>
      <w:proofErr w:type="spellEnd"/>
      <w:r w:rsidRPr="009C5D82">
        <w:rPr>
          <w:rFonts w:ascii="Arial" w:hAnsi="Arial" w:cs="Arial"/>
        </w:rPr>
        <w:t xml:space="preserve"> прутков, взятых из нескольких</w:t>
      </w:r>
      <w:r>
        <w:rPr>
          <w:rFonts w:ascii="Arial" w:hAnsi="Arial" w:cs="Arial"/>
        </w:rPr>
        <w:t xml:space="preserve"> </w:t>
      </w:r>
      <w:r w:rsidRPr="009C5D82">
        <w:rPr>
          <w:rFonts w:ascii="Arial" w:hAnsi="Arial" w:cs="Arial"/>
        </w:rPr>
        <w:t>садок термической обработки, или прутков без термической обработки, взятых из</w:t>
      </w:r>
      <w:r>
        <w:rPr>
          <w:rFonts w:ascii="Arial" w:hAnsi="Arial" w:cs="Arial"/>
        </w:rPr>
        <w:t xml:space="preserve"> </w:t>
      </w:r>
      <w:r w:rsidRPr="009C5D82">
        <w:rPr>
          <w:rFonts w:ascii="Arial" w:hAnsi="Arial" w:cs="Arial"/>
        </w:rPr>
        <w:t>нескольких плавок, при условии, что каждая садка или плавка соответствует требованиям</w:t>
      </w:r>
      <w:r>
        <w:rPr>
          <w:rFonts w:ascii="Arial" w:hAnsi="Arial" w:cs="Arial"/>
        </w:rPr>
        <w:t xml:space="preserve"> </w:t>
      </w:r>
      <w:r w:rsidRPr="009C5D82">
        <w:rPr>
          <w:rFonts w:ascii="Arial" w:hAnsi="Arial" w:cs="Arial"/>
        </w:rPr>
        <w:t>настоящего стандарта.</w:t>
      </w:r>
    </w:p>
    <w:p w14:paraId="65B0EF67" w14:textId="77777777"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Документ о качестве должен содержать:</w:t>
      </w:r>
    </w:p>
    <w:p w14:paraId="4FDD3BEA" w14:textId="77777777"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товарный знак или наименование предприятия-изготовителя и товарный знак;</w:t>
      </w:r>
    </w:p>
    <w:p w14:paraId="75505AF8" w14:textId="77777777"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наименование потребителя;</w:t>
      </w:r>
    </w:p>
    <w:p w14:paraId="26BEC991" w14:textId="77777777"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условное обозначение прутков;</w:t>
      </w:r>
    </w:p>
    <w:p w14:paraId="004781B1" w14:textId="77777777"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номер партии;</w:t>
      </w:r>
    </w:p>
    <w:p w14:paraId="524717C0" w14:textId="77777777"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массу нетто партии;</w:t>
      </w:r>
    </w:p>
    <w:p w14:paraId="6682C915" w14:textId="3463F0BB"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результаты испытаний (для механических свойств указать только максимальные и</w:t>
      </w:r>
      <w:r>
        <w:rPr>
          <w:rFonts w:ascii="Arial" w:hAnsi="Arial" w:cs="Arial"/>
        </w:rPr>
        <w:t xml:space="preserve"> </w:t>
      </w:r>
      <w:r w:rsidRPr="009C5D82">
        <w:rPr>
          <w:rFonts w:ascii="Arial" w:hAnsi="Arial" w:cs="Arial"/>
        </w:rPr>
        <w:t>минимальные значения);</w:t>
      </w:r>
    </w:p>
    <w:p w14:paraId="42691F4B" w14:textId="77777777"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дату отгрузки;</w:t>
      </w:r>
    </w:p>
    <w:p w14:paraId="55E252F7" w14:textId="77777777"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обозначение настоящего стандарта.</w:t>
      </w:r>
    </w:p>
    <w:p w14:paraId="19583A89" w14:textId="2C2DF481"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Допускается по согласованию с потребителем оформлять один документ о качестве на</w:t>
      </w:r>
      <w:r>
        <w:rPr>
          <w:rFonts w:ascii="Arial" w:hAnsi="Arial" w:cs="Arial"/>
        </w:rPr>
        <w:t xml:space="preserve"> </w:t>
      </w:r>
      <w:r w:rsidRPr="009C5D82">
        <w:rPr>
          <w:rFonts w:ascii="Arial" w:hAnsi="Arial" w:cs="Arial"/>
        </w:rPr>
        <w:t>несколько партий, отгружаемых одновременно одному потребителю.</w:t>
      </w:r>
    </w:p>
    <w:p w14:paraId="68CA6AC4" w14:textId="77777777"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6.2 Для проверки химического состава отбирают два прутка или две бухты от партии.</w:t>
      </w:r>
    </w:p>
    <w:p w14:paraId="386EC89B" w14:textId="77777777"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Допускается изготовителю проверку химического состава проводить на каждой плавке.</w:t>
      </w:r>
    </w:p>
    <w:p w14:paraId="20DA65B9" w14:textId="72507221"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В каждой плавке проверяют легирующие элементы и основные примеси. Прочие примеси</w:t>
      </w:r>
      <w:r>
        <w:rPr>
          <w:rFonts w:ascii="Arial" w:hAnsi="Arial" w:cs="Arial"/>
        </w:rPr>
        <w:t xml:space="preserve"> </w:t>
      </w:r>
      <w:r w:rsidRPr="009C5D82">
        <w:rPr>
          <w:rFonts w:ascii="Arial" w:hAnsi="Arial" w:cs="Arial"/>
        </w:rPr>
        <w:t>не проверяют.</w:t>
      </w:r>
    </w:p>
    <w:p w14:paraId="5E94B577" w14:textId="38FD4F8E" w:rsidR="009C5D82" w:rsidRP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6.3 Проверке размеров подвергают 10 % прутков или бухт от партии или каждый пруток</w:t>
      </w:r>
      <w:r>
        <w:rPr>
          <w:rFonts w:ascii="Arial" w:hAnsi="Arial" w:cs="Arial"/>
        </w:rPr>
        <w:t xml:space="preserve"> </w:t>
      </w:r>
      <w:r w:rsidRPr="009C5D82">
        <w:rPr>
          <w:rFonts w:ascii="Arial" w:hAnsi="Arial" w:cs="Arial"/>
        </w:rPr>
        <w:t>партии.</w:t>
      </w:r>
    </w:p>
    <w:p w14:paraId="016043D5" w14:textId="79102C71" w:rsid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C5D82">
        <w:rPr>
          <w:rFonts w:ascii="Arial" w:hAnsi="Arial" w:cs="Arial"/>
        </w:rPr>
        <w:t>6.4 Для контроля качества поверхности прутков от партии отбирают прутки (бухты)</w:t>
      </w:r>
      <w:r>
        <w:rPr>
          <w:rFonts w:ascii="Arial" w:hAnsi="Arial" w:cs="Arial"/>
        </w:rPr>
        <w:t xml:space="preserve"> </w:t>
      </w:r>
      <w:r w:rsidRPr="009C5D82">
        <w:rPr>
          <w:rFonts w:ascii="Arial" w:hAnsi="Arial" w:cs="Arial"/>
        </w:rPr>
        <w:t>«вслепую» (методом наибольшей объективности) по ГОСТ 18321. Планы контроля</w:t>
      </w:r>
      <w:r>
        <w:rPr>
          <w:rFonts w:ascii="Arial" w:hAnsi="Arial" w:cs="Arial"/>
        </w:rPr>
        <w:t xml:space="preserve"> </w:t>
      </w:r>
      <w:r w:rsidRPr="009C5D82">
        <w:rPr>
          <w:rFonts w:ascii="Arial" w:hAnsi="Arial" w:cs="Arial"/>
        </w:rPr>
        <w:t>соответствуют ГОСТ 18242. Количество контролируемых прутков (бухт) определяют по</w:t>
      </w:r>
      <w:r>
        <w:rPr>
          <w:rFonts w:ascii="Arial" w:hAnsi="Arial" w:cs="Arial"/>
        </w:rPr>
        <w:t xml:space="preserve"> </w:t>
      </w:r>
      <w:r w:rsidRPr="009C5D82">
        <w:rPr>
          <w:rFonts w:ascii="Arial" w:hAnsi="Arial" w:cs="Arial"/>
        </w:rPr>
        <w:t>таблице 10.</w:t>
      </w:r>
    </w:p>
    <w:p w14:paraId="7C85D7B2" w14:textId="07EA79C6" w:rsidR="009C5D82" w:rsidRPr="00B52A42" w:rsidRDefault="009C5D82" w:rsidP="00385883">
      <w:pPr>
        <w:pStyle w:val="formattext1"/>
        <w:shd w:val="clear" w:color="auto" w:fill="FFFFFF"/>
        <w:spacing w:before="0" w:beforeAutospacing="0" w:after="0" w:afterAutospacing="0" w:line="360" w:lineRule="auto"/>
        <w:jc w:val="both"/>
        <w:textAlignment w:val="baseline"/>
        <w:rPr>
          <w:rFonts w:ascii="Arial" w:hAnsi="Arial" w:cs="Arial"/>
          <w:spacing w:val="40"/>
        </w:rPr>
      </w:pPr>
      <w:r w:rsidRPr="00B52A42">
        <w:rPr>
          <w:rFonts w:ascii="Arial" w:hAnsi="Arial" w:cs="Arial"/>
          <w:spacing w:val="40"/>
        </w:rPr>
        <w:t>Таблица 10</w:t>
      </w:r>
    </w:p>
    <w:tbl>
      <w:tblPr>
        <w:tblStyle w:val="ae"/>
        <w:tblW w:w="0" w:type="auto"/>
        <w:tblLook w:val="04A0" w:firstRow="1" w:lastRow="0" w:firstColumn="1" w:lastColumn="0" w:noHBand="0" w:noVBand="1"/>
      </w:tblPr>
      <w:tblGrid>
        <w:gridCol w:w="2972"/>
        <w:gridCol w:w="3370"/>
        <w:gridCol w:w="3172"/>
      </w:tblGrid>
      <w:tr w:rsidR="004B3398" w:rsidRPr="004B3398" w14:paraId="7A51079D" w14:textId="77777777" w:rsidTr="004B3398">
        <w:tc>
          <w:tcPr>
            <w:tcW w:w="2972" w:type="dxa"/>
            <w:tcBorders>
              <w:bottom w:val="double" w:sz="4" w:space="0" w:color="auto"/>
            </w:tcBorders>
          </w:tcPr>
          <w:p w14:paraId="1F28639F" w14:textId="66678557" w:rsidR="004B3398" w:rsidRPr="004B3398" w:rsidRDefault="004B3398" w:rsidP="004B3398">
            <w:pPr>
              <w:pStyle w:val="formattext1"/>
              <w:spacing w:before="0" w:beforeAutospacing="0" w:after="0" w:afterAutospacing="0" w:line="312" w:lineRule="auto"/>
              <w:jc w:val="center"/>
              <w:textAlignment w:val="baseline"/>
              <w:rPr>
                <w:rFonts w:ascii="Arial" w:hAnsi="Arial" w:cs="Arial"/>
                <w:sz w:val="22"/>
                <w:szCs w:val="22"/>
              </w:rPr>
            </w:pPr>
            <w:r w:rsidRPr="004B3398">
              <w:rPr>
                <w:rFonts w:ascii="Arial" w:hAnsi="Arial" w:cs="Arial"/>
                <w:sz w:val="22"/>
                <w:szCs w:val="22"/>
              </w:rPr>
              <w:t>Количество прутков (бухт) в партии</w:t>
            </w:r>
          </w:p>
        </w:tc>
        <w:tc>
          <w:tcPr>
            <w:tcW w:w="3370" w:type="dxa"/>
            <w:tcBorders>
              <w:bottom w:val="double" w:sz="4" w:space="0" w:color="auto"/>
            </w:tcBorders>
          </w:tcPr>
          <w:p w14:paraId="6B82971C" w14:textId="54C47847" w:rsidR="004B3398" w:rsidRPr="004B3398" w:rsidRDefault="004B3398" w:rsidP="004B3398">
            <w:pPr>
              <w:pStyle w:val="formattext1"/>
              <w:spacing w:before="0" w:beforeAutospacing="0" w:after="0" w:afterAutospacing="0" w:line="312" w:lineRule="auto"/>
              <w:jc w:val="center"/>
              <w:textAlignment w:val="baseline"/>
              <w:rPr>
                <w:rFonts w:ascii="Arial" w:hAnsi="Arial" w:cs="Arial"/>
                <w:sz w:val="22"/>
                <w:szCs w:val="22"/>
              </w:rPr>
            </w:pPr>
            <w:r w:rsidRPr="004B3398">
              <w:rPr>
                <w:rFonts w:ascii="Arial" w:hAnsi="Arial" w:cs="Arial"/>
                <w:sz w:val="22"/>
                <w:szCs w:val="22"/>
              </w:rPr>
              <w:t>Количество контролируемых прутков (бухт)</w:t>
            </w:r>
          </w:p>
        </w:tc>
        <w:tc>
          <w:tcPr>
            <w:tcW w:w="3172" w:type="dxa"/>
            <w:tcBorders>
              <w:bottom w:val="double" w:sz="4" w:space="0" w:color="auto"/>
            </w:tcBorders>
          </w:tcPr>
          <w:p w14:paraId="0BEC10E6" w14:textId="1ED7DCE5" w:rsidR="004B3398" w:rsidRPr="004B3398" w:rsidRDefault="004B3398" w:rsidP="004B3398">
            <w:pPr>
              <w:pStyle w:val="formattext1"/>
              <w:spacing w:before="0" w:beforeAutospacing="0" w:after="0" w:afterAutospacing="0" w:line="312" w:lineRule="auto"/>
              <w:jc w:val="center"/>
              <w:textAlignment w:val="baseline"/>
              <w:rPr>
                <w:rFonts w:ascii="Arial" w:hAnsi="Arial" w:cs="Arial"/>
                <w:sz w:val="22"/>
                <w:szCs w:val="22"/>
              </w:rPr>
            </w:pPr>
            <w:r w:rsidRPr="004B3398">
              <w:rPr>
                <w:rFonts w:ascii="Arial" w:hAnsi="Arial" w:cs="Arial"/>
                <w:sz w:val="22"/>
                <w:szCs w:val="22"/>
              </w:rPr>
              <w:t>Браковочное число</w:t>
            </w:r>
          </w:p>
        </w:tc>
      </w:tr>
      <w:tr w:rsidR="004B3398" w14:paraId="6C8BA226" w14:textId="77777777" w:rsidTr="004B3398">
        <w:tc>
          <w:tcPr>
            <w:tcW w:w="2972" w:type="dxa"/>
            <w:tcBorders>
              <w:top w:val="double" w:sz="4" w:space="0" w:color="auto"/>
            </w:tcBorders>
          </w:tcPr>
          <w:p w14:paraId="4D86A1AD"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2 – 8</w:t>
            </w:r>
          </w:p>
          <w:p w14:paraId="5D1A94BB"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9 – 15</w:t>
            </w:r>
          </w:p>
          <w:p w14:paraId="4C3C23F9"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16 – 25</w:t>
            </w:r>
          </w:p>
          <w:p w14:paraId="6369D83E"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26 – 50</w:t>
            </w:r>
          </w:p>
          <w:p w14:paraId="2D549F20"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51 – 90</w:t>
            </w:r>
          </w:p>
          <w:p w14:paraId="0A95FFD3"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91 – 150</w:t>
            </w:r>
          </w:p>
          <w:p w14:paraId="6FA9583B"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151 – 280</w:t>
            </w:r>
          </w:p>
          <w:p w14:paraId="4BF17F51"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281 – 500</w:t>
            </w:r>
          </w:p>
          <w:p w14:paraId="7CEFEC15"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501 – 1200</w:t>
            </w:r>
          </w:p>
          <w:p w14:paraId="119E1DDB" w14:textId="063254DB"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1201 – 3200</w:t>
            </w:r>
          </w:p>
        </w:tc>
        <w:tc>
          <w:tcPr>
            <w:tcW w:w="3370" w:type="dxa"/>
            <w:tcBorders>
              <w:top w:val="double" w:sz="4" w:space="0" w:color="auto"/>
            </w:tcBorders>
          </w:tcPr>
          <w:p w14:paraId="498F9817"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2</w:t>
            </w:r>
          </w:p>
          <w:p w14:paraId="785B6944"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3</w:t>
            </w:r>
          </w:p>
          <w:p w14:paraId="319965B3"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5</w:t>
            </w:r>
          </w:p>
          <w:p w14:paraId="334D2A77"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8</w:t>
            </w:r>
          </w:p>
          <w:p w14:paraId="4247C056"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13</w:t>
            </w:r>
          </w:p>
          <w:p w14:paraId="432AE71A"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20</w:t>
            </w:r>
          </w:p>
          <w:p w14:paraId="4934ACDB"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32</w:t>
            </w:r>
          </w:p>
          <w:p w14:paraId="5DBBFE1C"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50</w:t>
            </w:r>
          </w:p>
          <w:p w14:paraId="74512506"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80</w:t>
            </w:r>
          </w:p>
          <w:p w14:paraId="79EC0BEF" w14:textId="5C2EEC65"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125</w:t>
            </w:r>
          </w:p>
        </w:tc>
        <w:tc>
          <w:tcPr>
            <w:tcW w:w="3172" w:type="dxa"/>
            <w:tcBorders>
              <w:top w:val="double" w:sz="4" w:space="0" w:color="auto"/>
            </w:tcBorders>
          </w:tcPr>
          <w:p w14:paraId="3CADC0FF"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1</w:t>
            </w:r>
          </w:p>
          <w:p w14:paraId="021B128E"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1</w:t>
            </w:r>
          </w:p>
          <w:p w14:paraId="196C9A69"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1</w:t>
            </w:r>
          </w:p>
          <w:p w14:paraId="18A43CD0"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2</w:t>
            </w:r>
          </w:p>
          <w:p w14:paraId="62B0B0CB"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3</w:t>
            </w:r>
          </w:p>
          <w:p w14:paraId="7DC3111C"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3</w:t>
            </w:r>
          </w:p>
          <w:p w14:paraId="03D796E8"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4</w:t>
            </w:r>
          </w:p>
          <w:p w14:paraId="34BF0B2C"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6</w:t>
            </w:r>
          </w:p>
          <w:p w14:paraId="3CCEB756" w14:textId="77777777"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8</w:t>
            </w:r>
          </w:p>
          <w:p w14:paraId="6F92C48F" w14:textId="5B57D875" w:rsidR="004B3398" w:rsidRDefault="004B3398" w:rsidP="004B3398">
            <w:pPr>
              <w:pStyle w:val="formattext1"/>
              <w:spacing w:before="0" w:beforeAutospacing="0" w:after="0" w:afterAutospacing="0" w:line="312" w:lineRule="auto"/>
              <w:jc w:val="center"/>
              <w:textAlignment w:val="baseline"/>
              <w:rPr>
                <w:rFonts w:ascii="Arial" w:hAnsi="Arial" w:cs="Arial"/>
              </w:rPr>
            </w:pPr>
            <w:r>
              <w:rPr>
                <w:rFonts w:ascii="Arial" w:hAnsi="Arial" w:cs="Arial"/>
              </w:rPr>
              <w:t>11</w:t>
            </w:r>
          </w:p>
        </w:tc>
      </w:tr>
    </w:tbl>
    <w:p w14:paraId="3740621A" w14:textId="7C92C46E" w:rsidR="004B3398" w:rsidRPr="004B3398" w:rsidRDefault="004B3398"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4B3398">
        <w:rPr>
          <w:rFonts w:ascii="Arial" w:hAnsi="Arial" w:cs="Arial"/>
        </w:rPr>
        <w:t>Партия считается годной, если число прутков (бухт), не соответствующих требованиям</w:t>
      </w:r>
      <w:r>
        <w:rPr>
          <w:rFonts w:ascii="Arial" w:hAnsi="Arial" w:cs="Arial"/>
        </w:rPr>
        <w:t xml:space="preserve"> </w:t>
      </w:r>
      <w:r w:rsidRPr="004B3398">
        <w:rPr>
          <w:rFonts w:ascii="Arial" w:hAnsi="Arial" w:cs="Arial"/>
        </w:rPr>
        <w:t>5.1.7 и 5.2.5, менее браковочного числа, приведенного в таблице 10. В случае, если</w:t>
      </w:r>
      <w:r>
        <w:rPr>
          <w:rFonts w:ascii="Arial" w:hAnsi="Arial" w:cs="Arial"/>
        </w:rPr>
        <w:t xml:space="preserve"> </w:t>
      </w:r>
      <w:r w:rsidRPr="004B3398">
        <w:rPr>
          <w:rFonts w:ascii="Arial" w:hAnsi="Arial" w:cs="Arial"/>
        </w:rPr>
        <w:t>браковочное число равно или больше приведенного в таблице 10, - партия бракуется.</w:t>
      </w:r>
    </w:p>
    <w:p w14:paraId="73ECBD02" w14:textId="3ED5F2D5" w:rsidR="004B3398" w:rsidRPr="004B3398" w:rsidRDefault="004B3398"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4B3398">
        <w:rPr>
          <w:rFonts w:ascii="Arial" w:hAnsi="Arial" w:cs="Arial"/>
        </w:rPr>
        <w:t>Допускается изготовителю при получении неудовлетворительных результатов</w:t>
      </w:r>
      <w:r>
        <w:rPr>
          <w:rFonts w:ascii="Arial" w:hAnsi="Arial" w:cs="Arial"/>
        </w:rPr>
        <w:t xml:space="preserve"> </w:t>
      </w:r>
      <w:r w:rsidRPr="004B3398">
        <w:rPr>
          <w:rFonts w:ascii="Arial" w:hAnsi="Arial" w:cs="Arial"/>
        </w:rPr>
        <w:t>контролировать каждый пруток.</w:t>
      </w:r>
    </w:p>
    <w:p w14:paraId="36B0E8E7" w14:textId="5FDF0BA6" w:rsidR="004B3398" w:rsidRPr="004B3398" w:rsidRDefault="004B3398"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4B3398">
        <w:rPr>
          <w:rFonts w:ascii="Arial" w:hAnsi="Arial" w:cs="Arial"/>
        </w:rPr>
        <w:t>6.5 Для проверки кривизны и скручивания отбирают 5 % прутков от партии, но не менее</w:t>
      </w:r>
      <w:r>
        <w:rPr>
          <w:rFonts w:ascii="Arial" w:hAnsi="Arial" w:cs="Arial"/>
        </w:rPr>
        <w:t xml:space="preserve"> </w:t>
      </w:r>
      <w:r w:rsidRPr="004B3398">
        <w:rPr>
          <w:rFonts w:ascii="Arial" w:hAnsi="Arial" w:cs="Arial"/>
        </w:rPr>
        <w:t>двух прутков.</w:t>
      </w:r>
    </w:p>
    <w:p w14:paraId="494E5BE6" w14:textId="1C2F708E" w:rsidR="009C5D82" w:rsidRDefault="004B3398"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4B3398">
        <w:rPr>
          <w:rFonts w:ascii="Arial" w:hAnsi="Arial" w:cs="Arial"/>
        </w:rPr>
        <w:t>6.6 Для проверки макроструктуры прутков нормальной прочности размером свыше 20 мм</w:t>
      </w:r>
      <w:r>
        <w:rPr>
          <w:rFonts w:ascii="Arial" w:hAnsi="Arial" w:cs="Arial"/>
        </w:rPr>
        <w:t xml:space="preserve"> </w:t>
      </w:r>
      <w:r w:rsidRPr="004B3398">
        <w:rPr>
          <w:rFonts w:ascii="Arial" w:hAnsi="Arial" w:cs="Arial"/>
        </w:rPr>
        <w:t>отбирают 5 % прутков от партии, но не менее трех прутков от каждой предъявляемой к сдаче</w:t>
      </w:r>
      <w:r>
        <w:rPr>
          <w:rFonts w:ascii="Arial" w:hAnsi="Arial" w:cs="Arial"/>
        </w:rPr>
        <w:t xml:space="preserve"> </w:t>
      </w:r>
      <w:r w:rsidRPr="004B3398">
        <w:rPr>
          <w:rFonts w:ascii="Arial" w:hAnsi="Arial" w:cs="Arial"/>
        </w:rPr>
        <w:t>партии.</w:t>
      </w:r>
    </w:p>
    <w:p w14:paraId="6188C58C" w14:textId="31F6964B" w:rsidR="004B3398" w:rsidRPr="004B3398" w:rsidRDefault="004B3398"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4B3398">
        <w:rPr>
          <w:rFonts w:ascii="Arial" w:hAnsi="Arial" w:cs="Arial"/>
        </w:rPr>
        <w:t>Прутки нормальной прочности размером до 20 мм включительно проверке</w:t>
      </w:r>
      <w:r w:rsidR="00291C45">
        <w:rPr>
          <w:rFonts w:ascii="Arial" w:hAnsi="Arial" w:cs="Arial"/>
        </w:rPr>
        <w:t xml:space="preserve"> </w:t>
      </w:r>
      <w:r w:rsidRPr="004B3398">
        <w:rPr>
          <w:rFonts w:ascii="Arial" w:hAnsi="Arial" w:cs="Arial"/>
        </w:rPr>
        <w:t>макроструктуры не подвергают.</w:t>
      </w:r>
    </w:p>
    <w:p w14:paraId="56457F5E" w14:textId="52414C2F" w:rsidR="004B3398" w:rsidRPr="004B3398" w:rsidRDefault="004B3398"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4B3398">
        <w:rPr>
          <w:rFonts w:ascii="Arial" w:hAnsi="Arial" w:cs="Arial"/>
        </w:rPr>
        <w:t>Для проверки макроструктуры прутков повышенной прочности размером свыше 20 мм</w:t>
      </w:r>
      <w:r w:rsidR="00291C45">
        <w:rPr>
          <w:rFonts w:ascii="Arial" w:hAnsi="Arial" w:cs="Arial"/>
        </w:rPr>
        <w:t xml:space="preserve"> </w:t>
      </w:r>
      <w:r w:rsidRPr="004B3398">
        <w:rPr>
          <w:rFonts w:ascii="Arial" w:hAnsi="Arial" w:cs="Arial"/>
        </w:rPr>
        <w:t>отбирают 10 % прутков от партии, а размером до 20 мм включительно - 5 % прутков от</w:t>
      </w:r>
      <w:r w:rsidR="00291C45">
        <w:rPr>
          <w:rFonts w:ascii="Arial" w:hAnsi="Arial" w:cs="Arial"/>
        </w:rPr>
        <w:t xml:space="preserve"> </w:t>
      </w:r>
      <w:r w:rsidRPr="004B3398">
        <w:rPr>
          <w:rFonts w:ascii="Arial" w:hAnsi="Arial" w:cs="Arial"/>
        </w:rPr>
        <w:t>партии, но не менее трех прутков от каждой предъявляемой к сдаче партии.</w:t>
      </w:r>
    </w:p>
    <w:p w14:paraId="4C64D354" w14:textId="53A08F93" w:rsidR="004B3398" w:rsidRPr="004B3398" w:rsidRDefault="004B3398"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4B3398">
        <w:rPr>
          <w:rFonts w:ascii="Arial" w:hAnsi="Arial" w:cs="Arial"/>
        </w:rPr>
        <w:t>6.7 Для проверки механических свойств прутков нормальной прочности из алюминиевых</w:t>
      </w:r>
      <w:r w:rsidR="00291C45">
        <w:rPr>
          <w:rFonts w:ascii="Arial" w:hAnsi="Arial" w:cs="Arial"/>
        </w:rPr>
        <w:t xml:space="preserve"> </w:t>
      </w:r>
      <w:r w:rsidRPr="004B3398">
        <w:rPr>
          <w:rFonts w:ascii="Arial" w:hAnsi="Arial" w:cs="Arial"/>
        </w:rPr>
        <w:t xml:space="preserve">сплавов марок </w:t>
      </w:r>
      <w:proofErr w:type="spellStart"/>
      <w:r w:rsidRPr="004B3398">
        <w:rPr>
          <w:rFonts w:ascii="Arial" w:hAnsi="Arial" w:cs="Arial"/>
        </w:rPr>
        <w:t>АМцС</w:t>
      </w:r>
      <w:proofErr w:type="spellEnd"/>
      <w:r w:rsidRPr="004B3398">
        <w:rPr>
          <w:rFonts w:ascii="Arial" w:hAnsi="Arial" w:cs="Arial"/>
        </w:rPr>
        <w:t>, АМг2, АМг3, АМг5, АМг6, АК4, АК4-1, 1915 и 1925 во всех</w:t>
      </w:r>
      <w:r w:rsidR="00291C45">
        <w:rPr>
          <w:rFonts w:ascii="Arial" w:hAnsi="Arial" w:cs="Arial"/>
        </w:rPr>
        <w:t xml:space="preserve"> </w:t>
      </w:r>
      <w:r w:rsidRPr="004B3398">
        <w:rPr>
          <w:rFonts w:ascii="Arial" w:hAnsi="Arial" w:cs="Arial"/>
        </w:rPr>
        <w:t>состояниях материала, а также прутков из сплавов марок АВ, Д1, Д16, В95, АК6 и АК8 в</w:t>
      </w:r>
      <w:r w:rsidR="00291C45">
        <w:rPr>
          <w:rFonts w:ascii="Arial" w:hAnsi="Arial" w:cs="Arial"/>
        </w:rPr>
        <w:t xml:space="preserve"> </w:t>
      </w:r>
      <w:r w:rsidRPr="004B3398">
        <w:rPr>
          <w:rFonts w:ascii="Arial" w:hAnsi="Arial" w:cs="Arial"/>
        </w:rPr>
        <w:t>мягком (отожженном) и закаленном состояниях отбирают 5 % прутков от партии, но не</w:t>
      </w:r>
      <w:r w:rsidR="00291C45">
        <w:rPr>
          <w:rFonts w:ascii="Arial" w:hAnsi="Arial" w:cs="Arial"/>
        </w:rPr>
        <w:t xml:space="preserve"> </w:t>
      </w:r>
      <w:r w:rsidRPr="004B3398">
        <w:rPr>
          <w:rFonts w:ascii="Arial" w:hAnsi="Arial" w:cs="Arial"/>
        </w:rPr>
        <w:t>менее трех прутков от каждой партии.</w:t>
      </w:r>
    </w:p>
    <w:p w14:paraId="13C03A86" w14:textId="42B2A7C4" w:rsidR="004B3398" w:rsidRPr="004B3398" w:rsidRDefault="004B3398"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4B3398">
        <w:rPr>
          <w:rFonts w:ascii="Arial" w:hAnsi="Arial" w:cs="Arial"/>
        </w:rPr>
        <w:t>6.7.1 Для проверки механических свойств прутков повышенной прочности отбирают 10 %</w:t>
      </w:r>
      <w:r w:rsidR="00291C45">
        <w:rPr>
          <w:rFonts w:ascii="Arial" w:hAnsi="Arial" w:cs="Arial"/>
        </w:rPr>
        <w:t xml:space="preserve"> </w:t>
      </w:r>
      <w:r w:rsidRPr="004B3398">
        <w:rPr>
          <w:rFonts w:ascii="Arial" w:hAnsi="Arial" w:cs="Arial"/>
        </w:rPr>
        <w:t>прутков от партии, но не менее трех прутков от каждой партии.</w:t>
      </w:r>
    </w:p>
    <w:p w14:paraId="7D1144E7" w14:textId="115488E2" w:rsidR="004B3398" w:rsidRPr="004B3398" w:rsidRDefault="004B3398"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4B3398">
        <w:rPr>
          <w:rFonts w:ascii="Arial" w:hAnsi="Arial" w:cs="Arial"/>
        </w:rPr>
        <w:t>6.7.2 Механические свойства прутков нормальной прочности из алюминия марок АД0,</w:t>
      </w:r>
      <w:r w:rsidR="00291C45">
        <w:rPr>
          <w:rFonts w:ascii="Arial" w:hAnsi="Arial" w:cs="Arial"/>
        </w:rPr>
        <w:t xml:space="preserve"> </w:t>
      </w:r>
      <w:r w:rsidRPr="004B3398">
        <w:rPr>
          <w:rFonts w:ascii="Arial" w:hAnsi="Arial" w:cs="Arial"/>
        </w:rPr>
        <w:t xml:space="preserve">АД1, АД и алюминиевых сплавов марок </w:t>
      </w:r>
      <w:proofErr w:type="spellStart"/>
      <w:r w:rsidRPr="004B3398">
        <w:rPr>
          <w:rFonts w:ascii="Arial" w:hAnsi="Arial" w:cs="Arial"/>
        </w:rPr>
        <w:t>АМц</w:t>
      </w:r>
      <w:proofErr w:type="spellEnd"/>
      <w:r w:rsidRPr="004B3398">
        <w:rPr>
          <w:rFonts w:ascii="Arial" w:hAnsi="Arial" w:cs="Arial"/>
        </w:rPr>
        <w:t>, АД31, АД33, АД35, ВД1, В95-2, а также</w:t>
      </w:r>
      <w:r w:rsidR="00291C45">
        <w:rPr>
          <w:rFonts w:ascii="Arial" w:hAnsi="Arial" w:cs="Arial"/>
        </w:rPr>
        <w:t xml:space="preserve"> </w:t>
      </w:r>
      <w:r w:rsidRPr="004B3398">
        <w:rPr>
          <w:rFonts w:ascii="Arial" w:hAnsi="Arial" w:cs="Arial"/>
        </w:rPr>
        <w:t>механические свойства прутков без термической обработки из алюминиевых сплавов марок</w:t>
      </w:r>
      <w:r w:rsidR="00291C45">
        <w:rPr>
          <w:rFonts w:ascii="Arial" w:hAnsi="Arial" w:cs="Arial"/>
        </w:rPr>
        <w:t xml:space="preserve"> </w:t>
      </w:r>
      <w:r w:rsidRPr="004B3398">
        <w:rPr>
          <w:rFonts w:ascii="Arial" w:hAnsi="Arial" w:cs="Arial"/>
        </w:rPr>
        <w:t>АВ, Д1, Д16, В95, АК6, АК8 предприятием-изготовителем не контролируются.</w:t>
      </w:r>
    </w:p>
    <w:p w14:paraId="18222BF8" w14:textId="694FE7FC" w:rsidR="004B3398" w:rsidRPr="004B3398" w:rsidRDefault="004B3398"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4B3398">
        <w:rPr>
          <w:rFonts w:ascii="Arial" w:hAnsi="Arial" w:cs="Arial"/>
        </w:rPr>
        <w:t>6.8 От партии, состоящей из нескольких садок термической обработки или из нескольких</w:t>
      </w:r>
      <w:r w:rsidR="00291C45">
        <w:rPr>
          <w:rFonts w:ascii="Arial" w:hAnsi="Arial" w:cs="Arial"/>
        </w:rPr>
        <w:t xml:space="preserve"> </w:t>
      </w:r>
      <w:r w:rsidRPr="004B3398">
        <w:rPr>
          <w:rFonts w:ascii="Arial" w:hAnsi="Arial" w:cs="Arial"/>
        </w:rPr>
        <w:t>плавок, для проверки механических свойств и макроструктуры отбирают не менее двух</w:t>
      </w:r>
      <w:r w:rsidR="00291C45">
        <w:rPr>
          <w:rFonts w:ascii="Arial" w:hAnsi="Arial" w:cs="Arial"/>
        </w:rPr>
        <w:t xml:space="preserve"> </w:t>
      </w:r>
      <w:r w:rsidRPr="004B3398">
        <w:rPr>
          <w:rFonts w:ascii="Arial" w:hAnsi="Arial" w:cs="Arial"/>
        </w:rPr>
        <w:t>прутков от каждой садки термической обработки или плавки.</w:t>
      </w:r>
    </w:p>
    <w:p w14:paraId="285833E8" w14:textId="4DF93E32" w:rsidR="004B3398" w:rsidRPr="004B3398" w:rsidRDefault="004B3398"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4B3398">
        <w:rPr>
          <w:rFonts w:ascii="Arial" w:hAnsi="Arial" w:cs="Arial"/>
        </w:rPr>
        <w:t>6.9 Для проверки микроструктуры прутков, подвергаемых закалке, на пережог отбирают</w:t>
      </w:r>
      <w:r w:rsidR="00291C45">
        <w:rPr>
          <w:rFonts w:ascii="Arial" w:hAnsi="Arial" w:cs="Arial"/>
        </w:rPr>
        <w:t xml:space="preserve"> </w:t>
      </w:r>
      <w:r w:rsidRPr="004B3398">
        <w:rPr>
          <w:rFonts w:ascii="Arial" w:hAnsi="Arial" w:cs="Arial"/>
        </w:rPr>
        <w:t>один пруток от каждой плавки в садке термической обработки.</w:t>
      </w:r>
    </w:p>
    <w:p w14:paraId="61774D70" w14:textId="1977E518" w:rsidR="004B3398" w:rsidRPr="004B3398" w:rsidRDefault="004B3398"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4B3398">
        <w:rPr>
          <w:rFonts w:ascii="Arial" w:hAnsi="Arial" w:cs="Arial"/>
        </w:rPr>
        <w:t>Прутки из сплавов марок АД31, 1915, 1925, подвергаемых закалке на прессе, проверке</w:t>
      </w:r>
      <w:r w:rsidR="00291C45">
        <w:rPr>
          <w:rFonts w:ascii="Arial" w:hAnsi="Arial" w:cs="Arial"/>
        </w:rPr>
        <w:t xml:space="preserve"> </w:t>
      </w:r>
      <w:r w:rsidRPr="004B3398">
        <w:rPr>
          <w:rFonts w:ascii="Arial" w:hAnsi="Arial" w:cs="Arial"/>
        </w:rPr>
        <w:t>микроструктуре на отсутствие пережога не подвергают.</w:t>
      </w:r>
    </w:p>
    <w:p w14:paraId="7D1A1CFF" w14:textId="071091E2" w:rsidR="004B3398" w:rsidRPr="004B3398" w:rsidRDefault="004B3398"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4B3398">
        <w:rPr>
          <w:rFonts w:ascii="Arial" w:hAnsi="Arial" w:cs="Arial"/>
        </w:rPr>
        <w:t>6.10 Для проверки прутков, закаливаемых в селитровых ваннах, на наличие на</w:t>
      </w:r>
      <w:r w:rsidR="00291C45">
        <w:rPr>
          <w:rFonts w:ascii="Arial" w:hAnsi="Arial" w:cs="Arial"/>
        </w:rPr>
        <w:t xml:space="preserve"> </w:t>
      </w:r>
      <w:r w:rsidRPr="004B3398">
        <w:rPr>
          <w:rFonts w:ascii="Arial" w:hAnsi="Arial" w:cs="Arial"/>
        </w:rPr>
        <w:t>поверхности селитры отбирают 1 % прутков от партии, но не менее одного прутка от каждой</w:t>
      </w:r>
      <w:r w:rsidR="00291C45">
        <w:rPr>
          <w:rFonts w:ascii="Arial" w:hAnsi="Arial" w:cs="Arial"/>
        </w:rPr>
        <w:t xml:space="preserve"> </w:t>
      </w:r>
      <w:r w:rsidRPr="004B3398">
        <w:rPr>
          <w:rFonts w:ascii="Arial" w:hAnsi="Arial" w:cs="Arial"/>
        </w:rPr>
        <w:t>партии.</w:t>
      </w:r>
    </w:p>
    <w:p w14:paraId="4AE1E653" w14:textId="6410B419" w:rsidR="004B3398" w:rsidRPr="004B3398" w:rsidRDefault="004B3398"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4B3398">
        <w:rPr>
          <w:rFonts w:ascii="Arial" w:hAnsi="Arial" w:cs="Arial"/>
        </w:rPr>
        <w:t>6.11 При получении неудовлетворительных результатов испытаний хотя бы по одному из</w:t>
      </w:r>
      <w:r w:rsidR="00291C45">
        <w:rPr>
          <w:rFonts w:ascii="Arial" w:hAnsi="Arial" w:cs="Arial"/>
        </w:rPr>
        <w:t xml:space="preserve"> </w:t>
      </w:r>
      <w:r w:rsidRPr="004B3398">
        <w:rPr>
          <w:rFonts w:ascii="Arial" w:hAnsi="Arial" w:cs="Arial"/>
        </w:rPr>
        <w:t>показателей, кроме показателей внешнего вида, по нему проводят повторное испытание на</w:t>
      </w:r>
      <w:r w:rsidR="00291C45">
        <w:rPr>
          <w:rFonts w:ascii="Arial" w:hAnsi="Arial" w:cs="Arial"/>
        </w:rPr>
        <w:t xml:space="preserve"> </w:t>
      </w:r>
      <w:r w:rsidRPr="004B3398">
        <w:rPr>
          <w:rFonts w:ascii="Arial" w:hAnsi="Arial" w:cs="Arial"/>
        </w:rPr>
        <w:t>удвоенной выборке, взятой от той же партии.</w:t>
      </w:r>
    </w:p>
    <w:p w14:paraId="574DD37F" w14:textId="77777777" w:rsidR="004B3398" w:rsidRPr="004B3398" w:rsidRDefault="004B3398"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4B3398">
        <w:rPr>
          <w:rFonts w:ascii="Arial" w:hAnsi="Arial" w:cs="Arial"/>
        </w:rPr>
        <w:t>Результаты повторных испытаний распространяют на всю партию.</w:t>
      </w:r>
    </w:p>
    <w:p w14:paraId="6055CE45" w14:textId="5FB784B4" w:rsidR="009C5D82" w:rsidRDefault="004B3398"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4B3398">
        <w:rPr>
          <w:rFonts w:ascii="Arial" w:hAnsi="Arial" w:cs="Arial"/>
        </w:rPr>
        <w:t>Допускается изготовителю проводить поштучное испытание прутков.</w:t>
      </w:r>
    </w:p>
    <w:p w14:paraId="2D69B8AA" w14:textId="77777777" w:rsidR="009C5D82" w:rsidRDefault="009C5D82" w:rsidP="009C5D82">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37DFB374" w14:textId="6499F4C3" w:rsidR="004642BC" w:rsidRPr="00326758" w:rsidRDefault="004642BC" w:rsidP="004642BC">
      <w:pPr>
        <w:pStyle w:val="1"/>
        <w:spacing w:before="240" w:after="120" w:line="360" w:lineRule="auto"/>
        <w:ind w:firstLine="709"/>
        <w:rPr>
          <w:lang w:val="ru-RU"/>
        </w:rPr>
      </w:pPr>
      <w:r>
        <w:rPr>
          <w:lang w:val="ru-RU"/>
        </w:rPr>
        <w:t>7</w:t>
      </w:r>
      <w:r w:rsidRPr="00326758">
        <w:t xml:space="preserve"> </w:t>
      </w:r>
      <w:r>
        <w:rPr>
          <w:lang w:val="ru-RU"/>
        </w:rPr>
        <w:t>Методы испытаний</w:t>
      </w:r>
    </w:p>
    <w:p w14:paraId="0BC56377" w14:textId="469ACF01" w:rsidR="00291C45" w:rsidRPr="00291C45" w:rsidRDefault="004642BC"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Pr>
          <w:rFonts w:ascii="Arial" w:hAnsi="Arial" w:cs="Arial"/>
        </w:rPr>
        <w:t>7</w:t>
      </w:r>
      <w:r w:rsidRPr="00326758">
        <w:rPr>
          <w:rFonts w:ascii="Arial" w:hAnsi="Arial" w:cs="Arial"/>
        </w:rPr>
        <w:t xml:space="preserve">.1 </w:t>
      </w:r>
      <w:r w:rsidR="00291C45" w:rsidRPr="00291C45">
        <w:rPr>
          <w:rFonts w:ascii="Arial" w:hAnsi="Arial" w:cs="Arial"/>
        </w:rPr>
        <w:t>Для проверки химического состава отбирают по одному образцу от каждого</w:t>
      </w:r>
      <w:r w:rsidR="00291C45">
        <w:rPr>
          <w:rFonts w:ascii="Arial" w:hAnsi="Arial" w:cs="Arial"/>
        </w:rPr>
        <w:t xml:space="preserve"> </w:t>
      </w:r>
      <w:r w:rsidR="00291C45" w:rsidRPr="00291C45">
        <w:rPr>
          <w:rFonts w:ascii="Arial" w:hAnsi="Arial" w:cs="Arial"/>
        </w:rPr>
        <w:t>отобранного по 6.2 прутка или бухты.</w:t>
      </w:r>
    </w:p>
    <w:p w14:paraId="2E8572BF" w14:textId="72B8D26E" w:rsidR="00291C45" w:rsidRPr="00291C45" w:rsidRDefault="00291C45"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Отбор и подготовка проб для определения химического состава - по ГОСТ</w:t>
      </w:r>
      <w:r>
        <w:rPr>
          <w:rFonts w:ascii="Arial" w:hAnsi="Arial" w:cs="Arial"/>
        </w:rPr>
        <w:t> </w:t>
      </w:r>
      <w:r w:rsidRPr="00291C45">
        <w:rPr>
          <w:rFonts w:ascii="Arial" w:hAnsi="Arial" w:cs="Arial"/>
        </w:rPr>
        <w:t>24231.</w:t>
      </w:r>
    </w:p>
    <w:p w14:paraId="2021D9A2" w14:textId="370A83D9" w:rsidR="00291C45" w:rsidRPr="00291C45" w:rsidRDefault="00291C45"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7.2 Определение химического состава прутков из алюминия проводят химическим</w:t>
      </w:r>
      <w:r>
        <w:rPr>
          <w:rFonts w:ascii="Arial" w:hAnsi="Arial" w:cs="Arial"/>
        </w:rPr>
        <w:t xml:space="preserve"> </w:t>
      </w:r>
      <w:r w:rsidRPr="00291C45">
        <w:rPr>
          <w:rFonts w:ascii="Arial" w:hAnsi="Arial" w:cs="Arial"/>
        </w:rPr>
        <w:t>методом по ГОСТ 25086, ГОСТ 12697.1 - ГОСТ 12697.12 или спектральным методом по</w:t>
      </w:r>
      <w:r>
        <w:rPr>
          <w:rFonts w:ascii="Arial" w:hAnsi="Arial" w:cs="Arial"/>
        </w:rPr>
        <w:t xml:space="preserve"> </w:t>
      </w:r>
      <w:r w:rsidRPr="00291C45">
        <w:rPr>
          <w:rFonts w:ascii="Arial" w:hAnsi="Arial" w:cs="Arial"/>
        </w:rPr>
        <w:t>ГОСТ 3221, прутков из алюминиевых сплавов проводят химическим методом по ГОСТ</w:t>
      </w:r>
      <w:r>
        <w:rPr>
          <w:rFonts w:ascii="Arial" w:hAnsi="Arial" w:cs="Arial"/>
        </w:rPr>
        <w:t xml:space="preserve"> </w:t>
      </w:r>
      <w:r w:rsidRPr="00291C45">
        <w:rPr>
          <w:rFonts w:ascii="Arial" w:hAnsi="Arial" w:cs="Arial"/>
        </w:rPr>
        <w:t>25086, ГОСТ 11739.1 - ГОСТ 11739.26 или спектральным методом по ГОСТ 7727.</w:t>
      </w:r>
    </w:p>
    <w:p w14:paraId="4DA6E4C2" w14:textId="77777777" w:rsidR="00291C45" w:rsidRPr="00291C45" w:rsidRDefault="00291C45"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При наличии разногласий химический состав определяют химическим методом.</w:t>
      </w:r>
    </w:p>
    <w:p w14:paraId="16A2B634" w14:textId="4835AD41" w:rsidR="00291C45" w:rsidRPr="00291C45" w:rsidRDefault="00291C45" w:rsidP="00291C45">
      <w:pPr>
        <w:pStyle w:val="formattext1"/>
        <w:shd w:val="clear" w:color="auto" w:fill="FFFFFF"/>
        <w:spacing w:before="0" w:beforeAutospacing="0" w:after="0" w:afterAutospacing="0" w:line="360" w:lineRule="auto"/>
        <w:ind w:firstLine="709"/>
        <w:jc w:val="both"/>
        <w:textAlignment w:val="baseline"/>
        <w:rPr>
          <w:rFonts w:ascii="Arial" w:hAnsi="Arial" w:cs="Arial"/>
          <w:b/>
        </w:rPr>
      </w:pPr>
      <w:r w:rsidRPr="00291C45">
        <w:rPr>
          <w:rFonts w:ascii="Arial" w:hAnsi="Arial" w:cs="Arial"/>
          <w:b/>
        </w:rPr>
        <w:t>7.3 Контроль размеров</w:t>
      </w:r>
    </w:p>
    <w:p w14:paraId="7B34A68E" w14:textId="77777777" w:rsidR="00291C45" w:rsidRPr="00291C45" w:rsidRDefault="00291C45"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7.3.1 Проверку размеров проводят на каждом отобранном по 6.3 прутке или бухте.</w:t>
      </w:r>
    </w:p>
    <w:p w14:paraId="7F1EF9F4" w14:textId="6501995A" w:rsidR="00291C45" w:rsidRPr="00291C45" w:rsidRDefault="00291C45"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7.3.2 Размеры поперечного сечения прутков измеряют микрометром с ценой деления 0,01</w:t>
      </w:r>
      <w:r>
        <w:rPr>
          <w:rFonts w:ascii="Arial" w:hAnsi="Arial" w:cs="Arial"/>
        </w:rPr>
        <w:t xml:space="preserve"> </w:t>
      </w:r>
      <w:r w:rsidRPr="00291C45">
        <w:rPr>
          <w:rFonts w:ascii="Arial" w:hAnsi="Arial" w:cs="Arial"/>
        </w:rPr>
        <w:t>мм по ГОСТ 6507 или ГОСТ 4381, штангенциркулем по ГОСТ 166.</w:t>
      </w:r>
    </w:p>
    <w:p w14:paraId="626814C0" w14:textId="77777777" w:rsidR="00291C45" w:rsidRPr="00291C45" w:rsidRDefault="00291C45"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Измерение размеров проводят на расстоянии не менее 150 мм от торца прутка.</w:t>
      </w:r>
    </w:p>
    <w:p w14:paraId="32BBAB74" w14:textId="500B0DA5" w:rsidR="00291C45" w:rsidRPr="00291C45" w:rsidRDefault="00291C45"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7.3.3 Длину прутков измеряют рулеткой по ГОСТ 7502 или металлической линейкой по</w:t>
      </w:r>
      <w:r>
        <w:rPr>
          <w:rFonts w:ascii="Arial" w:hAnsi="Arial" w:cs="Arial"/>
        </w:rPr>
        <w:t xml:space="preserve"> </w:t>
      </w:r>
      <w:r w:rsidRPr="00291C45">
        <w:rPr>
          <w:rFonts w:ascii="Arial" w:hAnsi="Arial" w:cs="Arial"/>
        </w:rPr>
        <w:t>ГОСТ 427.</w:t>
      </w:r>
    </w:p>
    <w:p w14:paraId="634F37C6" w14:textId="6350B94C" w:rsidR="00291C45" w:rsidRPr="00B52A42" w:rsidRDefault="00291C45"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 xml:space="preserve">7.3.4 Радиус </w:t>
      </w:r>
      <w:proofErr w:type="spellStart"/>
      <w:r w:rsidRPr="00291C45">
        <w:rPr>
          <w:rFonts w:ascii="Arial" w:hAnsi="Arial" w:cs="Arial"/>
        </w:rPr>
        <w:t>скругления</w:t>
      </w:r>
      <w:proofErr w:type="spellEnd"/>
      <w:r w:rsidRPr="00291C45">
        <w:rPr>
          <w:rFonts w:ascii="Arial" w:hAnsi="Arial" w:cs="Arial"/>
        </w:rPr>
        <w:t xml:space="preserve"> продольных ребер квадратных и шестигранных прутков</w:t>
      </w:r>
      <w:r>
        <w:rPr>
          <w:rFonts w:ascii="Arial" w:hAnsi="Arial" w:cs="Arial"/>
        </w:rPr>
        <w:t xml:space="preserve"> </w:t>
      </w:r>
      <w:r w:rsidRPr="00291C45">
        <w:rPr>
          <w:rFonts w:ascii="Arial" w:hAnsi="Arial" w:cs="Arial"/>
        </w:rPr>
        <w:t>определяют шаблоном (</w:t>
      </w:r>
      <w:proofErr w:type="spellStart"/>
      <w:r w:rsidRPr="00B52A42">
        <w:rPr>
          <w:rFonts w:ascii="Arial" w:hAnsi="Arial" w:cs="Arial"/>
        </w:rPr>
        <w:t>радиусомером</w:t>
      </w:r>
      <w:proofErr w:type="spellEnd"/>
      <w:r w:rsidRPr="00B52A42">
        <w:rPr>
          <w:rFonts w:ascii="Arial" w:hAnsi="Arial" w:cs="Arial"/>
        </w:rPr>
        <w:t>) по</w:t>
      </w:r>
      <w:r w:rsidR="00591789" w:rsidRPr="00B52A42">
        <w:rPr>
          <w:rFonts w:ascii="Arial" w:hAnsi="Arial" w:cs="Arial"/>
        </w:rPr>
        <w:t xml:space="preserve"> нормативно-технической документации изготовителя</w:t>
      </w:r>
      <w:r w:rsidRPr="00B52A42">
        <w:rPr>
          <w:rFonts w:ascii="Arial" w:hAnsi="Arial" w:cs="Arial"/>
        </w:rPr>
        <w:t>.</w:t>
      </w:r>
    </w:p>
    <w:p w14:paraId="7E8ABD9C" w14:textId="654B3380" w:rsidR="00291C45" w:rsidRPr="00291C45" w:rsidRDefault="00291C45"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B52A42">
        <w:rPr>
          <w:rFonts w:ascii="Arial" w:hAnsi="Arial" w:cs="Arial"/>
        </w:rPr>
        <w:t>7.3.5 Косину реза проверяют угольником по ГОСТ 3749, проверочной линейкой длиной 1 м по ГОСТ 8026 и щупом по</w:t>
      </w:r>
      <w:r w:rsidR="00591789" w:rsidRPr="00B52A42">
        <w:rPr>
          <w:rFonts w:ascii="Arial" w:hAnsi="Arial" w:cs="Arial"/>
        </w:rPr>
        <w:t xml:space="preserve"> нормативно-технической документации изготовителя</w:t>
      </w:r>
      <w:r w:rsidRPr="00B52A42">
        <w:rPr>
          <w:rFonts w:ascii="Arial" w:hAnsi="Arial" w:cs="Arial"/>
        </w:rPr>
        <w:t>.</w:t>
      </w:r>
    </w:p>
    <w:p w14:paraId="2B98F5B8" w14:textId="51055633" w:rsidR="00291C45" w:rsidRPr="00291C45" w:rsidRDefault="00291C45"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7.3.6 Овальность, косину реза, кривизну и скручивание проверяют по ГОСТ</w:t>
      </w:r>
      <w:r>
        <w:rPr>
          <w:rFonts w:ascii="Arial" w:hAnsi="Arial" w:cs="Arial"/>
        </w:rPr>
        <w:t> </w:t>
      </w:r>
      <w:r w:rsidRPr="00291C45">
        <w:rPr>
          <w:rFonts w:ascii="Arial" w:hAnsi="Arial" w:cs="Arial"/>
        </w:rPr>
        <w:t>26877.</w:t>
      </w:r>
    </w:p>
    <w:p w14:paraId="7B1A7BF8" w14:textId="764E0022" w:rsidR="00291C45" w:rsidRDefault="00291C45" w:rsidP="00291C45">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 xml:space="preserve">Для определения скручивания пруток кладется на поверочную плату, измеряется размер </w:t>
      </w:r>
      <w:r w:rsidRPr="00291C45">
        <w:rPr>
          <w:rFonts w:ascii="Arial" w:hAnsi="Arial" w:cs="Arial"/>
          <w:i/>
        </w:rPr>
        <w:t>l</w:t>
      </w:r>
      <w:r>
        <w:rPr>
          <w:rFonts w:ascii="Arial" w:hAnsi="Arial" w:cs="Arial"/>
          <w:i/>
        </w:rPr>
        <w:t xml:space="preserve"> </w:t>
      </w:r>
      <w:r w:rsidRPr="00291C45">
        <w:rPr>
          <w:rFonts w:ascii="Arial" w:hAnsi="Arial" w:cs="Arial"/>
        </w:rPr>
        <w:t>(рисунок 1).</w:t>
      </w:r>
    </w:p>
    <w:p w14:paraId="47FD4919" w14:textId="6361F231" w:rsidR="00291C45" w:rsidRDefault="00291C45" w:rsidP="004642BC">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noProof/>
        </w:rPr>
        <w:drawing>
          <wp:inline distT="0" distB="0" distL="0" distR="0" wp14:anchorId="6CB9D235" wp14:editId="524CB253">
            <wp:extent cx="4749165" cy="23882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749165" cy="2388235"/>
                    </a:xfrm>
                    <a:prstGeom prst="rect">
                      <a:avLst/>
                    </a:prstGeom>
                    <a:noFill/>
                    <a:ln>
                      <a:noFill/>
                    </a:ln>
                  </pic:spPr>
                </pic:pic>
              </a:graphicData>
            </a:graphic>
          </wp:inline>
        </w:drawing>
      </w:r>
    </w:p>
    <w:p w14:paraId="354F7557" w14:textId="785CECB4" w:rsidR="00291C45" w:rsidRDefault="00291C45" w:rsidP="004642BC">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1FF1A70F" w14:textId="6B5C3D93" w:rsidR="00291C45" w:rsidRDefault="00291C45" w:rsidP="00291C45">
      <w:pPr>
        <w:pStyle w:val="formattext1"/>
        <w:shd w:val="clear" w:color="auto" w:fill="FFFFFF"/>
        <w:spacing w:before="0" w:beforeAutospacing="0" w:after="0" w:afterAutospacing="0" w:line="360" w:lineRule="auto"/>
        <w:jc w:val="center"/>
        <w:textAlignment w:val="baseline"/>
        <w:rPr>
          <w:rFonts w:ascii="Arial" w:hAnsi="Arial" w:cs="Arial"/>
        </w:rPr>
      </w:pPr>
      <w:r>
        <w:rPr>
          <w:rFonts w:ascii="Arial" w:hAnsi="Arial" w:cs="Arial"/>
        </w:rPr>
        <w:t>Рисунок 1</w:t>
      </w:r>
    </w:p>
    <w:p w14:paraId="6DC0098B" w14:textId="3410D609" w:rsidR="00291C45" w:rsidRDefault="00291C45" w:rsidP="004642BC">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23982E75" w14:textId="1F94FC13" w:rsidR="00291C45" w:rsidRPr="00291C45" w:rsidRDefault="00291C45"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7.3.7 Допускается применять другие методы и измерительные инструменты,</w:t>
      </w:r>
      <w:r>
        <w:rPr>
          <w:rFonts w:ascii="Arial" w:hAnsi="Arial" w:cs="Arial"/>
        </w:rPr>
        <w:t xml:space="preserve"> </w:t>
      </w:r>
      <w:r w:rsidRPr="00291C45">
        <w:rPr>
          <w:rFonts w:ascii="Arial" w:hAnsi="Arial" w:cs="Arial"/>
        </w:rPr>
        <w:t>обеспечивающие необходимую точность, установленную в настоящем стандарте. При</w:t>
      </w:r>
      <w:r>
        <w:rPr>
          <w:rFonts w:ascii="Arial" w:hAnsi="Arial" w:cs="Arial"/>
        </w:rPr>
        <w:t xml:space="preserve"> </w:t>
      </w:r>
      <w:r w:rsidRPr="00291C45">
        <w:rPr>
          <w:rFonts w:ascii="Arial" w:hAnsi="Arial" w:cs="Arial"/>
        </w:rPr>
        <w:t>возникновении разногласий в определении показателя контроль проводят методом,</w:t>
      </w:r>
      <w:r>
        <w:rPr>
          <w:rFonts w:ascii="Arial" w:hAnsi="Arial" w:cs="Arial"/>
        </w:rPr>
        <w:t xml:space="preserve"> </w:t>
      </w:r>
      <w:r w:rsidRPr="00291C45">
        <w:rPr>
          <w:rFonts w:ascii="Arial" w:hAnsi="Arial" w:cs="Arial"/>
        </w:rPr>
        <w:t>указанным в стандарте.</w:t>
      </w:r>
    </w:p>
    <w:p w14:paraId="3D3CCBF4" w14:textId="6D8D7242" w:rsidR="00291C45" w:rsidRPr="00291C45" w:rsidRDefault="00291C45"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7.4 Контроль качества поверхности прутков проводят статистическим методом,</w:t>
      </w:r>
      <w:r>
        <w:rPr>
          <w:rFonts w:ascii="Arial" w:hAnsi="Arial" w:cs="Arial"/>
        </w:rPr>
        <w:t xml:space="preserve"> </w:t>
      </w:r>
      <w:r w:rsidRPr="00291C45">
        <w:rPr>
          <w:rFonts w:ascii="Arial" w:hAnsi="Arial" w:cs="Arial"/>
        </w:rPr>
        <w:t>обеспечивающим заданное качество поверхности с вероятностью 96 % (приемочный уровень</w:t>
      </w:r>
      <w:r>
        <w:rPr>
          <w:rFonts w:ascii="Arial" w:hAnsi="Arial" w:cs="Arial"/>
        </w:rPr>
        <w:t xml:space="preserve"> </w:t>
      </w:r>
      <w:r w:rsidRPr="00291C45">
        <w:rPr>
          <w:rFonts w:ascii="Arial" w:hAnsi="Arial" w:cs="Arial"/>
        </w:rPr>
        <w:t xml:space="preserve">дефектности </w:t>
      </w:r>
      <w:r w:rsidRPr="00291C45">
        <w:rPr>
          <w:rFonts w:ascii="Arial" w:hAnsi="Arial" w:cs="Arial"/>
          <w:i/>
        </w:rPr>
        <w:t>AQL</w:t>
      </w:r>
      <w:r w:rsidRPr="00291C45">
        <w:rPr>
          <w:rFonts w:ascii="Arial" w:hAnsi="Arial" w:cs="Arial"/>
        </w:rPr>
        <w:t xml:space="preserve"> = 4 %).</w:t>
      </w:r>
    </w:p>
    <w:p w14:paraId="60692774" w14:textId="77777777" w:rsidR="00291C45" w:rsidRPr="00291C45" w:rsidRDefault="00291C45"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Поверхность прутков осматривают без применения увеличительных приборов.</w:t>
      </w:r>
    </w:p>
    <w:p w14:paraId="645DC266" w14:textId="0896945B" w:rsidR="00291C45" w:rsidRPr="00291C45" w:rsidRDefault="00291C45"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7.4.1 Глубину залегания дефектов измеряют профилометром по ГОСТ 19300 или</w:t>
      </w:r>
      <w:r>
        <w:rPr>
          <w:rFonts w:ascii="Arial" w:hAnsi="Arial" w:cs="Arial"/>
        </w:rPr>
        <w:t xml:space="preserve"> </w:t>
      </w:r>
      <w:r w:rsidRPr="00291C45">
        <w:rPr>
          <w:rFonts w:ascii="Arial" w:hAnsi="Arial" w:cs="Arial"/>
        </w:rPr>
        <w:t>глубиномером индикаторным (специальным) по технической документации.</w:t>
      </w:r>
    </w:p>
    <w:p w14:paraId="22FEA167" w14:textId="5A722381" w:rsidR="00291C45" w:rsidRPr="00291C45" w:rsidRDefault="00291C45"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7.4.2 Зачистку прутков проводят только в продольном направлении абразивным кругом,</w:t>
      </w:r>
      <w:r>
        <w:rPr>
          <w:rFonts w:ascii="Arial" w:hAnsi="Arial" w:cs="Arial"/>
        </w:rPr>
        <w:t xml:space="preserve"> </w:t>
      </w:r>
      <w:r w:rsidRPr="00291C45">
        <w:rPr>
          <w:rFonts w:ascii="Arial" w:hAnsi="Arial" w:cs="Arial"/>
        </w:rPr>
        <w:t>шабером или шлифовальной шкуркой на тканевой основе не крупнее 6-го номера</w:t>
      </w:r>
      <w:r>
        <w:rPr>
          <w:rFonts w:ascii="Arial" w:hAnsi="Arial" w:cs="Arial"/>
        </w:rPr>
        <w:t xml:space="preserve"> </w:t>
      </w:r>
      <w:r w:rsidRPr="00291C45">
        <w:rPr>
          <w:rFonts w:ascii="Arial" w:hAnsi="Arial" w:cs="Arial"/>
        </w:rPr>
        <w:t>зернистости по ГОСТ 5009.</w:t>
      </w:r>
    </w:p>
    <w:p w14:paraId="3C364C93" w14:textId="6DADC0C4" w:rsidR="00291C45" w:rsidRPr="00291C45" w:rsidRDefault="00291C45"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Окончательную зачистку прутков до гладкой поверхности проводят шлифовальной</w:t>
      </w:r>
      <w:r>
        <w:rPr>
          <w:rFonts w:ascii="Arial" w:hAnsi="Arial" w:cs="Arial"/>
        </w:rPr>
        <w:t xml:space="preserve"> </w:t>
      </w:r>
      <w:r w:rsidRPr="00291C45">
        <w:rPr>
          <w:rFonts w:ascii="Arial" w:hAnsi="Arial" w:cs="Arial"/>
        </w:rPr>
        <w:t>шкуркой на бумажной основе не крупнее 10-го номера зернистости по ГОСТ 6456.</w:t>
      </w:r>
    </w:p>
    <w:p w14:paraId="0A24663E" w14:textId="77777777" w:rsidR="00291C45" w:rsidRPr="00291C45" w:rsidRDefault="00291C45"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7.5 Отбор и подготовку образцов для испытаний на растяжение проводят по ГОСТ 24047.</w:t>
      </w:r>
    </w:p>
    <w:p w14:paraId="25C2AC1F" w14:textId="014345D0" w:rsidR="00291C45" w:rsidRPr="00291C45" w:rsidRDefault="00291C45"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Испытания механических свойств проводят методом разрушающего контроля по ГОСТ 1497</w:t>
      </w:r>
      <w:r>
        <w:rPr>
          <w:rFonts w:ascii="Arial" w:hAnsi="Arial" w:cs="Arial"/>
        </w:rPr>
        <w:t xml:space="preserve"> </w:t>
      </w:r>
      <w:r w:rsidRPr="00291C45">
        <w:rPr>
          <w:rFonts w:ascii="Arial" w:hAnsi="Arial" w:cs="Arial"/>
        </w:rPr>
        <w:t>или методом неразрушающего контроля (вихревых токов) по ГОСТ</w:t>
      </w:r>
      <w:r>
        <w:rPr>
          <w:rFonts w:ascii="Arial" w:hAnsi="Arial" w:cs="Arial"/>
        </w:rPr>
        <w:t> </w:t>
      </w:r>
      <w:r w:rsidRPr="00291C45">
        <w:rPr>
          <w:rFonts w:ascii="Arial" w:hAnsi="Arial" w:cs="Arial"/>
        </w:rPr>
        <w:t>27333.</w:t>
      </w:r>
    </w:p>
    <w:p w14:paraId="3851EF90" w14:textId="17E0A8BE" w:rsidR="00291C45" w:rsidRPr="00291C45" w:rsidRDefault="00291C45"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При наличии разногласий испытания механических свойств проводят по ГОСТ</w:t>
      </w:r>
      <w:r w:rsidR="009A775E">
        <w:rPr>
          <w:rFonts w:ascii="Arial" w:hAnsi="Arial" w:cs="Arial"/>
        </w:rPr>
        <w:t> </w:t>
      </w:r>
      <w:r w:rsidRPr="00291C45">
        <w:rPr>
          <w:rFonts w:ascii="Arial" w:hAnsi="Arial" w:cs="Arial"/>
        </w:rPr>
        <w:t>1497.</w:t>
      </w:r>
    </w:p>
    <w:p w14:paraId="189F3321" w14:textId="3075F65C" w:rsidR="00291C45" w:rsidRPr="00291C45" w:rsidRDefault="00291C45"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7.5.1 Для проверки механических свойств методом разрушающего контроля от каждого</w:t>
      </w:r>
      <w:r w:rsidR="009A775E">
        <w:rPr>
          <w:rFonts w:ascii="Arial" w:hAnsi="Arial" w:cs="Arial"/>
        </w:rPr>
        <w:t xml:space="preserve"> </w:t>
      </w:r>
      <w:r w:rsidRPr="00291C45">
        <w:rPr>
          <w:rFonts w:ascii="Arial" w:hAnsi="Arial" w:cs="Arial"/>
        </w:rPr>
        <w:t>проверяемого прутка с выходного конца в продольном направлении вырезают один образец.</w:t>
      </w:r>
    </w:p>
    <w:p w14:paraId="087A89E7" w14:textId="77777777" w:rsidR="009A775E" w:rsidRDefault="00291C45"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Расчетную длину образца в миллиметрах вычисляют по формуле</w:t>
      </w:r>
    </w:p>
    <w:p w14:paraId="152A9EB5" w14:textId="523C628C" w:rsidR="009A775E" w:rsidRDefault="00291C45" w:rsidP="009A775E">
      <w:pPr>
        <w:pStyle w:val="formattext1"/>
        <w:shd w:val="clear" w:color="auto" w:fill="FFFFFF"/>
        <w:tabs>
          <w:tab w:val="left" w:pos="4962"/>
        </w:tabs>
        <w:spacing w:line="360" w:lineRule="auto"/>
        <w:jc w:val="right"/>
        <w:textAlignment w:val="baseline"/>
        <w:rPr>
          <w:rFonts w:ascii="Arial" w:hAnsi="Arial" w:cs="Arial"/>
        </w:rPr>
      </w:pPr>
      <w:r w:rsidRPr="009A775E">
        <w:rPr>
          <w:rFonts w:ascii="Arial" w:hAnsi="Arial" w:cs="Arial"/>
          <w:i/>
        </w:rPr>
        <w:t>l</w:t>
      </w:r>
      <w:r w:rsidRPr="009A775E">
        <w:rPr>
          <w:rFonts w:ascii="Arial" w:hAnsi="Arial" w:cs="Arial"/>
          <w:vertAlign w:val="subscript"/>
        </w:rPr>
        <w:t>0</w:t>
      </w:r>
      <w:r w:rsidRPr="00291C45">
        <w:rPr>
          <w:rFonts w:ascii="Arial" w:hAnsi="Arial" w:cs="Arial"/>
        </w:rPr>
        <w:t xml:space="preserve"> = 5 </w:t>
      </w:r>
      <w:r w:rsidRPr="009A775E">
        <w:rPr>
          <w:rFonts w:ascii="Arial" w:hAnsi="Arial" w:cs="Arial"/>
          <w:i/>
        </w:rPr>
        <w:t>d</w:t>
      </w:r>
      <w:r w:rsidRPr="009A775E">
        <w:rPr>
          <w:rFonts w:ascii="Arial" w:hAnsi="Arial" w:cs="Arial"/>
          <w:vertAlign w:val="subscript"/>
        </w:rPr>
        <w:t>0</w:t>
      </w:r>
      <w:r w:rsidRPr="00291C45">
        <w:rPr>
          <w:rFonts w:ascii="Arial" w:hAnsi="Arial" w:cs="Arial"/>
        </w:rPr>
        <w:t>,</w:t>
      </w:r>
      <w:r w:rsidR="009A775E">
        <w:rPr>
          <w:rFonts w:ascii="Arial" w:hAnsi="Arial" w:cs="Arial"/>
        </w:rPr>
        <w:t xml:space="preserve"> </w:t>
      </w:r>
      <w:r w:rsidR="009A775E">
        <w:rPr>
          <w:rFonts w:ascii="Arial" w:hAnsi="Arial" w:cs="Arial"/>
        </w:rPr>
        <w:tab/>
        <w:t>(1)</w:t>
      </w:r>
    </w:p>
    <w:p w14:paraId="7AC83619" w14:textId="765D8025" w:rsidR="00291C45" w:rsidRPr="00291C45" w:rsidRDefault="00291C45" w:rsidP="009A775E">
      <w:pPr>
        <w:pStyle w:val="formattext1"/>
        <w:shd w:val="clear" w:color="auto" w:fill="FFFFFF"/>
        <w:spacing w:before="0" w:beforeAutospacing="0" w:after="0" w:afterAutospacing="0" w:line="360" w:lineRule="auto"/>
        <w:jc w:val="both"/>
        <w:textAlignment w:val="baseline"/>
        <w:rPr>
          <w:rFonts w:ascii="Arial" w:hAnsi="Arial" w:cs="Arial"/>
        </w:rPr>
      </w:pPr>
      <w:r w:rsidRPr="00291C45">
        <w:rPr>
          <w:rFonts w:ascii="Arial" w:hAnsi="Arial" w:cs="Arial"/>
        </w:rPr>
        <w:t xml:space="preserve">где </w:t>
      </w:r>
      <w:r w:rsidRPr="009A775E">
        <w:rPr>
          <w:rFonts w:ascii="Arial" w:hAnsi="Arial" w:cs="Arial"/>
          <w:i/>
        </w:rPr>
        <w:t>d</w:t>
      </w:r>
      <w:r w:rsidRPr="009A775E">
        <w:rPr>
          <w:rFonts w:ascii="Arial" w:hAnsi="Arial" w:cs="Arial"/>
          <w:vertAlign w:val="subscript"/>
        </w:rPr>
        <w:t>0</w:t>
      </w:r>
      <w:r w:rsidRPr="00291C45">
        <w:rPr>
          <w:rFonts w:ascii="Arial" w:hAnsi="Arial" w:cs="Arial"/>
        </w:rPr>
        <w:t xml:space="preserve"> </w:t>
      </w:r>
      <w:r w:rsidR="009A775E">
        <w:rPr>
          <w:rFonts w:ascii="Arial" w:hAnsi="Arial" w:cs="Arial"/>
        </w:rPr>
        <w:t>–</w:t>
      </w:r>
      <w:r w:rsidRPr="00291C45">
        <w:rPr>
          <w:rFonts w:ascii="Arial" w:hAnsi="Arial" w:cs="Arial"/>
        </w:rPr>
        <w:t xml:space="preserve"> расчетный</w:t>
      </w:r>
      <w:r w:rsidR="009A775E">
        <w:rPr>
          <w:rFonts w:ascii="Arial" w:hAnsi="Arial" w:cs="Arial"/>
        </w:rPr>
        <w:t xml:space="preserve"> </w:t>
      </w:r>
      <w:r w:rsidRPr="00291C45">
        <w:rPr>
          <w:rFonts w:ascii="Arial" w:hAnsi="Arial" w:cs="Arial"/>
        </w:rPr>
        <w:t>диаметр образца, мм.</w:t>
      </w:r>
    </w:p>
    <w:p w14:paraId="69E015FF" w14:textId="6917E26B" w:rsidR="00291C45" w:rsidRPr="00291C45" w:rsidRDefault="00291C45"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7.5.2 Проверку механических свойств методом вихревых токов проводят на поверхности</w:t>
      </w:r>
      <w:r w:rsidR="009A775E">
        <w:rPr>
          <w:rFonts w:ascii="Arial" w:hAnsi="Arial" w:cs="Arial"/>
        </w:rPr>
        <w:t xml:space="preserve"> </w:t>
      </w:r>
      <w:r w:rsidRPr="00291C45">
        <w:rPr>
          <w:rFonts w:ascii="Arial" w:hAnsi="Arial" w:cs="Arial"/>
        </w:rPr>
        <w:t>прутков в состоянии после закалки и старения.</w:t>
      </w:r>
    </w:p>
    <w:p w14:paraId="4FA242C8" w14:textId="5F0903F0" w:rsidR="00291C45" w:rsidRPr="00291C45" w:rsidRDefault="00291C45"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 xml:space="preserve">7.6 Макроструктуру прутков проверяют на поперечном </w:t>
      </w:r>
      <w:proofErr w:type="spellStart"/>
      <w:r w:rsidRPr="00291C45">
        <w:rPr>
          <w:rFonts w:ascii="Arial" w:hAnsi="Arial" w:cs="Arial"/>
        </w:rPr>
        <w:t>макротемплете</w:t>
      </w:r>
      <w:proofErr w:type="spellEnd"/>
      <w:r w:rsidRPr="00291C45">
        <w:rPr>
          <w:rFonts w:ascii="Arial" w:hAnsi="Arial" w:cs="Arial"/>
        </w:rPr>
        <w:t>, вырезанном с</w:t>
      </w:r>
      <w:r w:rsidR="009A775E">
        <w:rPr>
          <w:rFonts w:ascii="Arial" w:hAnsi="Arial" w:cs="Arial"/>
        </w:rPr>
        <w:t xml:space="preserve"> </w:t>
      </w:r>
      <w:proofErr w:type="spellStart"/>
      <w:r w:rsidRPr="00291C45">
        <w:rPr>
          <w:rFonts w:ascii="Arial" w:hAnsi="Arial" w:cs="Arial"/>
        </w:rPr>
        <w:t>утяжинного</w:t>
      </w:r>
      <w:proofErr w:type="spellEnd"/>
      <w:r w:rsidRPr="00291C45">
        <w:rPr>
          <w:rFonts w:ascii="Arial" w:hAnsi="Arial" w:cs="Arial"/>
        </w:rPr>
        <w:t xml:space="preserve"> конца проверяемого прутка.</w:t>
      </w:r>
    </w:p>
    <w:p w14:paraId="7315DF53" w14:textId="4839B13E" w:rsidR="009A775E" w:rsidRPr="009A775E" w:rsidRDefault="00291C45"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291C45">
        <w:rPr>
          <w:rFonts w:ascii="Arial" w:hAnsi="Arial" w:cs="Arial"/>
        </w:rPr>
        <w:t xml:space="preserve">При наличии </w:t>
      </w:r>
      <w:proofErr w:type="spellStart"/>
      <w:r w:rsidRPr="00291C45">
        <w:rPr>
          <w:rFonts w:ascii="Arial" w:hAnsi="Arial" w:cs="Arial"/>
        </w:rPr>
        <w:t>утяжины</w:t>
      </w:r>
      <w:proofErr w:type="spellEnd"/>
      <w:r w:rsidRPr="00291C45">
        <w:rPr>
          <w:rFonts w:ascii="Arial" w:hAnsi="Arial" w:cs="Arial"/>
        </w:rPr>
        <w:t xml:space="preserve"> на проверяемых прутках (при условии соответствия</w:t>
      </w:r>
      <w:r w:rsidR="009A775E">
        <w:rPr>
          <w:rFonts w:ascii="Arial" w:hAnsi="Arial" w:cs="Arial"/>
        </w:rPr>
        <w:t xml:space="preserve"> </w:t>
      </w:r>
      <w:r w:rsidRPr="00291C45">
        <w:rPr>
          <w:rFonts w:ascii="Arial" w:hAnsi="Arial" w:cs="Arial"/>
        </w:rPr>
        <w:t>макроструктуры остальным требованиям) она должна быть полностью удалена, при этом</w:t>
      </w:r>
      <w:r w:rsidR="009A775E">
        <w:rPr>
          <w:rFonts w:ascii="Arial" w:hAnsi="Arial" w:cs="Arial"/>
        </w:rPr>
        <w:t xml:space="preserve"> </w:t>
      </w:r>
      <w:r w:rsidR="009A775E" w:rsidRPr="009A775E">
        <w:rPr>
          <w:rFonts w:ascii="Arial" w:hAnsi="Arial" w:cs="Arial"/>
        </w:rPr>
        <w:t>остальные прутки обрезают на величину, равную длине отрезанного конца от проверяемого</w:t>
      </w:r>
      <w:r w:rsidR="009A775E">
        <w:rPr>
          <w:rFonts w:ascii="Arial" w:hAnsi="Arial" w:cs="Arial"/>
        </w:rPr>
        <w:t xml:space="preserve"> </w:t>
      </w:r>
      <w:r w:rsidR="009A775E" w:rsidRPr="009A775E">
        <w:rPr>
          <w:rFonts w:ascii="Arial" w:hAnsi="Arial" w:cs="Arial"/>
        </w:rPr>
        <w:t>прутка.</w:t>
      </w:r>
    </w:p>
    <w:p w14:paraId="19D61DB1" w14:textId="7D8CAD98" w:rsidR="009A775E" w:rsidRPr="009A775E" w:rsidRDefault="009A775E"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A775E">
        <w:rPr>
          <w:rFonts w:ascii="Arial" w:hAnsi="Arial" w:cs="Arial"/>
        </w:rPr>
        <w:t>7.7 Наличие крупнокристаллического ободка контролируют на закаленных образцах</w:t>
      </w:r>
      <w:r>
        <w:rPr>
          <w:rFonts w:ascii="Arial" w:hAnsi="Arial" w:cs="Arial"/>
        </w:rPr>
        <w:t xml:space="preserve"> </w:t>
      </w:r>
      <w:r w:rsidRPr="009A775E">
        <w:rPr>
          <w:rFonts w:ascii="Arial" w:hAnsi="Arial" w:cs="Arial"/>
        </w:rPr>
        <w:t>(</w:t>
      </w:r>
      <w:proofErr w:type="spellStart"/>
      <w:r w:rsidRPr="009A775E">
        <w:rPr>
          <w:rFonts w:ascii="Arial" w:hAnsi="Arial" w:cs="Arial"/>
        </w:rPr>
        <w:t>темплетах</w:t>
      </w:r>
      <w:proofErr w:type="spellEnd"/>
      <w:r w:rsidRPr="009A775E">
        <w:rPr>
          <w:rFonts w:ascii="Arial" w:hAnsi="Arial" w:cs="Arial"/>
        </w:rPr>
        <w:t>) толщиной не менее 30 мм, предназначенных для определения макроструктуры.</w:t>
      </w:r>
    </w:p>
    <w:p w14:paraId="4C34E925" w14:textId="3A7BEBBF" w:rsidR="009A775E" w:rsidRPr="009A775E" w:rsidRDefault="009A775E"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A775E">
        <w:rPr>
          <w:rFonts w:ascii="Arial" w:hAnsi="Arial" w:cs="Arial"/>
        </w:rPr>
        <w:t xml:space="preserve">При изготовлении </w:t>
      </w:r>
      <w:proofErr w:type="spellStart"/>
      <w:r w:rsidRPr="009A775E">
        <w:rPr>
          <w:rFonts w:ascii="Arial" w:hAnsi="Arial" w:cs="Arial"/>
        </w:rPr>
        <w:t>макротемплета</w:t>
      </w:r>
      <w:proofErr w:type="spellEnd"/>
      <w:r w:rsidRPr="009A775E">
        <w:rPr>
          <w:rFonts w:ascii="Arial" w:hAnsi="Arial" w:cs="Arial"/>
        </w:rPr>
        <w:t>, отрезанного от горячепрессованного прутка и</w:t>
      </w:r>
      <w:r>
        <w:rPr>
          <w:rFonts w:ascii="Arial" w:hAnsi="Arial" w:cs="Arial"/>
        </w:rPr>
        <w:t xml:space="preserve"> </w:t>
      </w:r>
      <w:r w:rsidRPr="009A775E">
        <w:rPr>
          <w:rFonts w:ascii="Arial" w:hAnsi="Arial" w:cs="Arial"/>
        </w:rPr>
        <w:t>подвергнутого закалке, снимают слой металла на глубину не менее 10 мм.</w:t>
      </w:r>
    </w:p>
    <w:p w14:paraId="6690F221" w14:textId="3115F6D3" w:rsidR="009A775E" w:rsidRPr="009A775E" w:rsidRDefault="009A775E"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A775E">
        <w:rPr>
          <w:rFonts w:ascii="Arial" w:hAnsi="Arial" w:cs="Arial"/>
        </w:rPr>
        <w:t xml:space="preserve">При изготовлении </w:t>
      </w:r>
      <w:proofErr w:type="spellStart"/>
      <w:r w:rsidRPr="009A775E">
        <w:rPr>
          <w:rFonts w:ascii="Arial" w:hAnsi="Arial" w:cs="Arial"/>
        </w:rPr>
        <w:t>макротемплета</w:t>
      </w:r>
      <w:proofErr w:type="spellEnd"/>
      <w:r w:rsidRPr="009A775E">
        <w:rPr>
          <w:rFonts w:ascii="Arial" w:hAnsi="Arial" w:cs="Arial"/>
        </w:rPr>
        <w:t>, отрезанного от отожженного или закаленного прутка,</w:t>
      </w:r>
      <w:r>
        <w:rPr>
          <w:rFonts w:ascii="Arial" w:hAnsi="Arial" w:cs="Arial"/>
        </w:rPr>
        <w:t xml:space="preserve"> </w:t>
      </w:r>
      <w:r w:rsidRPr="009A775E">
        <w:rPr>
          <w:rFonts w:ascii="Arial" w:hAnsi="Arial" w:cs="Arial"/>
        </w:rPr>
        <w:t>глубина снятия слоя металла не ограничивается.</w:t>
      </w:r>
    </w:p>
    <w:p w14:paraId="32257F2C" w14:textId="707E7211" w:rsidR="009A775E" w:rsidRPr="009A775E" w:rsidRDefault="009A775E"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A775E">
        <w:rPr>
          <w:rFonts w:ascii="Arial" w:hAnsi="Arial" w:cs="Arial"/>
        </w:rPr>
        <w:t>7.8 Микроструктуру прутков проверяют металлографическим способом на одном образце</w:t>
      </w:r>
      <w:r>
        <w:rPr>
          <w:rFonts w:ascii="Arial" w:hAnsi="Arial" w:cs="Arial"/>
        </w:rPr>
        <w:t xml:space="preserve"> </w:t>
      </w:r>
      <w:r w:rsidRPr="009A775E">
        <w:rPr>
          <w:rFonts w:ascii="Arial" w:hAnsi="Arial" w:cs="Arial"/>
        </w:rPr>
        <w:t>по ГОСТ 27637 или методо</w:t>
      </w:r>
      <w:r w:rsidR="00B52A42">
        <w:rPr>
          <w:rFonts w:ascii="Arial" w:hAnsi="Arial" w:cs="Arial"/>
        </w:rPr>
        <w:t>м вихревых токов по ГОСТ 27333</w:t>
      </w:r>
      <w:r w:rsidRPr="009A775E">
        <w:rPr>
          <w:rFonts w:ascii="Arial" w:hAnsi="Arial" w:cs="Arial"/>
        </w:rPr>
        <w:t>.</w:t>
      </w:r>
    </w:p>
    <w:p w14:paraId="75F53062" w14:textId="56740CA2" w:rsidR="009A775E" w:rsidRPr="009A775E" w:rsidRDefault="009A775E"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A775E">
        <w:rPr>
          <w:rFonts w:ascii="Arial" w:hAnsi="Arial" w:cs="Arial"/>
        </w:rPr>
        <w:t>7.9 Наличие селитры на поверхности прутков проверяют путем нанесения на поверхность</w:t>
      </w:r>
      <w:r>
        <w:rPr>
          <w:rFonts w:ascii="Arial" w:hAnsi="Arial" w:cs="Arial"/>
        </w:rPr>
        <w:t xml:space="preserve"> </w:t>
      </w:r>
      <w:r w:rsidRPr="009A775E">
        <w:rPr>
          <w:rFonts w:ascii="Arial" w:hAnsi="Arial" w:cs="Arial"/>
        </w:rPr>
        <w:t>прутка в любом листе капли 0,5 %-</w:t>
      </w:r>
      <w:proofErr w:type="spellStart"/>
      <w:r w:rsidRPr="009A775E">
        <w:rPr>
          <w:rFonts w:ascii="Arial" w:hAnsi="Arial" w:cs="Arial"/>
        </w:rPr>
        <w:t>ного</w:t>
      </w:r>
      <w:proofErr w:type="spellEnd"/>
      <w:r w:rsidRPr="009A775E">
        <w:rPr>
          <w:rFonts w:ascii="Arial" w:hAnsi="Arial" w:cs="Arial"/>
        </w:rPr>
        <w:t xml:space="preserve"> раствора дифениламина в серной кислоте (к навеске</w:t>
      </w:r>
      <w:r>
        <w:rPr>
          <w:rFonts w:ascii="Arial" w:hAnsi="Arial" w:cs="Arial"/>
        </w:rPr>
        <w:t xml:space="preserve"> </w:t>
      </w:r>
      <w:r w:rsidRPr="009A775E">
        <w:rPr>
          <w:rFonts w:ascii="Arial" w:hAnsi="Arial" w:cs="Arial"/>
        </w:rPr>
        <w:t>0,5 г дифениламина приливают 10 см</w:t>
      </w:r>
      <w:r w:rsidRPr="009A775E">
        <w:rPr>
          <w:rFonts w:ascii="Arial" w:hAnsi="Arial" w:cs="Arial"/>
          <w:vertAlign w:val="superscript"/>
        </w:rPr>
        <w:t>3</w:t>
      </w:r>
      <w:r w:rsidRPr="009A775E">
        <w:rPr>
          <w:rFonts w:ascii="Arial" w:hAnsi="Arial" w:cs="Arial"/>
        </w:rPr>
        <w:t xml:space="preserve"> дистиллированной воды и 25 см</w:t>
      </w:r>
      <w:r w:rsidRPr="009A775E">
        <w:rPr>
          <w:rFonts w:ascii="Arial" w:hAnsi="Arial" w:cs="Arial"/>
          <w:vertAlign w:val="superscript"/>
        </w:rPr>
        <w:t>3</w:t>
      </w:r>
      <w:r w:rsidRPr="009A775E">
        <w:rPr>
          <w:rFonts w:ascii="Arial" w:hAnsi="Arial" w:cs="Arial"/>
        </w:rPr>
        <w:t xml:space="preserve"> серной кислоты</w:t>
      </w:r>
      <w:r>
        <w:rPr>
          <w:rFonts w:ascii="Arial" w:hAnsi="Arial" w:cs="Arial"/>
        </w:rPr>
        <w:t xml:space="preserve"> </w:t>
      </w:r>
      <w:r w:rsidRPr="009A775E">
        <w:rPr>
          <w:rFonts w:ascii="Arial" w:hAnsi="Arial" w:cs="Arial"/>
        </w:rPr>
        <w:t>плотностью 1,84 г/см</w:t>
      </w:r>
      <w:r w:rsidRPr="009A775E">
        <w:rPr>
          <w:rFonts w:ascii="Arial" w:hAnsi="Arial" w:cs="Arial"/>
          <w:vertAlign w:val="superscript"/>
        </w:rPr>
        <w:t>3</w:t>
      </w:r>
      <w:r w:rsidRPr="009A775E">
        <w:rPr>
          <w:rFonts w:ascii="Arial" w:hAnsi="Arial" w:cs="Arial"/>
        </w:rPr>
        <w:t>).</w:t>
      </w:r>
    </w:p>
    <w:p w14:paraId="7F66B357" w14:textId="6A5D379D" w:rsidR="009A775E" w:rsidRPr="009A775E" w:rsidRDefault="009A775E"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A775E">
        <w:rPr>
          <w:rFonts w:ascii="Arial" w:hAnsi="Arial" w:cs="Arial"/>
        </w:rPr>
        <w:t>При растворении дифениламина объем раствора доводят до 100 см</w:t>
      </w:r>
      <w:r w:rsidRPr="009A775E">
        <w:rPr>
          <w:rFonts w:ascii="Arial" w:hAnsi="Arial" w:cs="Arial"/>
          <w:vertAlign w:val="superscript"/>
        </w:rPr>
        <w:t>3</w:t>
      </w:r>
      <w:r w:rsidRPr="009A775E">
        <w:rPr>
          <w:rFonts w:ascii="Arial" w:hAnsi="Arial" w:cs="Arial"/>
        </w:rPr>
        <w:t xml:space="preserve"> прибавлением серной</w:t>
      </w:r>
      <w:r>
        <w:rPr>
          <w:rFonts w:ascii="Arial" w:hAnsi="Arial" w:cs="Arial"/>
        </w:rPr>
        <w:t xml:space="preserve"> </w:t>
      </w:r>
      <w:r w:rsidRPr="009A775E">
        <w:rPr>
          <w:rFonts w:ascii="Arial" w:hAnsi="Arial" w:cs="Arial"/>
        </w:rPr>
        <w:t>кислоты плотностью 1,84 г/см</w:t>
      </w:r>
      <w:r w:rsidRPr="009A775E">
        <w:rPr>
          <w:rFonts w:ascii="Arial" w:hAnsi="Arial" w:cs="Arial"/>
          <w:vertAlign w:val="superscript"/>
        </w:rPr>
        <w:t>3</w:t>
      </w:r>
      <w:r w:rsidRPr="009A775E">
        <w:rPr>
          <w:rFonts w:ascii="Arial" w:hAnsi="Arial" w:cs="Arial"/>
        </w:rPr>
        <w:t>.</w:t>
      </w:r>
    </w:p>
    <w:p w14:paraId="28586A9F" w14:textId="68AA2ADC" w:rsidR="009A775E" w:rsidRPr="009A775E" w:rsidRDefault="009A775E"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A775E">
        <w:rPr>
          <w:rFonts w:ascii="Arial" w:hAnsi="Arial" w:cs="Arial"/>
        </w:rPr>
        <w:t>Интенсивное посинение капли раствора через 10 - 15 с указывает на присутствие в данном</w:t>
      </w:r>
      <w:r>
        <w:rPr>
          <w:rFonts w:ascii="Arial" w:hAnsi="Arial" w:cs="Arial"/>
        </w:rPr>
        <w:t xml:space="preserve"> </w:t>
      </w:r>
      <w:r w:rsidRPr="009A775E">
        <w:rPr>
          <w:rFonts w:ascii="Arial" w:hAnsi="Arial" w:cs="Arial"/>
        </w:rPr>
        <w:t>месте селитры. После испытания каплю удаляют фильтровальной бумагой, а испытанный</w:t>
      </w:r>
      <w:r>
        <w:rPr>
          <w:rFonts w:ascii="Arial" w:hAnsi="Arial" w:cs="Arial"/>
        </w:rPr>
        <w:t xml:space="preserve"> </w:t>
      </w:r>
      <w:r w:rsidRPr="009A775E">
        <w:rPr>
          <w:rFonts w:ascii="Arial" w:hAnsi="Arial" w:cs="Arial"/>
        </w:rPr>
        <w:t>участок тщательно промывают водой и насухо вытирают.</w:t>
      </w:r>
    </w:p>
    <w:p w14:paraId="04EFF6E2" w14:textId="3CA6ECDF" w:rsidR="00291C45" w:rsidRDefault="009A775E"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A775E">
        <w:rPr>
          <w:rFonts w:ascii="Arial" w:hAnsi="Arial" w:cs="Arial"/>
        </w:rPr>
        <w:t>При обнаружении селитры партия прутков подлежит повторной промывке и повторному</w:t>
      </w:r>
      <w:r>
        <w:rPr>
          <w:rFonts w:ascii="Arial" w:hAnsi="Arial" w:cs="Arial"/>
        </w:rPr>
        <w:t xml:space="preserve"> </w:t>
      </w:r>
      <w:r w:rsidRPr="009A775E">
        <w:rPr>
          <w:rFonts w:ascii="Arial" w:hAnsi="Arial" w:cs="Arial"/>
        </w:rPr>
        <w:t>контролю на наличие селитры на поверхности прутков.</w:t>
      </w:r>
    </w:p>
    <w:p w14:paraId="6CFAE714" w14:textId="77777777" w:rsidR="009A775E" w:rsidRDefault="009A775E"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707FE7D8" w14:textId="53CE1222" w:rsidR="009A775E" w:rsidRPr="00326758" w:rsidRDefault="009A775E" w:rsidP="009A775E">
      <w:pPr>
        <w:pStyle w:val="1"/>
        <w:spacing w:before="240" w:after="120" w:line="360" w:lineRule="auto"/>
        <w:ind w:firstLine="709"/>
        <w:rPr>
          <w:lang w:val="ru-RU"/>
        </w:rPr>
      </w:pPr>
      <w:r>
        <w:rPr>
          <w:lang w:val="ru-RU"/>
        </w:rPr>
        <w:t>8</w:t>
      </w:r>
      <w:r w:rsidRPr="00326758">
        <w:t xml:space="preserve"> </w:t>
      </w:r>
      <w:r>
        <w:rPr>
          <w:lang w:val="ru-RU"/>
        </w:rPr>
        <w:t>Транспортирование и хранение</w:t>
      </w:r>
    </w:p>
    <w:p w14:paraId="7AE4922A" w14:textId="06142A99" w:rsidR="009A775E" w:rsidRPr="009A775E" w:rsidRDefault="009A775E"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Pr>
          <w:rFonts w:ascii="Arial" w:hAnsi="Arial" w:cs="Arial"/>
        </w:rPr>
        <w:t>8</w:t>
      </w:r>
      <w:r w:rsidRPr="00326758">
        <w:rPr>
          <w:rFonts w:ascii="Arial" w:hAnsi="Arial" w:cs="Arial"/>
        </w:rPr>
        <w:t xml:space="preserve">.1 </w:t>
      </w:r>
      <w:r w:rsidRPr="009A775E">
        <w:rPr>
          <w:rFonts w:ascii="Arial" w:hAnsi="Arial" w:cs="Arial"/>
        </w:rPr>
        <w:t>Транспортирование и хранение - по ГОСТ 9.510.</w:t>
      </w:r>
    </w:p>
    <w:p w14:paraId="175B0633" w14:textId="729EBA96" w:rsidR="009A775E" w:rsidRPr="009A775E" w:rsidRDefault="009A775E"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A775E">
        <w:rPr>
          <w:rFonts w:ascii="Arial" w:hAnsi="Arial" w:cs="Arial"/>
        </w:rPr>
        <w:t>8.2 Транспортная маркировка грузовых мест - по ГОСТ 14192 с дополнительными</w:t>
      </w:r>
      <w:r>
        <w:rPr>
          <w:rFonts w:ascii="Arial" w:hAnsi="Arial" w:cs="Arial"/>
        </w:rPr>
        <w:t xml:space="preserve"> </w:t>
      </w:r>
      <w:r w:rsidRPr="009A775E">
        <w:rPr>
          <w:rFonts w:ascii="Arial" w:hAnsi="Arial" w:cs="Arial"/>
        </w:rPr>
        <w:t>надписями: наименование полуфабриката, марка сплава, состояние материала, вид</w:t>
      </w:r>
      <w:r>
        <w:rPr>
          <w:rFonts w:ascii="Arial" w:hAnsi="Arial" w:cs="Arial"/>
        </w:rPr>
        <w:t xml:space="preserve"> </w:t>
      </w:r>
      <w:r w:rsidRPr="009A775E">
        <w:rPr>
          <w:rFonts w:ascii="Arial" w:hAnsi="Arial" w:cs="Arial"/>
        </w:rPr>
        <w:t>прочности, размер прутков, номер партии.</w:t>
      </w:r>
    </w:p>
    <w:p w14:paraId="7C1012E4" w14:textId="16FA3C7C" w:rsidR="009A775E" w:rsidRPr="009A775E" w:rsidRDefault="009A775E"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A775E">
        <w:rPr>
          <w:rFonts w:ascii="Arial" w:hAnsi="Arial" w:cs="Arial"/>
        </w:rPr>
        <w:t>8.3 При хранении прутки должны быть защищены от механических повреждений,</w:t>
      </w:r>
      <w:r>
        <w:rPr>
          <w:rFonts w:ascii="Arial" w:hAnsi="Arial" w:cs="Arial"/>
        </w:rPr>
        <w:t xml:space="preserve"> </w:t>
      </w:r>
      <w:r w:rsidRPr="009A775E">
        <w:rPr>
          <w:rFonts w:ascii="Arial" w:hAnsi="Arial" w:cs="Arial"/>
        </w:rPr>
        <w:t>действия влаги и активных химических веществ.</w:t>
      </w:r>
    </w:p>
    <w:p w14:paraId="0F9A75EE" w14:textId="29B001A2" w:rsidR="00291C45" w:rsidRDefault="009A775E" w:rsidP="009A775E">
      <w:pPr>
        <w:pStyle w:val="formattext1"/>
        <w:shd w:val="clear" w:color="auto" w:fill="FFFFFF"/>
        <w:spacing w:before="0" w:beforeAutospacing="0" w:after="0" w:afterAutospacing="0" w:line="360" w:lineRule="auto"/>
        <w:ind w:firstLine="709"/>
        <w:jc w:val="both"/>
        <w:textAlignment w:val="baseline"/>
        <w:rPr>
          <w:rFonts w:ascii="Arial" w:hAnsi="Arial" w:cs="Arial"/>
        </w:rPr>
      </w:pPr>
      <w:r w:rsidRPr="009A775E">
        <w:rPr>
          <w:rFonts w:ascii="Arial" w:hAnsi="Arial" w:cs="Arial"/>
        </w:rPr>
        <w:t>При соблюдении указанных условий хранения свойства прутков при хранении не</w:t>
      </w:r>
      <w:r>
        <w:rPr>
          <w:rFonts w:ascii="Arial" w:hAnsi="Arial" w:cs="Arial"/>
        </w:rPr>
        <w:t xml:space="preserve"> </w:t>
      </w:r>
      <w:r w:rsidRPr="009A775E">
        <w:rPr>
          <w:rFonts w:ascii="Arial" w:hAnsi="Arial" w:cs="Arial"/>
        </w:rPr>
        <w:t>изменяются.</w:t>
      </w:r>
    </w:p>
    <w:p w14:paraId="58858C7D" w14:textId="4B9F2C22" w:rsidR="00291C45" w:rsidRDefault="00291C45" w:rsidP="004642BC">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346D04AC" w14:textId="6192F1F2" w:rsidR="009A775E" w:rsidRDefault="009A775E">
      <w:pPr>
        <w:jc w:val="left"/>
        <w:rPr>
          <w:rFonts w:ascii="Arial" w:hAnsi="Arial" w:cs="Arial"/>
        </w:rPr>
      </w:pPr>
      <w:r>
        <w:rPr>
          <w:rFonts w:ascii="Arial" w:hAnsi="Arial" w:cs="Arial"/>
        </w:rPr>
        <w:br w:type="page"/>
      </w:r>
    </w:p>
    <w:p w14:paraId="5D58C44E" w14:textId="57B13C5A" w:rsidR="00291C45" w:rsidRPr="000943F1" w:rsidRDefault="000943F1" w:rsidP="000943F1">
      <w:pPr>
        <w:pStyle w:val="formattext1"/>
        <w:shd w:val="clear" w:color="auto" w:fill="FFFFFF"/>
        <w:spacing w:before="0" w:beforeAutospacing="0" w:after="0" w:afterAutospacing="0" w:line="360" w:lineRule="auto"/>
        <w:jc w:val="center"/>
        <w:textAlignment w:val="baseline"/>
        <w:rPr>
          <w:rFonts w:ascii="Arial" w:hAnsi="Arial" w:cs="Arial"/>
          <w:b/>
        </w:rPr>
      </w:pPr>
      <w:r w:rsidRPr="000943F1">
        <w:rPr>
          <w:rFonts w:ascii="Arial" w:hAnsi="Arial" w:cs="Arial"/>
          <w:b/>
        </w:rPr>
        <w:t>Приложение А</w:t>
      </w:r>
    </w:p>
    <w:p w14:paraId="456536D7" w14:textId="24EF95A6" w:rsidR="000943F1" w:rsidRPr="000943F1" w:rsidRDefault="000943F1" w:rsidP="000943F1">
      <w:pPr>
        <w:pStyle w:val="formattext1"/>
        <w:shd w:val="clear" w:color="auto" w:fill="FFFFFF"/>
        <w:spacing w:before="0" w:beforeAutospacing="0" w:after="0" w:afterAutospacing="0" w:line="360" w:lineRule="auto"/>
        <w:jc w:val="center"/>
        <w:textAlignment w:val="baseline"/>
        <w:rPr>
          <w:rFonts w:ascii="Arial" w:hAnsi="Arial" w:cs="Arial"/>
          <w:b/>
        </w:rPr>
      </w:pPr>
      <w:r w:rsidRPr="000943F1">
        <w:rPr>
          <w:rFonts w:ascii="Arial" w:hAnsi="Arial" w:cs="Arial"/>
          <w:b/>
        </w:rPr>
        <w:t>(справочное)</w:t>
      </w:r>
    </w:p>
    <w:p w14:paraId="164CB7A1" w14:textId="74C5FBCE" w:rsidR="000943F1" w:rsidRPr="000943F1" w:rsidRDefault="000943F1" w:rsidP="000943F1">
      <w:pPr>
        <w:pStyle w:val="formattext1"/>
        <w:shd w:val="clear" w:color="auto" w:fill="FFFFFF"/>
        <w:spacing w:before="0" w:beforeAutospacing="0" w:after="0" w:afterAutospacing="0" w:line="360" w:lineRule="auto"/>
        <w:jc w:val="center"/>
        <w:textAlignment w:val="baseline"/>
        <w:rPr>
          <w:rFonts w:ascii="Arial" w:hAnsi="Arial" w:cs="Arial"/>
          <w:b/>
        </w:rPr>
      </w:pPr>
      <w:r w:rsidRPr="000943F1">
        <w:rPr>
          <w:rFonts w:ascii="Arial" w:hAnsi="Arial" w:cs="Arial"/>
          <w:b/>
        </w:rPr>
        <w:t>Переводные коэффициенты для вычисления приближенной теоретической массы 1 м прутка из алюминиевых сплавов</w:t>
      </w:r>
    </w:p>
    <w:p w14:paraId="6A59F5C2" w14:textId="77777777" w:rsidR="000943F1" w:rsidRDefault="000943F1" w:rsidP="004642BC">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1DECD43F" w14:textId="358475A5" w:rsidR="009A775E" w:rsidRDefault="000943F1" w:rsidP="00385883">
      <w:pPr>
        <w:pStyle w:val="formattext1"/>
        <w:shd w:val="clear" w:color="auto" w:fill="FFFFFF"/>
        <w:spacing w:before="0" w:beforeAutospacing="0" w:after="0" w:afterAutospacing="0" w:line="360" w:lineRule="auto"/>
        <w:jc w:val="both"/>
        <w:textAlignment w:val="baseline"/>
        <w:rPr>
          <w:rFonts w:ascii="Arial" w:hAnsi="Arial" w:cs="Arial"/>
        </w:rPr>
      </w:pPr>
      <w:r>
        <w:rPr>
          <w:rFonts w:ascii="Arial" w:hAnsi="Arial" w:cs="Arial"/>
        </w:rPr>
        <w:t>Таблица А.1</w:t>
      </w:r>
    </w:p>
    <w:tbl>
      <w:tblPr>
        <w:tblStyle w:val="ae"/>
        <w:tblW w:w="0" w:type="auto"/>
        <w:tblLook w:val="04A0" w:firstRow="1" w:lastRow="0" w:firstColumn="1" w:lastColumn="0" w:noHBand="0" w:noVBand="1"/>
      </w:tblPr>
      <w:tblGrid>
        <w:gridCol w:w="3171"/>
        <w:gridCol w:w="3171"/>
        <w:gridCol w:w="3172"/>
      </w:tblGrid>
      <w:tr w:rsidR="000943F1" w:rsidRPr="000943F1" w14:paraId="29E41478" w14:textId="77777777" w:rsidTr="00385883">
        <w:tc>
          <w:tcPr>
            <w:tcW w:w="3171" w:type="dxa"/>
            <w:tcBorders>
              <w:bottom w:val="double" w:sz="4" w:space="0" w:color="auto"/>
            </w:tcBorders>
          </w:tcPr>
          <w:p w14:paraId="1F559406" w14:textId="5EBD1854" w:rsidR="000943F1" w:rsidRPr="000943F1" w:rsidRDefault="000943F1" w:rsidP="000943F1">
            <w:pPr>
              <w:pStyle w:val="formattext1"/>
              <w:spacing w:before="0" w:beforeAutospacing="0" w:after="0" w:afterAutospacing="0" w:line="360" w:lineRule="auto"/>
              <w:jc w:val="center"/>
              <w:textAlignment w:val="baseline"/>
              <w:rPr>
                <w:rFonts w:ascii="Arial" w:hAnsi="Arial" w:cs="Arial"/>
                <w:sz w:val="22"/>
                <w:szCs w:val="22"/>
              </w:rPr>
            </w:pPr>
            <w:r w:rsidRPr="000943F1">
              <w:rPr>
                <w:rFonts w:ascii="Arial" w:hAnsi="Arial" w:cs="Arial"/>
                <w:sz w:val="22"/>
                <w:szCs w:val="22"/>
              </w:rPr>
              <w:t>Марка сплава</w:t>
            </w:r>
          </w:p>
        </w:tc>
        <w:tc>
          <w:tcPr>
            <w:tcW w:w="3171" w:type="dxa"/>
            <w:tcBorders>
              <w:bottom w:val="double" w:sz="4" w:space="0" w:color="auto"/>
            </w:tcBorders>
          </w:tcPr>
          <w:p w14:paraId="311C5E8E" w14:textId="6805C2A4" w:rsidR="000943F1" w:rsidRPr="000943F1" w:rsidRDefault="000943F1" w:rsidP="000943F1">
            <w:pPr>
              <w:pStyle w:val="formattext1"/>
              <w:spacing w:before="0" w:beforeAutospacing="0" w:after="0" w:afterAutospacing="0" w:line="360" w:lineRule="auto"/>
              <w:jc w:val="center"/>
              <w:textAlignment w:val="baseline"/>
              <w:rPr>
                <w:rFonts w:ascii="Arial" w:hAnsi="Arial" w:cs="Arial"/>
                <w:sz w:val="22"/>
                <w:szCs w:val="22"/>
              </w:rPr>
            </w:pPr>
            <w:r w:rsidRPr="000943F1">
              <w:rPr>
                <w:rFonts w:ascii="Arial" w:hAnsi="Arial" w:cs="Arial"/>
                <w:sz w:val="22"/>
                <w:szCs w:val="22"/>
              </w:rPr>
              <w:t>Плотность г/см</w:t>
            </w:r>
            <w:r w:rsidRPr="000943F1">
              <w:rPr>
                <w:rFonts w:ascii="Arial" w:hAnsi="Arial" w:cs="Arial"/>
                <w:sz w:val="22"/>
                <w:szCs w:val="22"/>
                <w:vertAlign w:val="superscript"/>
              </w:rPr>
              <w:t>3</w:t>
            </w:r>
          </w:p>
        </w:tc>
        <w:tc>
          <w:tcPr>
            <w:tcW w:w="3172" w:type="dxa"/>
            <w:tcBorders>
              <w:bottom w:val="double" w:sz="4" w:space="0" w:color="auto"/>
            </w:tcBorders>
          </w:tcPr>
          <w:p w14:paraId="28644627" w14:textId="17209D6C" w:rsidR="000943F1" w:rsidRPr="000943F1" w:rsidRDefault="000943F1" w:rsidP="000943F1">
            <w:pPr>
              <w:pStyle w:val="formattext1"/>
              <w:spacing w:before="0" w:beforeAutospacing="0" w:after="0" w:afterAutospacing="0" w:line="360" w:lineRule="auto"/>
              <w:jc w:val="center"/>
              <w:textAlignment w:val="baseline"/>
              <w:rPr>
                <w:rFonts w:ascii="Arial" w:hAnsi="Arial" w:cs="Arial"/>
                <w:sz w:val="22"/>
                <w:szCs w:val="22"/>
              </w:rPr>
            </w:pPr>
            <w:r w:rsidRPr="000943F1">
              <w:rPr>
                <w:rFonts w:ascii="Arial" w:hAnsi="Arial" w:cs="Arial"/>
                <w:sz w:val="22"/>
                <w:szCs w:val="22"/>
              </w:rPr>
              <w:t>Переводной коэффициент</w:t>
            </w:r>
          </w:p>
        </w:tc>
      </w:tr>
      <w:tr w:rsidR="000943F1" w14:paraId="50F1AF81" w14:textId="77777777" w:rsidTr="00385883">
        <w:tc>
          <w:tcPr>
            <w:tcW w:w="3171" w:type="dxa"/>
            <w:tcBorders>
              <w:top w:val="double" w:sz="4" w:space="0" w:color="auto"/>
            </w:tcBorders>
          </w:tcPr>
          <w:p w14:paraId="3D075F6A"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proofErr w:type="spellStart"/>
            <w:r>
              <w:rPr>
                <w:rFonts w:ascii="Arial" w:hAnsi="Arial" w:cs="Arial"/>
              </w:rPr>
              <w:t>АМц</w:t>
            </w:r>
            <w:proofErr w:type="spellEnd"/>
          </w:p>
          <w:p w14:paraId="6B1F1849"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proofErr w:type="spellStart"/>
            <w:r>
              <w:rPr>
                <w:rFonts w:ascii="Arial" w:hAnsi="Arial" w:cs="Arial"/>
              </w:rPr>
              <w:t>АМцС</w:t>
            </w:r>
            <w:proofErr w:type="spellEnd"/>
          </w:p>
          <w:p w14:paraId="4CA8DFA4"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АМг2</w:t>
            </w:r>
          </w:p>
          <w:p w14:paraId="12710A6F"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АМг3</w:t>
            </w:r>
          </w:p>
          <w:p w14:paraId="129165F5"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АМг5</w:t>
            </w:r>
          </w:p>
          <w:p w14:paraId="17BCDA44"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АМг6</w:t>
            </w:r>
          </w:p>
          <w:p w14:paraId="05EC11F2"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АД31</w:t>
            </w:r>
          </w:p>
          <w:p w14:paraId="15F48681"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АД33</w:t>
            </w:r>
          </w:p>
          <w:p w14:paraId="33576A7A"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АД35</w:t>
            </w:r>
          </w:p>
          <w:p w14:paraId="36F6CD99"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АВ</w:t>
            </w:r>
          </w:p>
          <w:p w14:paraId="555BAD32"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Д1</w:t>
            </w:r>
          </w:p>
          <w:p w14:paraId="385A89E3"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Д16</w:t>
            </w:r>
          </w:p>
          <w:p w14:paraId="78B34FA6"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АК4</w:t>
            </w:r>
          </w:p>
          <w:p w14:paraId="7C5CC50D"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АК4-1</w:t>
            </w:r>
          </w:p>
          <w:p w14:paraId="0F111B98"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АК6</w:t>
            </w:r>
          </w:p>
          <w:p w14:paraId="158F35FB"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АК8</w:t>
            </w:r>
          </w:p>
          <w:p w14:paraId="3B385D62"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В95</w:t>
            </w:r>
          </w:p>
          <w:p w14:paraId="458F6696"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1915</w:t>
            </w:r>
          </w:p>
          <w:p w14:paraId="5E01A881"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1925</w:t>
            </w:r>
          </w:p>
          <w:p w14:paraId="291930F6" w14:textId="477A1C06"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ВД1</w:t>
            </w:r>
          </w:p>
          <w:p w14:paraId="3292002D" w14:textId="73EC30BD"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В95-2</w:t>
            </w:r>
          </w:p>
          <w:p w14:paraId="2DF21251" w14:textId="4116AAA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АКМ</w:t>
            </w:r>
          </w:p>
        </w:tc>
        <w:tc>
          <w:tcPr>
            <w:tcW w:w="3171" w:type="dxa"/>
            <w:tcBorders>
              <w:top w:val="double" w:sz="4" w:space="0" w:color="auto"/>
            </w:tcBorders>
          </w:tcPr>
          <w:p w14:paraId="52B97B4A"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2,73</w:t>
            </w:r>
          </w:p>
          <w:p w14:paraId="2AB26DF7"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2,73</w:t>
            </w:r>
          </w:p>
          <w:p w14:paraId="70974D88"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2,68</w:t>
            </w:r>
          </w:p>
          <w:p w14:paraId="736AB4AD"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2,67</w:t>
            </w:r>
          </w:p>
          <w:p w14:paraId="4A4CE553"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2,65</w:t>
            </w:r>
          </w:p>
          <w:p w14:paraId="115B12B8"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2,64</w:t>
            </w:r>
          </w:p>
          <w:p w14:paraId="3A2B8089"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2,71</w:t>
            </w:r>
          </w:p>
          <w:p w14:paraId="61EBDAA8"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2,71</w:t>
            </w:r>
          </w:p>
          <w:p w14:paraId="2F54381B"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2,72</w:t>
            </w:r>
          </w:p>
          <w:p w14:paraId="7F7C8F77"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2,70</w:t>
            </w:r>
          </w:p>
          <w:p w14:paraId="37CA0211"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2,80</w:t>
            </w:r>
          </w:p>
          <w:p w14:paraId="2DEC2ED7"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2,78</w:t>
            </w:r>
          </w:p>
          <w:p w14:paraId="1FEC9317"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2,77</w:t>
            </w:r>
          </w:p>
          <w:p w14:paraId="43EAF495" w14:textId="77777777" w:rsidR="000943F1" w:rsidRDefault="000943F1"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2,80</w:t>
            </w:r>
          </w:p>
          <w:p w14:paraId="6F15CCB3" w14:textId="77777777" w:rsidR="002512BD"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2,75</w:t>
            </w:r>
          </w:p>
          <w:p w14:paraId="6AE06E2F" w14:textId="77777777" w:rsidR="002512BD"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2,80</w:t>
            </w:r>
          </w:p>
          <w:p w14:paraId="60E72E83" w14:textId="77777777" w:rsidR="002512BD"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2,85</w:t>
            </w:r>
          </w:p>
          <w:p w14:paraId="5D29EDE9" w14:textId="77777777" w:rsidR="002512BD"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2,77</w:t>
            </w:r>
          </w:p>
          <w:p w14:paraId="104B2B28" w14:textId="77777777" w:rsidR="002512BD"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2,77</w:t>
            </w:r>
          </w:p>
          <w:p w14:paraId="4C649F3E" w14:textId="77777777" w:rsidR="002512BD"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2,77</w:t>
            </w:r>
          </w:p>
          <w:p w14:paraId="78F70F13" w14:textId="77777777" w:rsidR="00385883" w:rsidRDefault="00385883"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2,85</w:t>
            </w:r>
          </w:p>
          <w:p w14:paraId="3AB57548" w14:textId="4736FCE5" w:rsidR="00385883" w:rsidRDefault="00385883"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2,69</w:t>
            </w:r>
          </w:p>
        </w:tc>
        <w:tc>
          <w:tcPr>
            <w:tcW w:w="3172" w:type="dxa"/>
            <w:tcBorders>
              <w:top w:val="double" w:sz="4" w:space="0" w:color="auto"/>
            </w:tcBorders>
          </w:tcPr>
          <w:p w14:paraId="0BD5E5C2" w14:textId="77777777" w:rsidR="000943F1"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1,011</w:t>
            </w:r>
          </w:p>
          <w:p w14:paraId="264191C1" w14:textId="77777777" w:rsidR="002512BD"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1,011</w:t>
            </w:r>
          </w:p>
          <w:p w14:paraId="4F0AE565" w14:textId="77777777" w:rsidR="002512BD"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0,992</w:t>
            </w:r>
          </w:p>
          <w:p w14:paraId="570E1387" w14:textId="77777777" w:rsidR="002512BD"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0,988</w:t>
            </w:r>
          </w:p>
          <w:p w14:paraId="2F0C2F92" w14:textId="77777777" w:rsidR="002512BD"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0,981</w:t>
            </w:r>
          </w:p>
          <w:p w14:paraId="043CE4F4" w14:textId="77777777" w:rsidR="002512BD"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0,977</w:t>
            </w:r>
          </w:p>
          <w:p w14:paraId="7F975D38" w14:textId="77777777" w:rsidR="002512BD"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1,004</w:t>
            </w:r>
          </w:p>
          <w:p w14:paraId="6C5884D4" w14:textId="77777777" w:rsidR="002512BD"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1,004</w:t>
            </w:r>
          </w:p>
          <w:p w14:paraId="27B68D65" w14:textId="77777777" w:rsidR="002512BD"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1,007</w:t>
            </w:r>
          </w:p>
          <w:p w14:paraId="3AA015D9" w14:textId="77777777" w:rsidR="002512BD"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1,000</w:t>
            </w:r>
          </w:p>
          <w:p w14:paraId="7E70F203" w14:textId="77777777" w:rsidR="002512BD"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1,037</w:t>
            </w:r>
          </w:p>
          <w:p w14:paraId="07C53708" w14:textId="77777777" w:rsidR="002512BD"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1,030</w:t>
            </w:r>
          </w:p>
          <w:p w14:paraId="6B51951C" w14:textId="77777777" w:rsidR="002512BD"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1,026</w:t>
            </w:r>
          </w:p>
          <w:p w14:paraId="4FB204E3" w14:textId="77777777" w:rsidR="002512BD" w:rsidRDefault="002512BD"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1,037</w:t>
            </w:r>
          </w:p>
          <w:p w14:paraId="77E83B1D" w14:textId="77777777" w:rsidR="00385883" w:rsidRDefault="00385883"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1,018</w:t>
            </w:r>
          </w:p>
          <w:p w14:paraId="48365027" w14:textId="77777777" w:rsidR="00385883" w:rsidRDefault="00385883"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1,037</w:t>
            </w:r>
          </w:p>
          <w:p w14:paraId="2AA4CE5B" w14:textId="77777777" w:rsidR="00385883" w:rsidRDefault="00385883"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1,055</w:t>
            </w:r>
          </w:p>
          <w:p w14:paraId="17938B03" w14:textId="77777777" w:rsidR="00385883" w:rsidRDefault="00385883"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1,026</w:t>
            </w:r>
          </w:p>
          <w:p w14:paraId="0B4E2232" w14:textId="77777777" w:rsidR="00385883" w:rsidRDefault="00385883"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1,026</w:t>
            </w:r>
          </w:p>
          <w:p w14:paraId="38901299" w14:textId="77777777" w:rsidR="00385883" w:rsidRDefault="00385883"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1,026</w:t>
            </w:r>
          </w:p>
          <w:p w14:paraId="37A74D07" w14:textId="77777777" w:rsidR="00385883" w:rsidRDefault="00385883"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1,055</w:t>
            </w:r>
          </w:p>
          <w:p w14:paraId="5E612C69" w14:textId="72ADEC51" w:rsidR="00385883" w:rsidRDefault="00385883" w:rsidP="004642BC">
            <w:pPr>
              <w:pStyle w:val="formattext1"/>
              <w:spacing w:before="0" w:beforeAutospacing="0" w:after="0" w:afterAutospacing="0" w:line="360" w:lineRule="auto"/>
              <w:jc w:val="both"/>
              <w:textAlignment w:val="baseline"/>
              <w:rPr>
                <w:rFonts w:ascii="Arial" w:hAnsi="Arial" w:cs="Arial"/>
              </w:rPr>
            </w:pPr>
            <w:r>
              <w:rPr>
                <w:rFonts w:ascii="Arial" w:hAnsi="Arial" w:cs="Arial"/>
              </w:rPr>
              <w:t>0,996</w:t>
            </w:r>
          </w:p>
        </w:tc>
      </w:tr>
    </w:tbl>
    <w:p w14:paraId="35A216F4" w14:textId="4FA4037E" w:rsidR="000943F1" w:rsidRDefault="000943F1" w:rsidP="004642BC">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6226E618" w14:textId="7641DD60" w:rsidR="00591789" w:rsidRDefault="00591789" w:rsidP="004642BC">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57D6A482" w14:textId="317D364D" w:rsidR="00591789" w:rsidRDefault="00591789" w:rsidP="004642BC">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2B98E32B" w14:textId="1C33481B" w:rsidR="00591789" w:rsidRDefault="00591789" w:rsidP="004642BC">
      <w:pPr>
        <w:pStyle w:val="formattext1"/>
        <w:shd w:val="clear" w:color="auto" w:fill="FFFFFF"/>
        <w:spacing w:before="0" w:beforeAutospacing="0" w:after="0" w:afterAutospacing="0" w:line="360" w:lineRule="auto"/>
        <w:ind w:firstLine="709"/>
        <w:jc w:val="both"/>
        <w:textAlignment w:val="baseline"/>
        <w:rPr>
          <w:rFonts w:ascii="Arial" w:hAnsi="Arial" w:cs="Arial"/>
        </w:rPr>
      </w:pPr>
    </w:p>
    <w:p w14:paraId="367FF2F7" w14:textId="7F20BB2E" w:rsidR="00E94B68" w:rsidRPr="00326758" w:rsidRDefault="00E94B68" w:rsidP="004E77F4">
      <w:pPr>
        <w:jc w:val="left"/>
      </w:pPr>
      <w:bookmarkStart w:id="12" w:name="_Toc480021168"/>
      <w:bookmarkStart w:id="13" w:name="_Toc480026829"/>
      <w:bookmarkStart w:id="14" w:name="_GoBack"/>
      <w:bookmarkEnd w:id="14"/>
    </w:p>
    <w:tbl>
      <w:tblPr>
        <w:tblW w:w="5000" w:type="pct"/>
        <w:tblLayout w:type="fixed"/>
        <w:tblLook w:val="04A0" w:firstRow="1" w:lastRow="0" w:firstColumn="1" w:lastColumn="0" w:noHBand="0" w:noVBand="1"/>
      </w:tblPr>
      <w:tblGrid>
        <w:gridCol w:w="9524"/>
      </w:tblGrid>
      <w:tr w:rsidR="00AA4A3D" w:rsidRPr="00326758" w14:paraId="14F23B8E" w14:textId="77777777" w:rsidTr="00245A08">
        <w:tc>
          <w:tcPr>
            <w:tcW w:w="5000" w:type="pct"/>
            <w:tcBorders>
              <w:top w:val="single" w:sz="4" w:space="0" w:color="auto"/>
            </w:tcBorders>
            <w:shd w:val="clear" w:color="auto" w:fill="auto"/>
          </w:tcPr>
          <w:bookmarkEnd w:id="12"/>
          <w:bookmarkEnd w:id="13"/>
          <w:p w14:paraId="286DBCD7" w14:textId="4E7B8DD2" w:rsidR="00E263C8" w:rsidRPr="00326758" w:rsidRDefault="00E263C8" w:rsidP="00385883">
            <w:pPr>
              <w:spacing w:before="120" w:line="276" w:lineRule="auto"/>
              <w:rPr>
                <w:rFonts w:ascii="Arial" w:hAnsi="Arial" w:cs="Arial"/>
              </w:rPr>
            </w:pPr>
            <w:r w:rsidRPr="00326758">
              <w:rPr>
                <w:rFonts w:ascii="Arial" w:hAnsi="Arial" w:cs="Arial"/>
              </w:rPr>
              <w:t xml:space="preserve">УДК </w:t>
            </w:r>
            <w:r w:rsidR="00044E28" w:rsidRPr="00326758">
              <w:rPr>
                <w:rFonts w:ascii="Arial" w:hAnsi="Arial" w:cs="Arial"/>
              </w:rPr>
              <w:t>66</w:t>
            </w:r>
            <w:r w:rsidR="00CB5FD1" w:rsidRPr="00326758">
              <w:rPr>
                <w:rFonts w:ascii="Arial" w:hAnsi="Arial" w:cs="Arial"/>
              </w:rPr>
              <w:t>9</w:t>
            </w:r>
            <w:r w:rsidR="00044E28" w:rsidRPr="00326758">
              <w:rPr>
                <w:rFonts w:ascii="Arial" w:hAnsi="Arial" w:cs="Arial"/>
              </w:rPr>
              <w:t>.</w:t>
            </w:r>
            <w:r w:rsidR="00CB5FD1" w:rsidRPr="00326758">
              <w:rPr>
                <w:rFonts w:ascii="Arial" w:hAnsi="Arial" w:cs="Arial"/>
              </w:rPr>
              <w:t>7</w:t>
            </w:r>
            <w:r w:rsidR="002B1BEA">
              <w:rPr>
                <w:rFonts w:ascii="Arial" w:hAnsi="Arial" w:cs="Arial"/>
              </w:rPr>
              <w:t>82</w:t>
            </w:r>
            <w:r w:rsidR="00CB5FD1" w:rsidRPr="00326758">
              <w:rPr>
                <w:rFonts w:ascii="Arial" w:hAnsi="Arial" w:cs="Arial"/>
              </w:rPr>
              <w:t>:006.354</w:t>
            </w:r>
            <w:r w:rsidRPr="00326758">
              <w:rPr>
                <w:rFonts w:ascii="Arial" w:hAnsi="Arial" w:cs="Arial"/>
              </w:rPr>
              <w:t xml:space="preserve">            </w:t>
            </w:r>
            <w:r w:rsidR="00DB1497" w:rsidRPr="00326758">
              <w:rPr>
                <w:rFonts w:ascii="Arial" w:hAnsi="Arial" w:cs="Arial"/>
              </w:rPr>
              <w:t xml:space="preserve">        </w:t>
            </w:r>
            <w:r w:rsidRPr="00326758">
              <w:rPr>
                <w:rFonts w:ascii="Arial" w:hAnsi="Arial" w:cs="Arial"/>
              </w:rPr>
              <w:t xml:space="preserve">  </w:t>
            </w:r>
            <w:r w:rsidR="006D0B3C" w:rsidRPr="00326758">
              <w:rPr>
                <w:rFonts w:ascii="Arial" w:hAnsi="Arial" w:cs="Arial"/>
              </w:rPr>
              <w:t xml:space="preserve">      </w:t>
            </w:r>
            <w:r w:rsidR="001E4C93" w:rsidRPr="00326758">
              <w:rPr>
                <w:rFonts w:ascii="Arial" w:hAnsi="Arial" w:cs="Arial"/>
              </w:rPr>
              <w:t xml:space="preserve">    </w:t>
            </w:r>
            <w:r w:rsidR="006D0B3C" w:rsidRPr="00326758">
              <w:rPr>
                <w:rFonts w:ascii="Arial" w:hAnsi="Arial" w:cs="Arial"/>
              </w:rPr>
              <w:t xml:space="preserve">                    </w:t>
            </w:r>
            <w:r w:rsidRPr="00326758">
              <w:rPr>
                <w:rFonts w:ascii="Arial" w:hAnsi="Arial" w:cs="Arial"/>
              </w:rPr>
              <w:t xml:space="preserve">     МКС </w:t>
            </w:r>
            <w:r w:rsidR="00385883">
              <w:rPr>
                <w:rFonts w:ascii="Arial" w:hAnsi="Arial" w:cs="Arial"/>
              </w:rPr>
              <w:t>77.150.10</w:t>
            </w:r>
          </w:p>
        </w:tc>
      </w:tr>
      <w:tr w:rsidR="00AA4A3D" w:rsidRPr="00326758" w14:paraId="50CA1E11" w14:textId="77777777" w:rsidTr="005F6DE1">
        <w:tc>
          <w:tcPr>
            <w:tcW w:w="5000" w:type="pct"/>
            <w:shd w:val="clear" w:color="auto" w:fill="auto"/>
          </w:tcPr>
          <w:p w14:paraId="2BE379F3" w14:textId="77777777" w:rsidR="00E263C8" w:rsidRPr="00326758" w:rsidRDefault="00E263C8" w:rsidP="00DB1497">
            <w:pPr>
              <w:rPr>
                <w:rFonts w:ascii="Arial" w:hAnsi="Arial" w:cs="Arial"/>
              </w:rPr>
            </w:pPr>
            <w:r w:rsidRPr="00326758">
              <w:rPr>
                <w:rFonts w:ascii="Arial" w:hAnsi="Arial" w:cs="Arial"/>
              </w:rPr>
              <w:t xml:space="preserve"> </w:t>
            </w:r>
          </w:p>
        </w:tc>
      </w:tr>
      <w:tr w:rsidR="00E263C8" w:rsidRPr="00326758" w14:paraId="42DD38E6" w14:textId="77777777" w:rsidTr="005F6DE1">
        <w:tc>
          <w:tcPr>
            <w:tcW w:w="5000" w:type="pct"/>
            <w:tcBorders>
              <w:bottom w:val="single" w:sz="4" w:space="0" w:color="auto"/>
            </w:tcBorders>
            <w:shd w:val="clear" w:color="auto" w:fill="auto"/>
          </w:tcPr>
          <w:p w14:paraId="74F05441" w14:textId="713DF37B" w:rsidR="00E263C8" w:rsidRPr="00326758" w:rsidRDefault="00E263C8" w:rsidP="00385883">
            <w:pPr>
              <w:spacing w:after="120" w:line="276" w:lineRule="auto"/>
              <w:rPr>
                <w:rFonts w:ascii="Arial" w:hAnsi="Arial" w:cs="Arial"/>
              </w:rPr>
            </w:pPr>
            <w:r w:rsidRPr="00326758">
              <w:rPr>
                <w:rFonts w:ascii="Arial" w:hAnsi="Arial" w:cs="Arial"/>
              </w:rPr>
              <w:t>Ключевые слова</w:t>
            </w:r>
            <w:r w:rsidR="005F6DE1" w:rsidRPr="00326758">
              <w:rPr>
                <w:rFonts w:ascii="Arial" w:hAnsi="Arial" w:cs="Arial"/>
              </w:rPr>
              <w:t>:</w:t>
            </w:r>
            <w:r w:rsidR="006D0B3C" w:rsidRPr="00326758">
              <w:t xml:space="preserve"> </w:t>
            </w:r>
            <w:r w:rsidR="00385883">
              <w:rPr>
                <w:rFonts w:ascii="Arial" w:hAnsi="Arial" w:cs="Arial"/>
              </w:rPr>
              <w:t>прутки прессованные, алюминий, алюминиевые сплавы, форма, состояние материала, вид прочности, размеры</w:t>
            </w:r>
          </w:p>
        </w:tc>
      </w:tr>
    </w:tbl>
    <w:p w14:paraId="74411312" w14:textId="77777777" w:rsidR="005F6DE1" w:rsidRPr="00326758" w:rsidRDefault="005F6DE1" w:rsidP="00F10092">
      <w:pPr>
        <w:rPr>
          <w:rFonts w:ascii="Arial" w:hAnsi="Arial" w:cs="Arial"/>
          <w:kern w:val="22"/>
        </w:rPr>
      </w:pPr>
    </w:p>
    <w:p w14:paraId="31B8DC02" w14:textId="77777777" w:rsidR="005F6DE1" w:rsidRPr="00326758" w:rsidRDefault="005F6DE1" w:rsidP="00F10092">
      <w:pPr>
        <w:rPr>
          <w:rFonts w:ascii="Arial" w:hAnsi="Arial" w:cs="Arial"/>
          <w:kern w:val="22"/>
        </w:rPr>
      </w:pPr>
    </w:p>
    <w:p w14:paraId="7B2AAE77" w14:textId="00397A8A" w:rsidR="005F6DE1" w:rsidRPr="00326758" w:rsidRDefault="005F6DE1" w:rsidP="00F10092">
      <w:pPr>
        <w:rPr>
          <w:rFonts w:ascii="Arial" w:hAnsi="Arial" w:cs="Arial"/>
          <w:kern w:val="22"/>
        </w:rPr>
      </w:pPr>
    </w:p>
    <w:p w14:paraId="6603456B" w14:textId="77777777" w:rsidR="001E4C93" w:rsidRPr="00326758" w:rsidRDefault="001E4C93" w:rsidP="001E4C93">
      <w:pPr>
        <w:spacing w:line="360" w:lineRule="auto"/>
      </w:pPr>
    </w:p>
    <w:p w14:paraId="3F6BE620" w14:textId="77777777" w:rsidR="00B85F54" w:rsidRDefault="00B85F54" w:rsidP="00B85F54">
      <w:pPr>
        <w:rPr>
          <w:rFonts w:ascii="Arial" w:hAnsi="Arial" w:cs="Arial"/>
          <w:sz w:val="22"/>
          <w:szCs w:val="22"/>
        </w:rPr>
      </w:pPr>
      <w:r>
        <w:rPr>
          <w:rFonts w:ascii="Arial" w:hAnsi="Arial" w:cs="Arial"/>
        </w:rPr>
        <w:t>Руководитель разработки стандарта</w:t>
      </w:r>
    </w:p>
    <w:p w14:paraId="29683F74" w14:textId="77777777" w:rsidR="00B85F54" w:rsidRDefault="00B85F54" w:rsidP="00B85F54">
      <w:pPr>
        <w:tabs>
          <w:tab w:val="left" w:pos="7655"/>
        </w:tabs>
        <w:rPr>
          <w:rFonts w:ascii="Arial" w:hAnsi="Arial" w:cs="Arial"/>
        </w:rPr>
      </w:pPr>
      <w:r>
        <w:rPr>
          <w:rFonts w:ascii="Arial" w:hAnsi="Arial" w:cs="Arial"/>
        </w:rPr>
        <w:t xml:space="preserve">Председатель </w:t>
      </w:r>
    </w:p>
    <w:p w14:paraId="1F571936" w14:textId="77777777" w:rsidR="00B85F54" w:rsidRDefault="00B85F54" w:rsidP="00B85F54">
      <w:pPr>
        <w:tabs>
          <w:tab w:val="left" w:pos="7655"/>
        </w:tabs>
        <w:rPr>
          <w:rFonts w:ascii="Arial" w:hAnsi="Arial" w:cs="Arial"/>
        </w:rPr>
      </w:pPr>
      <w:r>
        <w:rPr>
          <w:rFonts w:ascii="Arial" w:hAnsi="Arial" w:cs="Arial"/>
        </w:rPr>
        <w:t xml:space="preserve">Ассоциации «Объединение производителей, </w:t>
      </w:r>
    </w:p>
    <w:p w14:paraId="6B6EFED0" w14:textId="77777777" w:rsidR="00B85F54" w:rsidRDefault="00B85F54" w:rsidP="00B85F54">
      <w:pPr>
        <w:tabs>
          <w:tab w:val="left" w:pos="7655"/>
        </w:tabs>
        <w:rPr>
          <w:rFonts w:ascii="Arial" w:hAnsi="Arial" w:cs="Arial"/>
        </w:rPr>
      </w:pPr>
      <w:r>
        <w:rPr>
          <w:rFonts w:ascii="Arial" w:hAnsi="Arial" w:cs="Arial"/>
        </w:rPr>
        <w:t>поставщиков и потребителей алюминия»</w:t>
      </w:r>
      <w:r>
        <w:rPr>
          <w:rFonts w:ascii="Arial" w:hAnsi="Arial" w:cs="Arial"/>
        </w:rPr>
        <w:tab/>
        <w:t>И.С. Казовская</w:t>
      </w:r>
    </w:p>
    <w:p w14:paraId="4B452D6F" w14:textId="77777777" w:rsidR="001E4C93" w:rsidRPr="00AA4A3D" w:rsidRDefault="001E4C93" w:rsidP="001E4C93">
      <w:pPr>
        <w:spacing w:line="360" w:lineRule="auto"/>
      </w:pPr>
    </w:p>
    <w:p w14:paraId="63B668F5" w14:textId="77777777" w:rsidR="009B692A" w:rsidRPr="00AA4A3D" w:rsidRDefault="009B692A" w:rsidP="009B692A">
      <w:pPr>
        <w:spacing w:line="360" w:lineRule="auto"/>
        <w:rPr>
          <w:rFonts w:ascii="Arial" w:hAnsi="Arial" w:cs="Arial"/>
        </w:rPr>
      </w:pPr>
    </w:p>
    <w:p w14:paraId="1789A8DF" w14:textId="77777777" w:rsidR="009B692A" w:rsidRPr="00AA4A3D" w:rsidRDefault="009B692A" w:rsidP="009B692A"/>
    <w:p w14:paraId="381EAC44" w14:textId="4FCD5687" w:rsidR="009B692A" w:rsidRPr="00AA4A3D" w:rsidRDefault="009B692A" w:rsidP="00F10092">
      <w:pPr>
        <w:rPr>
          <w:rFonts w:ascii="Arial" w:hAnsi="Arial" w:cs="Arial"/>
          <w:kern w:val="22"/>
        </w:rPr>
      </w:pPr>
    </w:p>
    <w:p w14:paraId="137D4A31" w14:textId="77777777" w:rsidR="009B692A" w:rsidRPr="00AA4A3D" w:rsidRDefault="009B692A" w:rsidP="00F10092">
      <w:pPr>
        <w:rPr>
          <w:rFonts w:ascii="Arial" w:hAnsi="Arial" w:cs="Arial"/>
          <w:kern w:val="22"/>
        </w:rPr>
      </w:pPr>
    </w:p>
    <w:p w14:paraId="02B4848F" w14:textId="77777777" w:rsidR="000B13CD" w:rsidRPr="00AA4A3D" w:rsidRDefault="000B13CD" w:rsidP="001A5413">
      <w:pPr>
        <w:pStyle w:val="FR1"/>
        <w:widowControl/>
        <w:tabs>
          <w:tab w:val="left" w:pos="600"/>
          <w:tab w:val="left" w:pos="1920"/>
        </w:tabs>
        <w:suppressAutoHyphens w:val="0"/>
        <w:spacing w:line="360" w:lineRule="auto"/>
      </w:pPr>
    </w:p>
    <w:sectPr w:rsidR="000B13CD" w:rsidRPr="00AA4A3D" w:rsidSect="002F776F">
      <w:footnotePr>
        <w:numRestart w:val="eachPage"/>
      </w:footnotePr>
      <w:pgSz w:w="11906" w:h="16838" w:code="9"/>
      <w:pgMar w:top="1134" w:right="794" w:bottom="1134" w:left="1588" w:header="794" w:footer="794" w:gutter="0"/>
      <w:pgNumType w:start="3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DACFD" w14:textId="77777777" w:rsidR="00FA6FE6" w:rsidRDefault="00FA6FE6" w:rsidP="00CF22D6">
      <w:r>
        <w:separator/>
      </w:r>
    </w:p>
  </w:endnote>
  <w:endnote w:type="continuationSeparator" w:id="0">
    <w:p w14:paraId="31D07649" w14:textId="77777777" w:rsidR="00FA6FE6" w:rsidRDefault="00FA6FE6" w:rsidP="00CF2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218177"/>
      <w:docPartObj>
        <w:docPartGallery w:val="Page Numbers (Bottom of Page)"/>
        <w:docPartUnique/>
      </w:docPartObj>
    </w:sdtPr>
    <w:sdtEndPr>
      <w:rPr>
        <w:rFonts w:ascii="Arial" w:hAnsi="Arial" w:cs="Arial"/>
        <w:sz w:val="22"/>
        <w:szCs w:val="22"/>
      </w:rPr>
    </w:sdtEndPr>
    <w:sdtContent>
      <w:p w14:paraId="4EF934D2" w14:textId="771DD1A0" w:rsidR="00FA6FE6" w:rsidRPr="000A5619" w:rsidRDefault="00FA6FE6" w:rsidP="000A5619">
        <w:pPr>
          <w:pStyle w:val="ab"/>
          <w:spacing w:before="360"/>
          <w:rPr>
            <w:rFonts w:ascii="Arial" w:hAnsi="Arial" w:cs="Arial"/>
            <w:sz w:val="22"/>
            <w:szCs w:val="22"/>
          </w:rPr>
        </w:pPr>
        <w:r w:rsidRPr="000A5619">
          <w:rPr>
            <w:rFonts w:ascii="Arial" w:hAnsi="Arial" w:cs="Arial"/>
            <w:sz w:val="22"/>
            <w:szCs w:val="22"/>
          </w:rPr>
          <w:fldChar w:fldCharType="begin"/>
        </w:r>
        <w:r w:rsidRPr="000A5619">
          <w:rPr>
            <w:rFonts w:ascii="Arial" w:hAnsi="Arial" w:cs="Arial"/>
            <w:sz w:val="22"/>
            <w:szCs w:val="22"/>
          </w:rPr>
          <w:instrText>PAGE   \* MERGEFORMAT</w:instrText>
        </w:r>
        <w:r w:rsidRPr="000A5619">
          <w:rPr>
            <w:rFonts w:ascii="Arial" w:hAnsi="Arial" w:cs="Arial"/>
            <w:sz w:val="22"/>
            <w:szCs w:val="22"/>
          </w:rPr>
          <w:fldChar w:fldCharType="separate"/>
        </w:r>
        <w:r w:rsidR="00B52A42" w:rsidRPr="00B52A42">
          <w:rPr>
            <w:rFonts w:ascii="Arial" w:hAnsi="Arial" w:cs="Arial"/>
            <w:noProof/>
            <w:sz w:val="22"/>
            <w:szCs w:val="22"/>
            <w:lang w:val="ru-RU"/>
          </w:rPr>
          <w:t>IV</w:t>
        </w:r>
        <w:r w:rsidRPr="000A5619">
          <w:rPr>
            <w:rFonts w:ascii="Arial" w:hAnsi="Arial" w:cs="Arial"/>
            <w:sz w:val="22"/>
            <w:szCs w:val="22"/>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i/>
      </w:rPr>
      <w:id w:val="1822927874"/>
      <w:docPartObj>
        <w:docPartGallery w:val="Page Numbers (Bottom of Page)"/>
        <w:docPartUnique/>
      </w:docPartObj>
    </w:sdtPr>
    <w:sdtEndPr>
      <w:rPr>
        <w:i w:val="0"/>
        <w:sz w:val="22"/>
      </w:rPr>
    </w:sdtEndPr>
    <w:sdtContent>
      <w:p w14:paraId="75B340DA" w14:textId="5CA4CB23" w:rsidR="00FA6FE6" w:rsidRPr="00044E28" w:rsidRDefault="00FA6FE6" w:rsidP="002F776F">
        <w:pPr>
          <w:pStyle w:val="ab"/>
          <w:ind w:firstLine="709"/>
          <w:jc w:val="right"/>
          <w:rPr>
            <w:rFonts w:ascii="Arial" w:hAnsi="Arial" w:cs="Arial"/>
            <w:sz w:val="22"/>
          </w:rPr>
        </w:pPr>
        <w:r w:rsidRPr="00044E28">
          <w:rPr>
            <w:rFonts w:ascii="Arial" w:hAnsi="Arial" w:cs="Arial"/>
            <w:sz w:val="22"/>
          </w:rPr>
          <w:fldChar w:fldCharType="begin"/>
        </w:r>
        <w:r w:rsidRPr="00044E28">
          <w:rPr>
            <w:rFonts w:ascii="Arial" w:hAnsi="Arial" w:cs="Arial"/>
            <w:sz w:val="22"/>
          </w:rPr>
          <w:instrText>PAGE   \* MERGEFORMAT</w:instrText>
        </w:r>
        <w:r w:rsidRPr="00044E28">
          <w:rPr>
            <w:rFonts w:ascii="Arial" w:hAnsi="Arial" w:cs="Arial"/>
            <w:sz w:val="22"/>
          </w:rPr>
          <w:fldChar w:fldCharType="separate"/>
        </w:r>
        <w:r w:rsidR="00B52A42" w:rsidRPr="00B52A42">
          <w:rPr>
            <w:rFonts w:ascii="Arial" w:hAnsi="Arial" w:cs="Arial"/>
            <w:noProof/>
            <w:sz w:val="22"/>
            <w:lang w:val="ru-RU"/>
          </w:rPr>
          <w:t>27</w:t>
        </w:r>
        <w:r w:rsidRPr="00044E28">
          <w:rPr>
            <w:rFonts w:ascii="Arial" w:hAnsi="Arial" w:cs="Arial"/>
            <w:sz w:val="22"/>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i/>
      </w:rPr>
      <w:id w:val="229512366"/>
      <w:docPartObj>
        <w:docPartGallery w:val="Page Numbers (Bottom of Page)"/>
        <w:docPartUnique/>
      </w:docPartObj>
    </w:sdtPr>
    <w:sdtEndPr>
      <w:rPr>
        <w:i w:val="0"/>
        <w:sz w:val="22"/>
      </w:rPr>
    </w:sdtEndPr>
    <w:sdtContent>
      <w:p w14:paraId="497FEB85" w14:textId="593ECBD3" w:rsidR="00402A22" w:rsidRPr="00044E28" w:rsidRDefault="00402A22" w:rsidP="003B3477">
        <w:pPr>
          <w:pStyle w:val="ab"/>
          <w:ind w:firstLine="709"/>
          <w:jc w:val="right"/>
          <w:rPr>
            <w:rFonts w:ascii="Arial" w:hAnsi="Arial" w:cs="Arial"/>
            <w:sz w:val="22"/>
          </w:rPr>
        </w:pPr>
        <w:r w:rsidRPr="00044E28">
          <w:rPr>
            <w:rFonts w:ascii="Arial" w:hAnsi="Arial" w:cs="Arial"/>
            <w:sz w:val="22"/>
          </w:rPr>
          <w:fldChar w:fldCharType="begin"/>
        </w:r>
        <w:r w:rsidRPr="00044E28">
          <w:rPr>
            <w:rFonts w:ascii="Arial" w:hAnsi="Arial" w:cs="Arial"/>
            <w:sz w:val="22"/>
          </w:rPr>
          <w:instrText>PAGE   \* MERGEFORMAT</w:instrText>
        </w:r>
        <w:r w:rsidRPr="00044E28">
          <w:rPr>
            <w:rFonts w:ascii="Arial" w:hAnsi="Arial" w:cs="Arial"/>
            <w:sz w:val="22"/>
          </w:rPr>
          <w:fldChar w:fldCharType="separate"/>
        </w:r>
        <w:r w:rsidR="00B52A42" w:rsidRPr="00B52A42">
          <w:rPr>
            <w:rFonts w:ascii="Arial" w:hAnsi="Arial" w:cs="Arial"/>
            <w:noProof/>
            <w:sz w:val="22"/>
            <w:lang w:val="ru-RU"/>
          </w:rPr>
          <w:t>31</w:t>
        </w:r>
        <w:r w:rsidRPr="00044E28">
          <w:rPr>
            <w:rFonts w:ascii="Arial" w:hAnsi="Arial" w:cs="Arial"/>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BB6BA" w14:textId="0544CEA1" w:rsidR="00FA6FE6" w:rsidRPr="000A5619" w:rsidRDefault="00FA6FE6" w:rsidP="000A5619">
    <w:pPr>
      <w:pStyle w:val="ab"/>
      <w:spacing w:before="360"/>
      <w:jc w:val="right"/>
      <w:rPr>
        <w:sz w:val="22"/>
        <w:szCs w:val="22"/>
      </w:rPr>
    </w:pPr>
    <w:r w:rsidRPr="000A5619">
      <w:rPr>
        <w:rFonts w:ascii="Arial" w:hAnsi="Arial" w:cs="Arial"/>
        <w:sz w:val="22"/>
        <w:szCs w:val="22"/>
      </w:rPr>
      <w:fldChar w:fldCharType="begin"/>
    </w:r>
    <w:r w:rsidRPr="000A5619">
      <w:rPr>
        <w:rFonts w:ascii="Arial" w:hAnsi="Arial" w:cs="Arial"/>
        <w:sz w:val="22"/>
        <w:szCs w:val="22"/>
      </w:rPr>
      <w:instrText>PAGE   \* MERGEFORMAT</w:instrText>
    </w:r>
    <w:r w:rsidRPr="000A5619">
      <w:rPr>
        <w:rFonts w:ascii="Arial" w:hAnsi="Arial" w:cs="Arial"/>
        <w:sz w:val="22"/>
        <w:szCs w:val="22"/>
      </w:rPr>
      <w:fldChar w:fldCharType="separate"/>
    </w:r>
    <w:r w:rsidR="00B52A42">
      <w:rPr>
        <w:rFonts w:ascii="Arial" w:hAnsi="Arial" w:cs="Arial"/>
        <w:noProof/>
        <w:sz w:val="22"/>
        <w:szCs w:val="22"/>
      </w:rPr>
      <w:t>III</w:t>
    </w:r>
    <w:r w:rsidRPr="000A5619">
      <w:rPr>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308879"/>
      <w:docPartObj>
        <w:docPartGallery w:val="Page Numbers (Bottom of Page)"/>
        <w:docPartUnique/>
      </w:docPartObj>
    </w:sdtPr>
    <w:sdtEndPr>
      <w:rPr>
        <w:rFonts w:ascii="Arial" w:hAnsi="Arial" w:cs="Arial"/>
        <w:sz w:val="22"/>
      </w:rPr>
    </w:sdtEndPr>
    <w:sdtContent>
      <w:p w14:paraId="5001E331" w14:textId="3DB1CFE7" w:rsidR="00FA6FE6" w:rsidRPr="00044E28" w:rsidRDefault="00FA6FE6" w:rsidP="00044E28">
        <w:pPr>
          <w:pStyle w:val="ab"/>
          <w:jc w:val="left"/>
          <w:rPr>
            <w:rFonts w:ascii="Arial" w:hAnsi="Arial" w:cs="Arial"/>
            <w:sz w:val="22"/>
          </w:rPr>
        </w:pPr>
        <w:r w:rsidRPr="00044E28">
          <w:rPr>
            <w:rFonts w:ascii="Arial" w:hAnsi="Arial" w:cs="Arial"/>
            <w:sz w:val="22"/>
          </w:rPr>
          <w:fldChar w:fldCharType="begin"/>
        </w:r>
        <w:r w:rsidRPr="00044E28">
          <w:rPr>
            <w:rFonts w:ascii="Arial" w:hAnsi="Arial" w:cs="Arial"/>
            <w:sz w:val="22"/>
          </w:rPr>
          <w:instrText>PAGE   \* MERGEFORMAT</w:instrText>
        </w:r>
        <w:r w:rsidRPr="00044E28">
          <w:rPr>
            <w:rFonts w:ascii="Arial" w:hAnsi="Arial" w:cs="Arial"/>
            <w:sz w:val="22"/>
          </w:rPr>
          <w:fldChar w:fldCharType="separate"/>
        </w:r>
        <w:r w:rsidR="00B52A42" w:rsidRPr="00B52A42">
          <w:rPr>
            <w:rFonts w:ascii="Arial" w:hAnsi="Arial" w:cs="Arial"/>
            <w:noProof/>
            <w:sz w:val="22"/>
            <w:lang w:val="ru-RU"/>
          </w:rPr>
          <w:t>6</w:t>
        </w:r>
        <w:r w:rsidRPr="00044E28">
          <w:rPr>
            <w:rFonts w:ascii="Arial" w:hAnsi="Arial" w:cs="Arial"/>
            <w:sz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CB8DE" w14:textId="7A8414B0" w:rsidR="00FA6FE6" w:rsidRPr="000A5619" w:rsidRDefault="00FA6FE6" w:rsidP="000A5619">
    <w:pPr>
      <w:pStyle w:val="ab"/>
      <w:spacing w:before="360"/>
      <w:jc w:val="right"/>
      <w:rPr>
        <w:sz w:val="22"/>
        <w:szCs w:val="22"/>
      </w:rPr>
    </w:pPr>
    <w:r w:rsidRPr="000A5619">
      <w:rPr>
        <w:rFonts w:ascii="Arial" w:hAnsi="Arial" w:cs="Arial"/>
        <w:sz w:val="22"/>
        <w:szCs w:val="22"/>
      </w:rPr>
      <w:fldChar w:fldCharType="begin"/>
    </w:r>
    <w:r w:rsidRPr="000A5619">
      <w:rPr>
        <w:rFonts w:ascii="Arial" w:hAnsi="Arial" w:cs="Arial"/>
        <w:sz w:val="22"/>
        <w:szCs w:val="22"/>
      </w:rPr>
      <w:instrText>PAGE   \* MERGEFORMAT</w:instrText>
    </w:r>
    <w:r w:rsidRPr="000A5619">
      <w:rPr>
        <w:rFonts w:ascii="Arial" w:hAnsi="Arial" w:cs="Arial"/>
        <w:sz w:val="22"/>
        <w:szCs w:val="22"/>
      </w:rPr>
      <w:fldChar w:fldCharType="separate"/>
    </w:r>
    <w:r w:rsidR="00B52A42">
      <w:rPr>
        <w:rFonts w:ascii="Arial" w:hAnsi="Arial" w:cs="Arial"/>
        <w:noProof/>
        <w:sz w:val="22"/>
        <w:szCs w:val="22"/>
      </w:rPr>
      <w:t>5</w:t>
    </w:r>
    <w:r w:rsidRPr="000A5619">
      <w:rPr>
        <w:rFonts w:ascii="Arial" w:hAnsi="Arial" w:cs="Arial"/>
        <w:sz w:val="22"/>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i/>
      </w:rPr>
      <w:id w:val="33542106"/>
      <w:docPartObj>
        <w:docPartGallery w:val="Page Numbers (Bottom of Page)"/>
        <w:docPartUnique/>
      </w:docPartObj>
    </w:sdtPr>
    <w:sdtEndPr>
      <w:rPr>
        <w:i w:val="0"/>
        <w:sz w:val="22"/>
      </w:rPr>
    </w:sdtEndPr>
    <w:sdtContent>
      <w:p w14:paraId="3CE216CA" w14:textId="794A0204" w:rsidR="00FA6FE6" w:rsidRPr="002B1BEA" w:rsidRDefault="00FA6FE6" w:rsidP="002B1BEA">
        <w:pPr>
          <w:pStyle w:val="ab"/>
          <w:pBdr>
            <w:top w:val="single" w:sz="4" w:space="1" w:color="auto"/>
          </w:pBdr>
          <w:ind w:firstLine="709"/>
          <w:jc w:val="left"/>
          <w:rPr>
            <w:rFonts w:ascii="Arial" w:hAnsi="Arial" w:cs="Arial"/>
            <w:i/>
            <w:lang w:val="ru-RU"/>
          </w:rPr>
        </w:pPr>
        <w:r w:rsidRPr="002B1BEA">
          <w:rPr>
            <w:rFonts w:ascii="Arial" w:hAnsi="Arial" w:cs="Arial"/>
            <w:i/>
            <w:lang w:val="ru-RU"/>
          </w:rPr>
          <w:t>Проект первая редакция</w:t>
        </w:r>
      </w:p>
      <w:p w14:paraId="207DE42F" w14:textId="519402CB" w:rsidR="00FA6FE6" w:rsidRPr="00044E28" w:rsidRDefault="00FA6FE6" w:rsidP="002B1BEA">
        <w:pPr>
          <w:pStyle w:val="ab"/>
          <w:jc w:val="right"/>
          <w:rPr>
            <w:rFonts w:ascii="Arial" w:hAnsi="Arial" w:cs="Arial"/>
            <w:sz w:val="22"/>
          </w:rPr>
        </w:pPr>
        <w:r w:rsidRPr="00044E28">
          <w:rPr>
            <w:rFonts w:ascii="Arial" w:hAnsi="Arial" w:cs="Arial"/>
            <w:sz w:val="22"/>
          </w:rPr>
          <w:fldChar w:fldCharType="begin"/>
        </w:r>
        <w:r w:rsidRPr="00044E28">
          <w:rPr>
            <w:rFonts w:ascii="Arial" w:hAnsi="Arial" w:cs="Arial"/>
            <w:sz w:val="22"/>
          </w:rPr>
          <w:instrText>PAGE   \* MERGEFORMAT</w:instrText>
        </w:r>
        <w:r w:rsidRPr="00044E28">
          <w:rPr>
            <w:rFonts w:ascii="Arial" w:hAnsi="Arial" w:cs="Arial"/>
            <w:sz w:val="22"/>
          </w:rPr>
          <w:fldChar w:fldCharType="separate"/>
        </w:r>
        <w:r w:rsidR="00B52A42" w:rsidRPr="00B52A42">
          <w:rPr>
            <w:rFonts w:ascii="Arial" w:hAnsi="Arial" w:cs="Arial"/>
            <w:noProof/>
            <w:sz w:val="22"/>
            <w:lang w:val="ru-RU"/>
          </w:rPr>
          <w:t>1</w:t>
        </w:r>
        <w:r w:rsidRPr="00044E28">
          <w:rPr>
            <w:rFonts w:ascii="Arial" w:hAnsi="Arial" w:cs="Arial"/>
            <w:sz w:val="22"/>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6735243"/>
      <w:docPartObj>
        <w:docPartGallery w:val="Page Numbers (Bottom of Page)"/>
        <w:docPartUnique/>
      </w:docPartObj>
    </w:sdtPr>
    <w:sdtEndPr>
      <w:rPr>
        <w:rFonts w:ascii="Arial" w:hAnsi="Arial" w:cs="Arial"/>
        <w:sz w:val="22"/>
      </w:rPr>
    </w:sdtEndPr>
    <w:sdtContent>
      <w:p w14:paraId="44841735" w14:textId="550C35F3" w:rsidR="00FA6FE6" w:rsidRPr="00044E28" w:rsidRDefault="00FA6FE6" w:rsidP="00044E28">
        <w:pPr>
          <w:pStyle w:val="ab"/>
          <w:jc w:val="left"/>
          <w:rPr>
            <w:rFonts w:ascii="Arial" w:hAnsi="Arial" w:cs="Arial"/>
            <w:sz w:val="22"/>
          </w:rPr>
        </w:pPr>
        <w:r w:rsidRPr="00044E28">
          <w:rPr>
            <w:rFonts w:ascii="Arial" w:hAnsi="Arial" w:cs="Arial"/>
            <w:sz w:val="22"/>
          </w:rPr>
          <w:fldChar w:fldCharType="begin"/>
        </w:r>
        <w:r w:rsidRPr="00044E28">
          <w:rPr>
            <w:rFonts w:ascii="Arial" w:hAnsi="Arial" w:cs="Arial"/>
            <w:sz w:val="22"/>
          </w:rPr>
          <w:instrText>PAGE   \* MERGEFORMAT</w:instrText>
        </w:r>
        <w:r w:rsidRPr="00044E28">
          <w:rPr>
            <w:rFonts w:ascii="Arial" w:hAnsi="Arial" w:cs="Arial"/>
            <w:sz w:val="22"/>
          </w:rPr>
          <w:fldChar w:fldCharType="separate"/>
        </w:r>
        <w:r w:rsidR="00B52A42" w:rsidRPr="00B52A42">
          <w:rPr>
            <w:rFonts w:ascii="Arial" w:hAnsi="Arial" w:cs="Arial"/>
            <w:noProof/>
            <w:sz w:val="22"/>
            <w:lang w:val="ru-RU"/>
          </w:rPr>
          <w:t>12</w:t>
        </w:r>
        <w:r w:rsidRPr="00044E28">
          <w:rPr>
            <w:rFonts w:ascii="Arial" w:hAnsi="Arial" w:cs="Arial"/>
            <w:sz w:val="22"/>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C7E02" w14:textId="295F8F84" w:rsidR="00FA6FE6" w:rsidRPr="000A5619" w:rsidRDefault="00FA6FE6" w:rsidP="000A5619">
    <w:pPr>
      <w:pStyle w:val="ab"/>
      <w:spacing w:before="360"/>
      <w:jc w:val="right"/>
      <w:rPr>
        <w:sz w:val="22"/>
        <w:szCs w:val="22"/>
      </w:rPr>
    </w:pPr>
    <w:r w:rsidRPr="000A5619">
      <w:rPr>
        <w:rFonts w:ascii="Arial" w:hAnsi="Arial" w:cs="Arial"/>
        <w:sz w:val="22"/>
        <w:szCs w:val="22"/>
      </w:rPr>
      <w:fldChar w:fldCharType="begin"/>
    </w:r>
    <w:r w:rsidRPr="000A5619">
      <w:rPr>
        <w:rFonts w:ascii="Arial" w:hAnsi="Arial" w:cs="Arial"/>
        <w:sz w:val="22"/>
        <w:szCs w:val="22"/>
      </w:rPr>
      <w:instrText>PAGE   \* MERGEFORMAT</w:instrText>
    </w:r>
    <w:r w:rsidRPr="000A5619">
      <w:rPr>
        <w:rFonts w:ascii="Arial" w:hAnsi="Arial" w:cs="Arial"/>
        <w:sz w:val="22"/>
        <w:szCs w:val="22"/>
      </w:rPr>
      <w:fldChar w:fldCharType="separate"/>
    </w:r>
    <w:r w:rsidR="00B52A42">
      <w:rPr>
        <w:rFonts w:ascii="Arial" w:hAnsi="Arial" w:cs="Arial"/>
        <w:noProof/>
        <w:sz w:val="22"/>
        <w:szCs w:val="22"/>
      </w:rPr>
      <w:t>39</w:t>
    </w:r>
    <w:r w:rsidRPr="000A5619">
      <w:rPr>
        <w:rFonts w:ascii="Arial" w:hAnsi="Arial" w:cs="Arial"/>
        <w:sz w:val="22"/>
        <w:szCs w:val="22"/>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i/>
      </w:rPr>
      <w:id w:val="-1591606030"/>
      <w:docPartObj>
        <w:docPartGallery w:val="Page Numbers (Bottom of Page)"/>
        <w:docPartUnique/>
      </w:docPartObj>
    </w:sdtPr>
    <w:sdtEndPr>
      <w:rPr>
        <w:i w:val="0"/>
        <w:sz w:val="22"/>
      </w:rPr>
    </w:sdtEndPr>
    <w:sdtContent>
      <w:p w14:paraId="3B7CFC42" w14:textId="77777777" w:rsidR="00FA6FE6" w:rsidRPr="002B1BEA" w:rsidRDefault="00FA6FE6" w:rsidP="002B1BEA">
        <w:pPr>
          <w:pStyle w:val="ab"/>
          <w:pBdr>
            <w:top w:val="single" w:sz="4" w:space="1" w:color="auto"/>
          </w:pBdr>
          <w:ind w:firstLine="709"/>
          <w:jc w:val="left"/>
          <w:rPr>
            <w:rFonts w:ascii="Arial" w:hAnsi="Arial" w:cs="Arial"/>
            <w:i/>
            <w:lang w:val="ru-RU"/>
          </w:rPr>
        </w:pPr>
        <w:r w:rsidRPr="002B1BEA">
          <w:rPr>
            <w:rFonts w:ascii="Arial" w:hAnsi="Arial" w:cs="Arial"/>
            <w:i/>
            <w:lang w:val="ru-RU"/>
          </w:rPr>
          <w:t>Проект первая редакция</w:t>
        </w:r>
      </w:p>
      <w:p w14:paraId="44E656EE" w14:textId="5009BFFD" w:rsidR="00FA6FE6" w:rsidRPr="00044E28" w:rsidRDefault="00FA6FE6" w:rsidP="002B1BEA">
        <w:pPr>
          <w:pStyle w:val="ab"/>
          <w:jc w:val="right"/>
          <w:rPr>
            <w:rFonts w:ascii="Arial" w:hAnsi="Arial" w:cs="Arial"/>
            <w:sz w:val="22"/>
          </w:rPr>
        </w:pPr>
        <w:r w:rsidRPr="00044E28">
          <w:rPr>
            <w:rFonts w:ascii="Arial" w:hAnsi="Arial" w:cs="Arial"/>
            <w:sz w:val="22"/>
          </w:rPr>
          <w:fldChar w:fldCharType="begin"/>
        </w:r>
        <w:r w:rsidRPr="00044E28">
          <w:rPr>
            <w:rFonts w:ascii="Arial" w:hAnsi="Arial" w:cs="Arial"/>
            <w:sz w:val="22"/>
          </w:rPr>
          <w:instrText>PAGE   \* MERGEFORMAT</w:instrText>
        </w:r>
        <w:r w:rsidRPr="00044E28">
          <w:rPr>
            <w:rFonts w:ascii="Arial" w:hAnsi="Arial" w:cs="Arial"/>
            <w:sz w:val="22"/>
          </w:rPr>
          <w:fldChar w:fldCharType="separate"/>
        </w:r>
        <w:r w:rsidRPr="00C25959">
          <w:rPr>
            <w:rFonts w:ascii="Arial" w:hAnsi="Arial" w:cs="Arial"/>
            <w:noProof/>
            <w:sz w:val="22"/>
            <w:lang w:val="ru-RU"/>
          </w:rPr>
          <w:t>1</w:t>
        </w:r>
        <w:r w:rsidRPr="00044E28">
          <w:rPr>
            <w:rFonts w:ascii="Arial" w:hAnsi="Arial" w:cs="Arial"/>
            <w:sz w:val="22"/>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9046998"/>
      <w:docPartObj>
        <w:docPartGallery w:val="Page Numbers (Bottom of Page)"/>
        <w:docPartUnique/>
      </w:docPartObj>
    </w:sdtPr>
    <w:sdtEndPr>
      <w:rPr>
        <w:rFonts w:ascii="Arial" w:hAnsi="Arial" w:cs="Arial"/>
        <w:sz w:val="22"/>
      </w:rPr>
    </w:sdtEndPr>
    <w:sdtContent>
      <w:p w14:paraId="6133AC9C" w14:textId="06668E5B" w:rsidR="00FA6FE6" w:rsidRPr="00044E28" w:rsidRDefault="00FA6FE6" w:rsidP="00044E28">
        <w:pPr>
          <w:pStyle w:val="ab"/>
          <w:jc w:val="left"/>
          <w:rPr>
            <w:rFonts w:ascii="Arial" w:hAnsi="Arial" w:cs="Arial"/>
            <w:sz w:val="22"/>
          </w:rPr>
        </w:pPr>
        <w:r w:rsidRPr="00044E28">
          <w:rPr>
            <w:rFonts w:ascii="Arial" w:hAnsi="Arial" w:cs="Arial"/>
            <w:sz w:val="22"/>
          </w:rPr>
          <w:fldChar w:fldCharType="begin"/>
        </w:r>
        <w:r w:rsidRPr="00044E28">
          <w:rPr>
            <w:rFonts w:ascii="Arial" w:hAnsi="Arial" w:cs="Arial"/>
            <w:sz w:val="22"/>
          </w:rPr>
          <w:instrText>PAGE   \* MERGEFORMAT</w:instrText>
        </w:r>
        <w:r w:rsidRPr="00044E28">
          <w:rPr>
            <w:rFonts w:ascii="Arial" w:hAnsi="Arial" w:cs="Arial"/>
            <w:sz w:val="22"/>
          </w:rPr>
          <w:fldChar w:fldCharType="separate"/>
        </w:r>
        <w:r w:rsidR="00B52A42" w:rsidRPr="00B52A42">
          <w:rPr>
            <w:rFonts w:ascii="Arial" w:hAnsi="Arial" w:cs="Arial"/>
            <w:noProof/>
            <w:sz w:val="22"/>
            <w:lang w:val="ru-RU"/>
          </w:rPr>
          <w:t>40</w:t>
        </w:r>
        <w:r w:rsidRPr="00044E28">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C5E14" w14:textId="77777777" w:rsidR="00FA6FE6" w:rsidRDefault="00FA6FE6" w:rsidP="00CF22D6">
      <w:r>
        <w:separator/>
      </w:r>
    </w:p>
  </w:footnote>
  <w:footnote w:type="continuationSeparator" w:id="0">
    <w:p w14:paraId="1B753F14" w14:textId="77777777" w:rsidR="00FA6FE6" w:rsidRDefault="00FA6FE6" w:rsidP="00CF22D6">
      <w:r>
        <w:continuationSeparator/>
      </w:r>
    </w:p>
  </w:footnote>
  <w:footnote w:id="1">
    <w:p w14:paraId="57F7115C" w14:textId="0FDEBA4A" w:rsidR="00847023" w:rsidRDefault="00847023">
      <w:pPr>
        <w:pStyle w:val="af5"/>
      </w:pPr>
      <w:r>
        <w:rPr>
          <w:rStyle w:val="af7"/>
        </w:rPr>
        <w:footnoteRef/>
      </w:r>
      <w:r>
        <w:t xml:space="preserve"> Утратил силу. На территории Российской Федерации пользоваться </w:t>
      </w:r>
      <w:r w:rsidRPr="00847023">
        <w:t>ГОСТ Р ИСО 2859-1-2007</w:t>
      </w:r>
    </w:p>
  </w:footnote>
  <w:footnote w:id="2">
    <w:p w14:paraId="705DD8E8" w14:textId="30412298" w:rsidR="00847023" w:rsidRDefault="00847023">
      <w:pPr>
        <w:pStyle w:val="af5"/>
      </w:pPr>
      <w:r>
        <w:rPr>
          <w:rStyle w:val="af7"/>
        </w:rPr>
        <w:footnoteRef/>
      </w:r>
      <w:r>
        <w:t xml:space="preserve"> Утратил силу. На территории Российской Федерации пользоваться </w:t>
      </w:r>
      <w:r w:rsidRPr="00847023">
        <w:t>ГОСТ Р 50779.12-2021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1576B" w14:textId="7443640E" w:rsidR="00FA6FE6" w:rsidRDefault="00FA6FE6" w:rsidP="001C1DA3">
    <w:pPr>
      <w:pStyle w:val="a9"/>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21488―</w:t>
    </w:r>
  </w:p>
  <w:p w14:paraId="062A9A49" w14:textId="3F7C3AEF" w:rsidR="00FA6FE6" w:rsidRPr="001C1DA3" w:rsidRDefault="00FA6FE6" w:rsidP="00742E04">
    <w:pPr>
      <w:pStyle w:val="a9"/>
      <w:spacing w:after="240"/>
      <w:rPr>
        <w:rFonts w:ascii="Arial" w:hAnsi="Arial" w:cs="Arial"/>
        <w:bCs/>
        <w:i/>
        <w:lang w:val="ru-RU"/>
      </w:rPr>
    </w:pPr>
    <w:r>
      <w:rPr>
        <w:rFonts w:ascii="Arial" w:hAnsi="Arial" w:cs="Arial"/>
        <w:bCs/>
        <w:i/>
        <w:lang w:val="ru-RU"/>
      </w:rPr>
      <w:t xml:space="preserve">(проект </w:t>
    </w:r>
    <w:r>
      <w:rPr>
        <w:rFonts w:ascii="Arial" w:hAnsi="Arial" w:cs="Arial"/>
        <w:bCs/>
        <w:i/>
        <w:lang w:val="en-US"/>
      </w:rPr>
      <w:t>RU</w:t>
    </w:r>
    <w:r>
      <w:rPr>
        <w:rFonts w:ascii="Arial" w:hAnsi="Arial" w:cs="Arial"/>
        <w:bCs/>
        <w:i/>
        <w:lang w:val="ru-RU"/>
      </w:rPr>
      <w:t>, первая редакция)</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C30DF" w14:textId="77777777" w:rsidR="00FA6FE6" w:rsidRDefault="00FA6FE6" w:rsidP="002F776F">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21488―</w:t>
    </w:r>
  </w:p>
  <w:p w14:paraId="0A2BE136" w14:textId="77777777" w:rsidR="00FA6FE6" w:rsidRDefault="00FA6FE6" w:rsidP="002F776F">
    <w:pPr>
      <w:pStyle w:val="a9"/>
      <w:spacing w:after="240"/>
      <w:ind w:right="26"/>
      <w:jc w:val="right"/>
    </w:pPr>
    <w:r>
      <w:rPr>
        <w:rFonts w:ascii="Arial" w:hAnsi="Arial" w:cs="Arial"/>
        <w:bCs/>
        <w:i/>
        <w:lang w:val="ru-RU"/>
      </w:rPr>
      <w:t xml:space="preserve">(проект </w:t>
    </w:r>
    <w:r>
      <w:rPr>
        <w:rFonts w:ascii="Arial" w:hAnsi="Arial" w:cs="Arial"/>
        <w:bCs/>
        <w:i/>
        <w:lang w:val="en-US"/>
      </w:rPr>
      <w:t>RU</w:t>
    </w:r>
    <w:r>
      <w:rPr>
        <w:rFonts w:ascii="Arial" w:hAnsi="Arial" w:cs="Arial"/>
        <w:bCs/>
        <w:i/>
        <w:lang w:val="ru-RU"/>
      </w:rPr>
      <w:t>, первая редакция)</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FF4A0" w14:textId="78A63CB5" w:rsidR="00FA6FE6" w:rsidRDefault="00FA6FE6" w:rsidP="001C1DA3">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21488―</w:t>
    </w:r>
  </w:p>
  <w:p w14:paraId="046E21AA" w14:textId="6EC8940F" w:rsidR="00FA6FE6" w:rsidRDefault="00FA6FE6" w:rsidP="00742E04">
    <w:pPr>
      <w:pStyle w:val="a9"/>
      <w:spacing w:after="240"/>
      <w:ind w:right="26"/>
      <w:jc w:val="right"/>
    </w:pPr>
    <w:r>
      <w:rPr>
        <w:rFonts w:ascii="Arial" w:hAnsi="Arial" w:cs="Arial"/>
        <w:bCs/>
        <w:i/>
        <w:lang w:val="ru-RU"/>
      </w:rPr>
      <w:t xml:space="preserve">(проект </w:t>
    </w:r>
    <w:r>
      <w:rPr>
        <w:rFonts w:ascii="Arial" w:hAnsi="Arial" w:cs="Arial"/>
        <w:bCs/>
        <w:i/>
        <w:lang w:val="en-US"/>
      </w:rPr>
      <w:t>RU</w:t>
    </w:r>
    <w:r>
      <w:rPr>
        <w:rFonts w:ascii="Arial" w:hAnsi="Arial" w:cs="Arial"/>
        <w:bCs/>
        <w:i/>
        <w:lang w:val="ru-RU"/>
      </w:rPr>
      <w:t>, первая редакция)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E5D5B" w14:textId="7FD0A3EE" w:rsidR="00FA6FE6" w:rsidRDefault="00FA6FE6" w:rsidP="00DC323F">
    <w:pPr>
      <w:pStyle w:val="a9"/>
      <w:tabs>
        <w:tab w:val="clear" w:pos="9355"/>
        <w:tab w:val="right" w:pos="8505"/>
      </w:tabs>
      <w:ind w:right="1302"/>
      <w:jc w:val="left"/>
      <w:rPr>
        <w:rFonts w:ascii="Arial" w:hAnsi="Arial" w:cs="Arial"/>
        <w:b/>
        <w:bCs/>
        <w:lang w:val="ru-RU"/>
      </w:rPr>
    </w:pPr>
    <w:r>
      <w:rPr>
        <w:rFonts w:ascii="Arial" w:hAnsi="Arial" w:cs="Arial"/>
        <w:b/>
        <w:bCs/>
        <w:lang w:val="ru-RU"/>
      </w:rPr>
      <w:t>ГОСТ 21488―</w:t>
    </w:r>
  </w:p>
  <w:p w14:paraId="07B04DB2" w14:textId="77777777" w:rsidR="00FA6FE6" w:rsidRPr="000C74CB" w:rsidRDefault="00FA6FE6" w:rsidP="00DC323F">
    <w:pPr>
      <w:pStyle w:val="a9"/>
      <w:spacing w:after="240"/>
      <w:jc w:val="left"/>
      <w:rPr>
        <w:rFonts w:ascii="Arial" w:hAnsi="Arial" w:cs="Arial"/>
        <w:bCs/>
        <w:i/>
        <w:lang w:val="ru-RU"/>
      </w:rPr>
    </w:pPr>
    <w:r w:rsidRPr="000C74CB">
      <w:rPr>
        <w:rFonts w:ascii="Arial" w:hAnsi="Arial" w:cs="Arial"/>
        <w:bCs/>
        <w:i/>
        <w:lang w:val="ru-RU"/>
      </w:rPr>
      <w:t xml:space="preserve">(проект </w:t>
    </w:r>
    <w:r w:rsidRPr="000C74CB">
      <w:rPr>
        <w:rFonts w:ascii="Arial" w:hAnsi="Arial" w:cs="Arial"/>
        <w:bCs/>
        <w:i/>
        <w:lang w:val="en-US"/>
      </w:rPr>
      <w:t>Ru</w:t>
    </w:r>
    <w:r w:rsidRPr="000C74CB">
      <w:rPr>
        <w:rFonts w:ascii="Arial" w:hAnsi="Arial" w:cs="Arial"/>
        <w:bCs/>
        <w:i/>
        <w:lang w:val="ru-RU"/>
      </w:rPr>
      <w:t>, первая редакция)</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154CE" w14:textId="77777777" w:rsidR="00FA6FE6" w:rsidRDefault="00FA6FE6" w:rsidP="001C1DA3">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21488―</w:t>
    </w:r>
  </w:p>
  <w:p w14:paraId="609F3B79" w14:textId="77777777" w:rsidR="00FA6FE6" w:rsidRDefault="00FA6FE6" w:rsidP="00742E04">
    <w:pPr>
      <w:pStyle w:val="a9"/>
      <w:spacing w:after="240"/>
      <w:ind w:right="26"/>
      <w:jc w:val="right"/>
    </w:pPr>
    <w:r>
      <w:rPr>
        <w:rFonts w:ascii="Arial" w:hAnsi="Arial" w:cs="Arial"/>
        <w:bCs/>
        <w:i/>
        <w:lang w:val="ru-RU"/>
      </w:rPr>
      <w:t xml:space="preserve">(проект </w:t>
    </w:r>
    <w:r>
      <w:rPr>
        <w:rFonts w:ascii="Arial" w:hAnsi="Arial" w:cs="Arial"/>
        <w:bCs/>
        <w:i/>
        <w:lang w:val="en-US"/>
      </w:rPr>
      <w:t>RU</w:t>
    </w:r>
    <w:r>
      <w:rPr>
        <w:rFonts w:ascii="Arial" w:hAnsi="Arial" w:cs="Arial"/>
        <w:bCs/>
        <w:i/>
        <w:lang w:val="ru-RU"/>
      </w:rPr>
      <w:t>, первая редакция)</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12C66" w14:textId="3FFC16F0" w:rsidR="00FA6FE6" w:rsidRDefault="00FA6FE6" w:rsidP="002B1BEA">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21488―</w:t>
    </w:r>
  </w:p>
  <w:p w14:paraId="1C81414A" w14:textId="77777777" w:rsidR="00FA6FE6" w:rsidRDefault="00FA6FE6" w:rsidP="002B1BEA">
    <w:pPr>
      <w:pStyle w:val="a9"/>
      <w:spacing w:after="240"/>
      <w:ind w:right="26"/>
      <w:jc w:val="right"/>
    </w:pPr>
    <w:r>
      <w:rPr>
        <w:rFonts w:ascii="Arial" w:hAnsi="Arial" w:cs="Arial"/>
        <w:bCs/>
        <w:i/>
        <w:lang w:val="ru-RU"/>
      </w:rPr>
      <w:t xml:space="preserve">(проект </w:t>
    </w:r>
    <w:r>
      <w:rPr>
        <w:rFonts w:ascii="Arial" w:hAnsi="Arial" w:cs="Arial"/>
        <w:bCs/>
        <w:i/>
        <w:lang w:val="en-US"/>
      </w:rPr>
      <w:t>RU</w:t>
    </w:r>
    <w:r>
      <w:rPr>
        <w:rFonts w:ascii="Arial" w:hAnsi="Arial" w:cs="Arial"/>
        <w:bCs/>
        <w:i/>
        <w:lang w:val="ru-RU"/>
      </w:rPr>
      <w:t>, первая редакция)</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3931" w14:textId="77777777" w:rsidR="00FA6FE6" w:rsidRDefault="00FA6FE6" w:rsidP="00402A22">
    <w:pPr>
      <w:pStyle w:val="a9"/>
      <w:tabs>
        <w:tab w:val="clear" w:pos="9355"/>
        <w:tab w:val="right" w:pos="8505"/>
      </w:tabs>
      <w:ind w:right="1302"/>
      <w:jc w:val="left"/>
      <w:rPr>
        <w:rFonts w:ascii="Arial" w:hAnsi="Arial" w:cs="Arial"/>
        <w:b/>
        <w:bCs/>
        <w:lang w:val="ru-RU"/>
      </w:rPr>
    </w:pPr>
    <w:r>
      <w:rPr>
        <w:rFonts w:ascii="Arial" w:hAnsi="Arial" w:cs="Arial"/>
        <w:b/>
        <w:bCs/>
        <w:lang w:val="ru-RU"/>
      </w:rPr>
      <w:t>ГОСТ 21488―</w:t>
    </w:r>
  </w:p>
  <w:p w14:paraId="4E51FCBE" w14:textId="77777777" w:rsidR="00FA6FE6" w:rsidRPr="000C74CB" w:rsidRDefault="00FA6FE6" w:rsidP="00402A22">
    <w:pPr>
      <w:pStyle w:val="a9"/>
      <w:spacing w:after="240"/>
      <w:jc w:val="left"/>
      <w:rPr>
        <w:rFonts w:ascii="Arial" w:hAnsi="Arial" w:cs="Arial"/>
        <w:bCs/>
        <w:i/>
        <w:lang w:val="ru-RU"/>
      </w:rPr>
    </w:pPr>
    <w:r w:rsidRPr="000C74CB">
      <w:rPr>
        <w:rFonts w:ascii="Arial" w:hAnsi="Arial" w:cs="Arial"/>
        <w:bCs/>
        <w:i/>
        <w:lang w:val="ru-RU"/>
      </w:rPr>
      <w:t xml:space="preserve">(проект </w:t>
    </w:r>
    <w:r w:rsidRPr="000C74CB">
      <w:rPr>
        <w:rFonts w:ascii="Arial" w:hAnsi="Arial" w:cs="Arial"/>
        <w:bCs/>
        <w:i/>
        <w:lang w:val="en-US"/>
      </w:rPr>
      <w:t>Ru</w:t>
    </w:r>
    <w:r w:rsidRPr="000C74CB">
      <w:rPr>
        <w:rFonts w:ascii="Arial" w:hAnsi="Arial" w:cs="Arial"/>
        <w:bCs/>
        <w:i/>
        <w:lang w:val="ru-RU"/>
      </w:rPr>
      <w:t>, первая редакция)</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A2651" w14:textId="77777777" w:rsidR="00FA6FE6" w:rsidRDefault="00FA6FE6" w:rsidP="00402A22">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21488―</w:t>
    </w:r>
  </w:p>
  <w:p w14:paraId="4F8CB9F5" w14:textId="77777777" w:rsidR="00FA6FE6" w:rsidRDefault="00FA6FE6" w:rsidP="00402A22">
    <w:pPr>
      <w:pStyle w:val="a9"/>
      <w:spacing w:after="240"/>
      <w:ind w:right="26"/>
      <w:jc w:val="right"/>
    </w:pPr>
    <w:r>
      <w:rPr>
        <w:rFonts w:ascii="Arial" w:hAnsi="Arial" w:cs="Arial"/>
        <w:bCs/>
        <w:i/>
        <w:lang w:val="ru-RU"/>
      </w:rPr>
      <w:t xml:space="preserve">(проект </w:t>
    </w:r>
    <w:r>
      <w:rPr>
        <w:rFonts w:ascii="Arial" w:hAnsi="Arial" w:cs="Arial"/>
        <w:bCs/>
        <w:i/>
        <w:lang w:val="en-US"/>
      </w:rPr>
      <w:t>RU</w:t>
    </w:r>
    <w:r>
      <w:rPr>
        <w:rFonts w:ascii="Arial" w:hAnsi="Arial" w:cs="Arial"/>
        <w:bCs/>
        <w:i/>
        <w:lang w:val="ru-RU"/>
      </w:rPr>
      <w:t>, первая редакция)</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D056B" w14:textId="77777777" w:rsidR="00FA6FE6" w:rsidRDefault="00FA6FE6" w:rsidP="002B1BEA">
    <w:pPr>
      <w:pStyle w:val="a9"/>
      <w:ind w:right="680"/>
      <w:jc w:val="right"/>
      <w:rPr>
        <w:rFonts w:ascii="Arial" w:hAnsi="Arial" w:cs="Arial"/>
        <w:b/>
        <w:bCs/>
        <w:lang w:val="ru-RU"/>
      </w:rPr>
    </w:pPr>
    <w:r>
      <w:rPr>
        <w:rFonts w:ascii="Arial" w:hAnsi="Arial" w:cs="Arial"/>
        <w:b/>
        <w:bCs/>
        <w:lang w:val="ru-RU"/>
      </w:rPr>
      <w:ptab w:relativeTo="margin" w:alignment="left" w:leader="none"/>
    </w:r>
    <w:r w:rsidRPr="00BE76C9">
      <w:rPr>
        <w:rFonts w:ascii="Arial" w:hAnsi="Arial" w:cs="Arial"/>
        <w:b/>
        <w:bCs/>
        <w:lang w:val="ru-RU"/>
      </w:rPr>
      <w:t>ГОС</w:t>
    </w:r>
    <w:r>
      <w:rPr>
        <w:rFonts w:ascii="Arial" w:hAnsi="Arial" w:cs="Arial"/>
        <w:b/>
        <w:bCs/>
        <w:lang w:val="ru-RU"/>
      </w:rPr>
      <w:t>Т 21488―</w:t>
    </w:r>
  </w:p>
  <w:p w14:paraId="1AD5D608" w14:textId="77777777" w:rsidR="00FA6FE6" w:rsidRDefault="00FA6FE6" w:rsidP="002B1BEA">
    <w:pPr>
      <w:pStyle w:val="a9"/>
      <w:spacing w:after="240"/>
      <w:ind w:right="26"/>
      <w:jc w:val="right"/>
    </w:pPr>
    <w:r>
      <w:rPr>
        <w:rFonts w:ascii="Arial" w:hAnsi="Arial" w:cs="Arial"/>
        <w:bCs/>
        <w:i/>
        <w:lang w:val="ru-RU"/>
      </w:rPr>
      <w:t xml:space="preserve">(проект </w:t>
    </w:r>
    <w:r>
      <w:rPr>
        <w:rFonts w:ascii="Arial" w:hAnsi="Arial" w:cs="Arial"/>
        <w:bCs/>
        <w:i/>
        <w:lang w:val="en-US"/>
      </w:rPr>
      <w:t>RU</w:t>
    </w:r>
    <w:r>
      <w:rPr>
        <w:rFonts w:ascii="Arial" w:hAnsi="Arial" w:cs="Arial"/>
        <w:bCs/>
        <w:i/>
        <w:lang w:val="ru-RU"/>
      </w:rPr>
      <w:t>, первая редакция)</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49858" w14:textId="77777777" w:rsidR="00FA6FE6" w:rsidRDefault="00FA6FE6" w:rsidP="00DC323F">
    <w:pPr>
      <w:pStyle w:val="a9"/>
      <w:tabs>
        <w:tab w:val="clear" w:pos="9355"/>
        <w:tab w:val="right" w:pos="8505"/>
      </w:tabs>
      <w:ind w:right="1302"/>
      <w:jc w:val="left"/>
      <w:rPr>
        <w:rFonts w:ascii="Arial" w:hAnsi="Arial" w:cs="Arial"/>
        <w:b/>
        <w:bCs/>
        <w:lang w:val="ru-RU"/>
      </w:rPr>
    </w:pPr>
    <w:r>
      <w:rPr>
        <w:rFonts w:ascii="Arial" w:hAnsi="Arial" w:cs="Arial"/>
        <w:b/>
        <w:bCs/>
        <w:lang w:val="ru-RU"/>
      </w:rPr>
      <w:t>ГОСТ 21488―</w:t>
    </w:r>
  </w:p>
  <w:p w14:paraId="07655166" w14:textId="77777777" w:rsidR="00FA6FE6" w:rsidRPr="000C74CB" w:rsidRDefault="00FA6FE6" w:rsidP="00DC323F">
    <w:pPr>
      <w:pStyle w:val="a9"/>
      <w:spacing w:after="240"/>
      <w:jc w:val="left"/>
      <w:rPr>
        <w:rFonts w:ascii="Arial" w:hAnsi="Arial" w:cs="Arial"/>
        <w:bCs/>
        <w:i/>
        <w:lang w:val="ru-RU"/>
      </w:rPr>
    </w:pPr>
    <w:r w:rsidRPr="000C74CB">
      <w:rPr>
        <w:rFonts w:ascii="Arial" w:hAnsi="Arial" w:cs="Arial"/>
        <w:bCs/>
        <w:i/>
        <w:lang w:val="ru-RU"/>
      </w:rPr>
      <w:t xml:space="preserve">(проект </w:t>
    </w:r>
    <w:r w:rsidRPr="000C74CB">
      <w:rPr>
        <w:rFonts w:ascii="Arial" w:hAnsi="Arial" w:cs="Arial"/>
        <w:bCs/>
        <w:i/>
        <w:lang w:val="en-US"/>
      </w:rPr>
      <w:t>Ru</w:t>
    </w:r>
    <w:r w:rsidRPr="000C74CB">
      <w:rPr>
        <w:rFonts w:ascii="Arial" w:hAnsi="Arial" w:cs="Arial"/>
        <w:bCs/>
        <w:i/>
        <w:lang w:val="ru-RU"/>
      </w:rPr>
      <w:t>, первая редакция)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80FF4"/>
    <w:multiLevelType w:val="hybridMultilevel"/>
    <w:tmpl w:val="B8B2FB28"/>
    <w:lvl w:ilvl="0" w:tplc="AAC27374">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643192D"/>
    <w:multiLevelType w:val="hybridMultilevel"/>
    <w:tmpl w:val="65AAA3AC"/>
    <w:lvl w:ilvl="0" w:tplc="548A81A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0E85ECD"/>
    <w:multiLevelType w:val="hybridMultilevel"/>
    <w:tmpl w:val="4A365D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2186523"/>
    <w:multiLevelType w:val="hybridMultilevel"/>
    <w:tmpl w:val="3B048D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C272F38"/>
    <w:multiLevelType w:val="hybridMultilevel"/>
    <w:tmpl w:val="073279F6"/>
    <w:lvl w:ilvl="0" w:tplc="CE2602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33E3F98"/>
    <w:multiLevelType w:val="hybridMultilevel"/>
    <w:tmpl w:val="ED64C07A"/>
    <w:lvl w:ilvl="0" w:tplc="333C001E">
      <w:start w:val="1"/>
      <w:numFmt w:val="bullet"/>
      <w:lvlText w:val=""/>
      <w:lvlJc w:val="left"/>
      <w:pPr>
        <w:tabs>
          <w:tab w:val="num" w:pos="1302"/>
        </w:tabs>
        <w:ind w:left="1302" w:hanging="735"/>
      </w:pPr>
      <w:rPr>
        <w:rFonts w:ascii="Symbol" w:eastAsia="MS Mincho" w:hAnsi="Symbol" w:cs="Aria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15:restartNumberingAfterBreak="0">
    <w:nsid w:val="5ADE2DF9"/>
    <w:multiLevelType w:val="hybridMultilevel"/>
    <w:tmpl w:val="53264DC6"/>
    <w:lvl w:ilvl="0" w:tplc="25F2334C">
      <w:start w:val="6"/>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BA81179"/>
    <w:multiLevelType w:val="hybridMultilevel"/>
    <w:tmpl w:val="A60CC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DE95FD4"/>
    <w:multiLevelType w:val="hybridMultilevel"/>
    <w:tmpl w:val="6854C2E2"/>
    <w:lvl w:ilvl="0" w:tplc="D7CE93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6E0A4E7C"/>
    <w:multiLevelType w:val="hybridMultilevel"/>
    <w:tmpl w:val="A218E80E"/>
    <w:lvl w:ilvl="0" w:tplc="923EC9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6"/>
  </w:num>
  <w:num w:numId="3">
    <w:abstractNumId w:val="4"/>
  </w:num>
  <w:num w:numId="4">
    <w:abstractNumId w:val="9"/>
  </w:num>
  <w:num w:numId="5">
    <w:abstractNumId w:val="8"/>
  </w:num>
  <w:num w:numId="6">
    <w:abstractNumId w:val="1"/>
  </w:num>
  <w:num w:numId="7">
    <w:abstractNumId w:val="0"/>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hideSpellingErrors/>
  <w:proofState w:spelling="clean" w:grammar="clean"/>
  <w:defaultTabStop w:val="708"/>
  <w:evenAndOddHeaders/>
  <w:characterSpacingControl w:val="doNotCompress"/>
  <w:hdrShapeDefaults>
    <o:shapedefaults v:ext="edit" spidmax="2867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2D6"/>
    <w:rsid w:val="00000553"/>
    <w:rsid w:val="0000056A"/>
    <w:rsid w:val="00000603"/>
    <w:rsid w:val="000007FD"/>
    <w:rsid w:val="00001276"/>
    <w:rsid w:val="000018DC"/>
    <w:rsid w:val="000026AA"/>
    <w:rsid w:val="000029B0"/>
    <w:rsid w:val="00002D48"/>
    <w:rsid w:val="00003496"/>
    <w:rsid w:val="0000367E"/>
    <w:rsid w:val="00003850"/>
    <w:rsid w:val="000038FA"/>
    <w:rsid w:val="00004B55"/>
    <w:rsid w:val="00005503"/>
    <w:rsid w:val="0000587C"/>
    <w:rsid w:val="0000699D"/>
    <w:rsid w:val="00007B1E"/>
    <w:rsid w:val="00007EF9"/>
    <w:rsid w:val="00010B21"/>
    <w:rsid w:val="00010CCD"/>
    <w:rsid w:val="00011B29"/>
    <w:rsid w:val="00012E70"/>
    <w:rsid w:val="00013094"/>
    <w:rsid w:val="00013A61"/>
    <w:rsid w:val="00013CAF"/>
    <w:rsid w:val="000151C9"/>
    <w:rsid w:val="000152B1"/>
    <w:rsid w:val="00015434"/>
    <w:rsid w:val="000154A4"/>
    <w:rsid w:val="00016805"/>
    <w:rsid w:val="0002165D"/>
    <w:rsid w:val="0002230B"/>
    <w:rsid w:val="00022C75"/>
    <w:rsid w:val="00023E9D"/>
    <w:rsid w:val="00025FC0"/>
    <w:rsid w:val="00026578"/>
    <w:rsid w:val="0002680C"/>
    <w:rsid w:val="00026EC1"/>
    <w:rsid w:val="00027387"/>
    <w:rsid w:val="00027F46"/>
    <w:rsid w:val="000307BE"/>
    <w:rsid w:val="00031320"/>
    <w:rsid w:val="00031BDB"/>
    <w:rsid w:val="00031ED9"/>
    <w:rsid w:val="00033227"/>
    <w:rsid w:val="00033A60"/>
    <w:rsid w:val="000348B3"/>
    <w:rsid w:val="00035561"/>
    <w:rsid w:val="000355A6"/>
    <w:rsid w:val="00035900"/>
    <w:rsid w:val="00037998"/>
    <w:rsid w:val="00037D2C"/>
    <w:rsid w:val="0004029C"/>
    <w:rsid w:val="000404D1"/>
    <w:rsid w:val="000411B5"/>
    <w:rsid w:val="00041590"/>
    <w:rsid w:val="000418E7"/>
    <w:rsid w:val="000428D2"/>
    <w:rsid w:val="00042AAB"/>
    <w:rsid w:val="00043612"/>
    <w:rsid w:val="0004366D"/>
    <w:rsid w:val="00043FE2"/>
    <w:rsid w:val="00044109"/>
    <w:rsid w:val="0004466A"/>
    <w:rsid w:val="00044E28"/>
    <w:rsid w:val="000458B6"/>
    <w:rsid w:val="000464C8"/>
    <w:rsid w:val="00046A3D"/>
    <w:rsid w:val="0004706E"/>
    <w:rsid w:val="000473F2"/>
    <w:rsid w:val="0004761C"/>
    <w:rsid w:val="00050DDE"/>
    <w:rsid w:val="00052824"/>
    <w:rsid w:val="00052AE0"/>
    <w:rsid w:val="000530DF"/>
    <w:rsid w:val="00053544"/>
    <w:rsid w:val="0005392D"/>
    <w:rsid w:val="00055439"/>
    <w:rsid w:val="0005558F"/>
    <w:rsid w:val="00055E96"/>
    <w:rsid w:val="00062773"/>
    <w:rsid w:val="00062F5F"/>
    <w:rsid w:val="000632D8"/>
    <w:rsid w:val="0006369B"/>
    <w:rsid w:val="00063B8D"/>
    <w:rsid w:val="0006474D"/>
    <w:rsid w:val="00064C97"/>
    <w:rsid w:val="00065998"/>
    <w:rsid w:val="000671EE"/>
    <w:rsid w:val="00067889"/>
    <w:rsid w:val="00070F1D"/>
    <w:rsid w:val="000711F6"/>
    <w:rsid w:val="000721A9"/>
    <w:rsid w:val="00072BC1"/>
    <w:rsid w:val="00073671"/>
    <w:rsid w:val="000747FD"/>
    <w:rsid w:val="0007581C"/>
    <w:rsid w:val="00075D92"/>
    <w:rsid w:val="00075FFC"/>
    <w:rsid w:val="000774DF"/>
    <w:rsid w:val="00077947"/>
    <w:rsid w:val="000802B9"/>
    <w:rsid w:val="000802C7"/>
    <w:rsid w:val="00080CB2"/>
    <w:rsid w:val="000816D6"/>
    <w:rsid w:val="000828A7"/>
    <w:rsid w:val="00082E1F"/>
    <w:rsid w:val="00083BB5"/>
    <w:rsid w:val="00084320"/>
    <w:rsid w:val="00084C06"/>
    <w:rsid w:val="00085136"/>
    <w:rsid w:val="00085378"/>
    <w:rsid w:val="00086093"/>
    <w:rsid w:val="000861FF"/>
    <w:rsid w:val="00086F17"/>
    <w:rsid w:val="000911F4"/>
    <w:rsid w:val="00092985"/>
    <w:rsid w:val="00092B1A"/>
    <w:rsid w:val="000938D3"/>
    <w:rsid w:val="000943F1"/>
    <w:rsid w:val="0009448C"/>
    <w:rsid w:val="00095324"/>
    <w:rsid w:val="00095375"/>
    <w:rsid w:val="00095643"/>
    <w:rsid w:val="0009655B"/>
    <w:rsid w:val="000965D1"/>
    <w:rsid w:val="00097B5D"/>
    <w:rsid w:val="00097DDE"/>
    <w:rsid w:val="00097EBB"/>
    <w:rsid w:val="000A0B4D"/>
    <w:rsid w:val="000A10C5"/>
    <w:rsid w:val="000A26A0"/>
    <w:rsid w:val="000A4050"/>
    <w:rsid w:val="000A42BF"/>
    <w:rsid w:val="000A5619"/>
    <w:rsid w:val="000A5D34"/>
    <w:rsid w:val="000A604D"/>
    <w:rsid w:val="000A62EC"/>
    <w:rsid w:val="000A6CEB"/>
    <w:rsid w:val="000A6E68"/>
    <w:rsid w:val="000A731C"/>
    <w:rsid w:val="000A7E80"/>
    <w:rsid w:val="000B0EEF"/>
    <w:rsid w:val="000B13CD"/>
    <w:rsid w:val="000B1AEB"/>
    <w:rsid w:val="000B1B3D"/>
    <w:rsid w:val="000B2591"/>
    <w:rsid w:val="000B310E"/>
    <w:rsid w:val="000B5ACE"/>
    <w:rsid w:val="000B6F95"/>
    <w:rsid w:val="000C0615"/>
    <w:rsid w:val="000C3506"/>
    <w:rsid w:val="000C366D"/>
    <w:rsid w:val="000C36F9"/>
    <w:rsid w:val="000C3F70"/>
    <w:rsid w:val="000C6098"/>
    <w:rsid w:val="000C61BA"/>
    <w:rsid w:val="000C6DD4"/>
    <w:rsid w:val="000C74CB"/>
    <w:rsid w:val="000C793B"/>
    <w:rsid w:val="000D050F"/>
    <w:rsid w:val="000D135E"/>
    <w:rsid w:val="000D17BA"/>
    <w:rsid w:val="000D1D40"/>
    <w:rsid w:val="000D1F11"/>
    <w:rsid w:val="000D256C"/>
    <w:rsid w:val="000D3ED8"/>
    <w:rsid w:val="000D6455"/>
    <w:rsid w:val="000D65AB"/>
    <w:rsid w:val="000D6FCB"/>
    <w:rsid w:val="000D7916"/>
    <w:rsid w:val="000E1467"/>
    <w:rsid w:val="000E1501"/>
    <w:rsid w:val="000E2879"/>
    <w:rsid w:val="000E2C9D"/>
    <w:rsid w:val="000E3B45"/>
    <w:rsid w:val="000E4359"/>
    <w:rsid w:val="000E47DE"/>
    <w:rsid w:val="000E4F15"/>
    <w:rsid w:val="000E5936"/>
    <w:rsid w:val="000E6301"/>
    <w:rsid w:val="000E64EA"/>
    <w:rsid w:val="000E665E"/>
    <w:rsid w:val="000E6FA6"/>
    <w:rsid w:val="000E72E0"/>
    <w:rsid w:val="000E7A40"/>
    <w:rsid w:val="000E7FCD"/>
    <w:rsid w:val="000F07B0"/>
    <w:rsid w:val="000F21EE"/>
    <w:rsid w:val="000F457A"/>
    <w:rsid w:val="000F47C0"/>
    <w:rsid w:val="000F5809"/>
    <w:rsid w:val="000F599F"/>
    <w:rsid w:val="000F5C05"/>
    <w:rsid w:val="000F62F3"/>
    <w:rsid w:val="000F672D"/>
    <w:rsid w:val="000F6A13"/>
    <w:rsid w:val="000F7850"/>
    <w:rsid w:val="000F7E12"/>
    <w:rsid w:val="000F7FAD"/>
    <w:rsid w:val="00100BA1"/>
    <w:rsid w:val="00100C4F"/>
    <w:rsid w:val="00100C80"/>
    <w:rsid w:val="001013E6"/>
    <w:rsid w:val="0010155A"/>
    <w:rsid w:val="00102649"/>
    <w:rsid w:val="001028D1"/>
    <w:rsid w:val="00103EED"/>
    <w:rsid w:val="00103FC9"/>
    <w:rsid w:val="00105DCE"/>
    <w:rsid w:val="001060B0"/>
    <w:rsid w:val="00110F03"/>
    <w:rsid w:val="0011190F"/>
    <w:rsid w:val="00111DDC"/>
    <w:rsid w:val="00113799"/>
    <w:rsid w:val="001149C2"/>
    <w:rsid w:val="00114CF7"/>
    <w:rsid w:val="001154E1"/>
    <w:rsid w:val="0011580F"/>
    <w:rsid w:val="0011593A"/>
    <w:rsid w:val="00115BB4"/>
    <w:rsid w:val="00116177"/>
    <w:rsid w:val="00116E64"/>
    <w:rsid w:val="001171E1"/>
    <w:rsid w:val="001178C0"/>
    <w:rsid w:val="0012032B"/>
    <w:rsid w:val="001208E9"/>
    <w:rsid w:val="00120EA9"/>
    <w:rsid w:val="00121A78"/>
    <w:rsid w:val="0012211E"/>
    <w:rsid w:val="001223BE"/>
    <w:rsid w:val="00123394"/>
    <w:rsid w:val="00123C90"/>
    <w:rsid w:val="00123E80"/>
    <w:rsid w:val="001243F8"/>
    <w:rsid w:val="00124994"/>
    <w:rsid w:val="00124E69"/>
    <w:rsid w:val="0012584A"/>
    <w:rsid w:val="001258CC"/>
    <w:rsid w:val="00125DF3"/>
    <w:rsid w:val="00125F72"/>
    <w:rsid w:val="00126746"/>
    <w:rsid w:val="00126AC6"/>
    <w:rsid w:val="00126D73"/>
    <w:rsid w:val="00126DC1"/>
    <w:rsid w:val="00127556"/>
    <w:rsid w:val="00127784"/>
    <w:rsid w:val="001307AC"/>
    <w:rsid w:val="00131853"/>
    <w:rsid w:val="00132767"/>
    <w:rsid w:val="00132789"/>
    <w:rsid w:val="00133B7F"/>
    <w:rsid w:val="00133B80"/>
    <w:rsid w:val="0013557D"/>
    <w:rsid w:val="001359FC"/>
    <w:rsid w:val="00136787"/>
    <w:rsid w:val="00136C87"/>
    <w:rsid w:val="001370EF"/>
    <w:rsid w:val="0013755E"/>
    <w:rsid w:val="001402B4"/>
    <w:rsid w:val="00140835"/>
    <w:rsid w:val="00141E40"/>
    <w:rsid w:val="00142B5C"/>
    <w:rsid w:val="00142F35"/>
    <w:rsid w:val="00146426"/>
    <w:rsid w:val="00146FD5"/>
    <w:rsid w:val="001473F5"/>
    <w:rsid w:val="00147B19"/>
    <w:rsid w:val="00147CE3"/>
    <w:rsid w:val="00150750"/>
    <w:rsid w:val="00150858"/>
    <w:rsid w:val="0015118A"/>
    <w:rsid w:val="00151907"/>
    <w:rsid w:val="00152506"/>
    <w:rsid w:val="00152704"/>
    <w:rsid w:val="00153A57"/>
    <w:rsid w:val="0015445B"/>
    <w:rsid w:val="00155009"/>
    <w:rsid w:val="001552F6"/>
    <w:rsid w:val="00156178"/>
    <w:rsid w:val="001569C0"/>
    <w:rsid w:val="00157F25"/>
    <w:rsid w:val="0016043C"/>
    <w:rsid w:val="001619D3"/>
    <w:rsid w:val="00162049"/>
    <w:rsid w:val="00162C1F"/>
    <w:rsid w:val="0016333C"/>
    <w:rsid w:val="001663A5"/>
    <w:rsid w:val="00166A53"/>
    <w:rsid w:val="001674B9"/>
    <w:rsid w:val="001675CB"/>
    <w:rsid w:val="001715D0"/>
    <w:rsid w:val="00172F01"/>
    <w:rsid w:val="0017317A"/>
    <w:rsid w:val="00173654"/>
    <w:rsid w:val="00173DAF"/>
    <w:rsid w:val="00175FA7"/>
    <w:rsid w:val="0017715E"/>
    <w:rsid w:val="00180226"/>
    <w:rsid w:val="0018083D"/>
    <w:rsid w:val="0018117B"/>
    <w:rsid w:val="00181242"/>
    <w:rsid w:val="00181B0F"/>
    <w:rsid w:val="001827B1"/>
    <w:rsid w:val="00182D82"/>
    <w:rsid w:val="001831CC"/>
    <w:rsid w:val="00183B6D"/>
    <w:rsid w:val="001840E2"/>
    <w:rsid w:val="001842C2"/>
    <w:rsid w:val="0018497A"/>
    <w:rsid w:val="00185919"/>
    <w:rsid w:val="00185F9D"/>
    <w:rsid w:val="00186F05"/>
    <w:rsid w:val="001900D8"/>
    <w:rsid w:val="00191136"/>
    <w:rsid w:val="00192B94"/>
    <w:rsid w:val="001936ED"/>
    <w:rsid w:val="00194045"/>
    <w:rsid w:val="001947CA"/>
    <w:rsid w:val="0019493B"/>
    <w:rsid w:val="00195662"/>
    <w:rsid w:val="001A054D"/>
    <w:rsid w:val="001A0AFE"/>
    <w:rsid w:val="001A1C0F"/>
    <w:rsid w:val="001A1E2E"/>
    <w:rsid w:val="001A36DE"/>
    <w:rsid w:val="001A3B4E"/>
    <w:rsid w:val="001A4D9B"/>
    <w:rsid w:val="001A5413"/>
    <w:rsid w:val="001A550C"/>
    <w:rsid w:val="001A564A"/>
    <w:rsid w:val="001A5E1C"/>
    <w:rsid w:val="001A7745"/>
    <w:rsid w:val="001B06D4"/>
    <w:rsid w:val="001B0A0D"/>
    <w:rsid w:val="001B14DF"/>
    <w:rsid w:val="001B19DC"/>
    <w:rsid w:val="001B1B3C"/>
    <w:rsid w:val="001B228D"/>
    <w:rsid w:val="001B237F"/>
    <w:rsid w:val="001B24BA"/>
    <w:rsid w:val="001B29AD"/>
    <w:rsid w:val="001B2ABD"/>
    <w:rsid w:val="001B35C5"/>
    <w:rsid w:val="001B3BD5"/>
    <w:rsid w:val="001B3D90"/>
    <w:rsid w:val="001B3F1A"/>
    <w:rsid w:val="001B535D"/>
    <w:rsid w:val="001B5E1E"/>
    <w:rsid w:val="001B64EE"/>
    <w:rsid w:val="001B69A8"/>
    <w:rsid w:val="001B6B44"/>
    <w:rsid w:val="001B7297"/>
    <w:rsid w:val="001B7FEF"/>
    <w:rsid w:val="001C0BA6"/>
    <w:rsid w:val="001C0F16"/>
    <w:rsid w:val="001C1A63"/>
    <w:rsid w:val="001C1C6A"/>
    <w:rsid w:val="001C1DA3"/>
    <w:rsid w:val="001C20E8"/>
    <w:rsid w:val="001C21DD"/>
    <w:rsid w:val="001C2D13"/>
    <w:rsid w:val="001C30E9"/>
    <w:rsid w:val="001C4AE1"/>
    <w:rsid w:val="001C4E6E"/>
    <w:rsid w:val="001C534F"/>
    <w:rsid w:val="001C5562"/>
    <w:rsid w:val="001C58FE"/>
    <w:rsid w:val="001C63D9"/>
    <w:rsid w:val="001C6602"/>
    <w:rsid w:val="001C6685"/>
    <w:rsid w:val="001C7498"/>
    <w:rsid w:val="001C7CFC"/>
    <w:rsid w:val="001D0AE2"/>
    <w:rsid w:val="001D11F8"/>
    <w:rsid w:val="001D1BF1"/>
    <w:rsid w:val="001D2262"/>
    <w:rsid w:val="001D226F"/>
    <w:rsid w:val="001D4297"/>
    <w:rsid w:val="001D439D"/>
    <w:rsid w:val="001D4A2B"/>
    <w:rsid w:val="001D648E"/>
    <w:rsid w:val="001D6630"/>
    <w:rsid w:val="001D6B53"/>
    <w:rsid w:val="001D6C2E"/>
    <w:rsid w:val="001D7C36"/>
    <w:rsid w:val="001D7FE3"/>
    <w:rsid w:val="001E1F84"/>
    <w:rsid w:val="001E2F18"/>
    <w:rsid w:val="001E335B"/>
    <w:rsid w:val="001E37E1"/>
    <w:rsid w:val="001E3A42"/>
    <w:rsid w:val="001E44D1"/>
    <w:rsid w:val="001E4C93"/>
    <w:rsid w:val="001E5694"/>
    <w:rsid w:val="001E6EE3"/>
    <w:rsid w:val="001E75B3"/>
    <w:rsid w:val="001F06E2"/>
    <w:rsid w:val="001F0E5E"/>
    <w:rsid w:val="001F28E4"/>
    <w:rsid w:val="001F3BC4"/>
    <w:rsid w:val="001F3C25"/>
    <w:rsid w:val="001F46C4"/>
    <w:rsid w:val="001F5328"/>
    <w:rsid w:val="001F57A7"/>
    <w:rsid w:val="001F5A04"/>
    <w:rsid w:val="001F5F49"/>
    <w:rsid w:val="001F67E8"/>
    <w:rsid w:val="002004B6"/>
    <w:rsid w:val="0020183C"/>
    <w:rsid w:val="00201895"/>
    <w:rsid w:val="00201D36"/>
    <w:rsid w:val="00201D83"/>
    <w:rsid w:val="00202843"/>
    <w:rsid w:val="0020296F"/>
    <w:rsid w:val="002034E9"/>
    <w:rsid w:val="002038E2"/>
    <w:rsid w:val="00204DB2"/>
    <w:rsid w:val="00204DB6"/>
    <w:rsid w:val="00205FD7"/>
    <w:rsid w:val="00206D4B"/>
    <w:rsid w:val="00207374"/>
    <w:rsid w:val="00207917"/>
    <w:rsid w:val="00207B0B"/>
    <w:rsid w:val="00211B77"/>
    <w:rsid w:val="002134DA"/>
    <w:rsid w:val="0021397E"/>
    <w:rsid w:val="002145CD"/>
    <w:rsid w:val="0021488E"/>
    <w:rsid w:val="002150BA"/>
    <w:rsid w:val="002156EB"/>
    <w:rsid w:val="00216A1D"/>
    <w:rsid w:val="00216B1B"/>
    <w:rsid w:val="00216C75"/>
    <w:rsid w:val="0021719A"/>
    <w:rsid w:val="00217322"/>
    <w:rsid w:val="00217D68"/>
    <w:rsid w:val="002202E2"/>
    <w:rsid w:val="00220693"/>
    <w:rsid w:val="0022075A"/>
    <w:rsid w:val="002211BF"/>
    <w:rsid w:val="00221C92"/>
    <w:rsid w:val="0022240A"/>
    <w:rsid w:val="00222E7C"/>
    <w:rsid w:val="00223081"/>
    <w:rsid w:val="00223C98"/>
    <w:rsid w:val="002243E9"/>
    <w:rsid w:val="00225142"/>
    <w:rsid w:val="00226DF5"/>
    <w:rsid w:val="00227407"/>
    <w:rsid w:val="002279E1"/>
    <w:rsid w:val="002302BB"/>
    <w:rsid w:val="00230469"/>
    <w:rsid w:val="00230AB4"/>
    <w:rsid w:val="0023120E"/>
    <w:rsid w:val="00233BA8"/>
    <w:rsid w:val="002343E9"/>
    <w:rsid w:val="0023472A"/>
    <w:rsid w:val="00234BA2"/>
    <w:rsid w:val="00235289"/>
    <w:rsid w:val="00235671"/>
    <w:rsid w:val="00235C9F"/>
    <w:rsid w:val="00235E83"/>
    <w:rsid w:val="00235EF1"/>
    <w:rsid w:val="00236252"/>
    <w:rsid w:val="002366CC"/>
    <w:rsid w:val="002371FA"/>
    <w:rsid w:val="00237749"/>
    <w:rsid w:val="002402E3"/>
    <w:rsid w:val="002405D4"/>
    <w:rsid w:val="0024305F"/>
    <w:rsid w:val="00244858"/>
    <w:rsid w:val="00245A08"/>
    <w:rsid w:val="00245D02"/>
    <w:rsid w:val="00245EE3"/>
    <w:rsid w:val="00246CD8"/>
    <w:rsid w:val="00246EA9"/>
    <w:rsid w:val="00247600"/>
    <w:rsid w:val="00251297"/>
    <w:rsid w:val="002512BD"/>
    <w:rsid w:val="00251F4B"/>
    <w:rsid w:val="002520AC"/>
    <w:rsid w:val="00252C73"/>
    <w:rsid w:val="00253480"/>
    <w:rsid w:val="00253FA5"/>
    <w:rsid w:val="00253FC0"/>
    <w:rsid w:val="00254678"/>
    <w:rsid w:val="00254856"/>
    <w:rsid w:val="0025540E"/>
    <w:rsid w:val="00255856"/>
    <w:rsid w:val="00256082"/>
    <w:rsid w:val="0025660B"/>
    <w:rsid w:val="00260754"/>
    <w:rsid w:val="00260C57"/>
    <w:rsid w:val="00261E5A"/>
    <w:rsid w:val="002622B6"/>
    <w:rsid w:val="00262841"/>
    <w:rsid w:val="00264BC9"/>
    <w:rsid w:val="00265483"/>
    <w:rsid w:val="00266E7E"/>
    <w:rsid w:val="00266F9F"/>
    <w:rsid w:val="00267C45"/>
    <w:rsid w:val="002706BE"/>
    <w:rsid w:val="0027077C"/>
    <w:rsid w:val="00270AC1"/>
    <w:rsid w:val="00271C5A"/>
    <w:rsid w:val="00272641"/>
    <w:rsid w:val="0027338B"/>
    <w:rsid w:val="00273575"/>
    <w:rsid w:val="00273944"/>
    <w:rsid w:val="00273BA3"/>
    <w:rsid w:val="00273E0D"/>
    <w:rsid w:val="00274B13"/>
    <w:rsid w:val="00274E31"/>
    <w:rsid w:val="00274FBA"/>
    <w:rsid w:val="00275C3D"/>
    <w:rsid w:val="00276D29"/>
    <w:rsid w:val="00276FA3"/>
    <w:rsid w:val="00277A10"/>
    <w:rsid w:val="00277C02"/>
    <w:rsid w:val="002803A8"/>
    <w:rsid w:val="002807C6"/>
    <w:rsid w:val="002807F9"/>
    <w:rsid w:val="00281151"/>
    <w:rsid w:val="002812BE"/>
    <w:rsid w:val="00281629"/>
    <w:rsid w:val="00281B06"/>
    <w:rsid w:val="00282B1D"/>
    <w:rsid w:val="00283D64"/>
    <w:rsid w:val="00284245"/>
    <w:rsid w:val="00287DCE"/>
    <w:rsid w:val="00290129"/>
    <w:rsid w:val="002909E1"/>
    <w:rsid w:val="00290C64"/>
    <w:rsid w:val="00291C45"/>
    <w:rsid w:val="00293677"/>
    <w:rsid w:val="00293F32"/>
    <w:rsid w:val="0029424A"/>
    <w:rsid w:val="00294DBB"/>
    <w:rsid w:val="00295020"/>
    <w:rsid w:val="00295BA2"/>
    <w:rsid w:val="0029725F"/>
    <w:rsid w:val="00297979"/>
    <w:rsid w:val="00297B64"/>
    <w:rsid w:val="002A0E37"/>
    <w:rsid w:val="002A1067"/>
    <w:rsid w:val="002A1157"/>
    <w:rsid w:val="002A1A21"/>
    <w:rsid w:val="002A398A"/>
    <w:rsid w:val="002A551D"/>
    <w:rsid w:val="002A589E"/>
    <w:rsid w:val="002A598D"/>
    <w:rsid w:val="002A63E5"/>
    <w:rsid w:val="002A6D37"/>
    <w:rsid w:val="002B0511"/>
    <w:rsid w:val="002B147B"/>
    <w:rsid w:val="002B1BEA"/>
    <w:rsid w:val="002B2DB7"/>
    <w:rsid w:val="002B3091"/>
    <w:rsid w:val="002B45EA"/>
    <w:rsid w:val="002B5182"/>
    <w:rsid w:val="002B53CD"/>
    <w:rsid w:val="002B5C83"/>
    <w:rsid w:val="002B65E2"/>
    <w:rsid w:val="002B6B48"/>
    <w:rsid w:val="002B6F09"/>
    <w:rsid w:val="002B7104"/>
    <w:rsid w:val="002B7381"/>
    <w:rsid w:val="002B77FA"/>
    <w:rsid w:val="002B7A67"/>
    <w:rsid w:val="002C0258"/>
    <w:rsid w:val="002C07BF"/>
    <w:rsid w:val="002C0C2D"/>
    <w:rsid w:val="002C0E36"/>
    <w:rsid w:val="002C1D81"/>
    <w:rsid w:val="002C1E76"/>
    <w:rsid w:val="002C2540"/>
    <w:rsid w:val="002C2A45"/>
    <w:rsid w:val="002C2AD0"/>
    <w:rsid w:val="002C34C7"/>
    <w:rsid w:val="002C49A6"/>
    <w:rsid w:val="002C4BFF"/>
    <w:rsid w:val="002C4C41"/>
    <w:rsid w:val="002C5778"/>
    <w:rsid w:val="002C5782"/>
    <w:rsid w:val="002C6A73"/>
    <w:rsid w:val="002C6B36"/>
    <w:rsid w:val="002C6D64"/>
    <w:rsid w:val="002C6EB3"/>
    <w:rsid w:val="002C79D7"/>
    <w:rsid w:val="002C7D32"/>
    <w:rsid w:val="002D1256"/>
    <w:rsid w:val="002D12A6"/>
    <w:rsid w:val="002D1AB3"/>
    <w:rsid w:val="002D22A7"/>
    <w:rsid w:val="002D2FC4"/>
    <w:rsid w:val="002D3C4A"/>
    <w:rsid w:val="002D44CE"/>
    <w:rsid w:val="002D45D6"/>
    <w:rsid w:val="002D4875"/>
    <w:rsid w:val="002D75B3"/>
    <w:rsid w:val="002E003F"/>
    <w:rsid w:val="002E016F"/>
    <w:rsid w:val="002E08F0"/>
    <w:rsid w:val="002E09D0"/>
    <w:rsid w:val="002E249D"/>
    <w:rsid w:val="002E2A22"/>
    <w:rsid w:val="002E2E9A"/>
    <w:rsid w:val="002E2F6D"/>
    <w:rsid w:val="002E3B1B"/>
    <w:rsid w:val="002E3CF9"/>
    <w:rsid w:val="002E4915"/>
    <w:rsid w:val="002E4C34"/>
    <w:rsid w:val="002E5273"/>
    <w:rsid w:val="002E5BA7"/>
    <w:rsid w:val="002E5D30"/>
    <w:rsid w:val="002E5D83"/>
    <w:rsid w:val="002E62F6"/>
    <w:rsid w:val="002E6507"/>
    <w:rsid w:val="002E7489"/>
    <w:rsid w:val="002E752D"/>
    <w:rsid w:val="002E78E9"/>
    <w:rsid w:val="002F0745"/>
    <w:rsid w:val="002F0D04"/>
    <w:rsid w:val="002F14D7"/>
    <w:rsid w:val="002F3246"/>
    <w:rsid w:val="002F3A00"/>
    <w:rsid w:val="002F3A0A"/>
    <w:rsid w:val="002F5146"/>
    <w:rsid w:val="002F5541"/>
    <w:rsid w:val="002F653F"/>
    <w:rsid w:val="002F6AFA"/>
    <w:rsid w:val="002F776F"/>
    <w:rsid w:val="00300B5B"/>
    <w:rsid w:val="00300DDC"/>
    <w:rsid w:val="00300EAF"/>
    <w:rsid w:val="00301681"/>
    <w:rsid w:val="00301746"/>
    <w:rsid w:val="00301A84"/>
    <w:rsid w:val="00301FFB"/>
    <w:rsid w:val="00302397"/>
    <w:rsid w:val="00302845"/>
    <w:rsid w:val="003030DF"/>
    <w:rsid w:val="0030524A"/>
    <w:rsid w:val="0030563E"/>
    <w:rsid w:val="0030597C"/>
    <w:rsid w:val="003059B2"/>
    <w:rsid w:val="00306654"/>
    <w:rsid w:val="00307C47"/>
    <w:rsid w:val="00311A44"/>
    <w:rsid w:val="00311BAD"/>
    <w:rsid w:val="00312979"/>
    <w:rsid w:val="003137B4"/>
    <w:rsid w:val="00314448"/>
    <w:rsid w:val="00314638"/>
    <w:rsid w:val="00314805"/>
    <w:rsid w:val="00315367"/>
    <w:rsid w:val="0031687C"/>
    <w:rsid w:val="00317B11"/>
    <w:rsid w:val="00320045"/>
    <w:rsid w:val="00320C8B"/>
    <w:rsid w:val="00320D92"/>
    <w:rsid w:val="00321FD1"/>
    <w:rsid w:val="003220BB"/>
    <w:rsid w:val="003227E1"/>
    <w:rsid w:val="00322821"/>
    <w:rsid w:val="00324E07"/>
    <w:rsid w:val="00325580"/>
    <w:rsid w:val="003258B6"/>
    <w:rsid w:val="00325E39"/>
    <w:rsid w:val="003265B7"/>
    <w:rsid w:val="00326758"/>
    <w:rsid w:val="00326EAE"/>
    <w:rsid w:val="003276FB"/>
    <w:rsid w:val="00327957"/>
    <w:rsid w:val="00331196"/>
    <w:rsid w:val="00331CB4"/>
    <w:rsid w:val="00331F88"/>
    <w:rsid w:val="00332C6F"/>
    <w:rsid w:val="00334EBE"/>
    <w:rsid w:val="00335029"/>
    <w:rsid w:val="00335466"/>
    <w:rsid w:val="00335C2C"/>
    <w:rsid w:val="0033777D"/>
    <w:rsid w:val="00340260"/>
    <w:rsid w:val="003409CD"/>
    <w:rsid w:val="003412EF"/>
    <w:rsid w:val="00341A56"/>
    <w:rsid w:val="00341B97"/>
    <w:rsid w:val="00342988"/>
    <w:rsid w:val="00342EE8"/>
    <w:rsid w:val="003437F7"/>
    <w:rsid w:val="00343C5A"/>
    <w:rsid w:val="00343D1B"/>
    <w:rsid w:val="003456E0"/>
    <w:rsid w:val="003474FF"/>
    <w:rsid w:val="003475DE"/>
    <w:rsid w:val="00347D2A"/>
    <w:rsid w:val="00350628"/>
    <w:rsid w:val="00350CA2"/>
    <w:rsid w:val="00350DAD"/>
    <w:rsid w:val="0035131F"/>
    <w:rsid w:val="0035212D"/>
    <w:rsid w:val="003536C8"/>
    <w:rsid w:val="0035419D"/>
    <w:rsid w:val="00354A1C"/>
    <w:rsid w:val="003566DD"/>
    <w:rsid w:val="003569FB"/>
    <w:rsid w:val="00356C85"/>
    <w:rsid w:val="0035740F"/>
    <w:rsid w:val="003577C5"/>
    <w:rsid w:val="00357A33"/>
    <w:rsid w:val="00361791"/>
    <w:rsid w:val="003624B0"/>
    <w:rsid w:val="003628AC"/>
    <w:rsid w:val="003631FE"/>
    <w:rsid w:val="00363AE9"/>
    <w:rsid w:val="003642D1"/>
    <w:rsid w:val="00364E2C"/>
    <w:rsid w:val="00365252"/>
    <w:rsid w:val="003653D7"/>
    <w:rsid w:val="00366F45"/>
    <w:rsid w:val="003678D1"/>
    <w:rsid w:val="00367ADF"/>
    <w:rsid w:val="003706B4"/>
    <w:rsid w:val="00370EEF"/>
    <w:rsid w:val="003711B3"/>
    <w:rsid w:val="00371209"/>
    <w:rsid w:val="00371D40"/>
    <w:rsid w:val="00372F46"/>
    <w:rsid w:val="003739C3"/>
    <w:rsid w:val="00373A3E"/>
    <w:rsid w:val="003747A6"/>
    <w:rsid w:val="00374A4E"/>
    <w:rsid w:val="003758CF"/>
    <w:rsid w:val="00376EE8"/>
    <w:rsid w:val="0037709F"/>
    <w:rsid w:val="00377268"/>
    <w:rsid w:val="00377E67"/>
    <w:rsid w:val="00377EAE"/>
    <w:rsid w:val="00380589"/>
    <w:rsid w:val="00380D24"/>
    <w:rsid w:val="00381009"/>
    <w:rsid w:val="003832F1"/>
    <w:rsid w:val="0038444B"/>
    <w:rsid w:val="00384F0F"/>
    <w:rsid w:val="00385883"/>
    <w:rsid w:val="00385C7E"/>
    <w:rsid w:val="0038615D"/>
    <w:rsid w:val="00386690"/>
    <w:rsid w:val="00387706"/>
    <w:rsid w:val="00387821"/>
    <w:rsid w:val="00390105"/>
    <w:rsid w:val="003904C5"/>
    <w:rsid w:val="00390ED9"/>
    <w:rsid w:val="00390F2F"/>
    <w:rsid w:val="003917B7"/>
    <w:rsid w:val="003920D6"/>
    <w:rsid w:val="0039218D"/>
    <w:rsid w:val="0039254B"/>
    <w:rsid w:val="003926F4"/>
    <w:rsid w:val="0039294D"/>
    <w:rsid w:val="00393138"/>
    <w:rsid w:val="0039318F"/>
    <w:rsid w:val="00393953"/>
    <w:rsid w:val="00394716"/>
    <w:rsid w:val="00394946"/>
    <w:rsid w:val="003960DD"/>
    <w:rsid w:val="00396219"/>
    <w:rsid w:val="00396815"/>
    <w:rsid w:val="003968F8"/>
    <w:rsid w:val="003971F3"/>
    <w:rsid w:val="003975B5"/>
    <w:rsid w:val="003A139C"/>
    <w:rsid w:val="003A2DB9"/>
    <w:rsid w:val="003A3359"/>
    <w:rsid w:val="003A35CD"/>
    <w:rsid w:val="003A38EF"/>
    <w:rsid w:val="003A3ACA"/>
    <w:rsid w:val="003A5CA4"/>
    <w:rsid w:val="003A633D"/>
    <w:rsid w:val="003A6FCC"/>
    <w:rsid w:val="003A722B"/>
    <w:rsid w:val="003A75ED"/>
    <w:rsid w:val="003B04F7"/>
    <w:rsid w:val="003B0D6C"/>
    <w:rsid w:val="003B0FE0"/>
    <w:rsid w:val="003B13A4"/>
    <w:rsid w:val="003B1FDE"/>
    <w:rsid w:val="003B212C"/>
    <w:rsid w:val="003B30F2"/>
    <w:rsid w:val="003B343E"/>
    <w:rsid w:val="003B3477"/>
    <w:rsid w:val="003B4412"/>
    <w:rsid w:val="003B6736"/>
    <w:rsid w:val="003B6774"/>
    <w:rsid w:val="003B75F0"/>
    <w:rsid w:val="003B760F"/>
    <w:rsid w:val="003C107B"/>
    <w:rsid w:val="003C132F"/>
    <w:rsid w:val="003C1BAE"/>
    <w:rsid w:val="003C2346"/>
    <w:rsid w:val="003C35F6"/>
    <w:rsid w:val="003C412E"/>
    <w:rsid w:val="003C4874"/>
    <w:rsid w:val="003C4AD1"/>
    <w:rsid w:val="003C4E68"/>
    <w:rsid w:val="003C4F38"/>
    <w:rsid w:val="003C578B"/>
    <w:rsid w:val="003C64CB"/>
    <w:rsid w:val="003C669A"/>
    <w:rsid w:val="003C74DB"/>
    <w:rsid w:val="003C7840"/>
    <w:rsid w:val="003C7C1E"/>
    <w:rsid w:val="003D0D3B"/>
    <w:rsid w:val="003D1287"/>
    <w:rsid w:val="003D20F8"/>
    <w:rsid w:val="003D3617"/>
    <w:rsid w:val="003D3EEC"/>
    <w:rsid w:val="003D48FC"/>
    <w:rsid w:val="003D4F4F"/>
    <w:rsid w:val="003D5CDA"/>
    <w:rsid w:val="003D608C"/>
    <w:rsid w:val="003D6642"/>
    <w:rsid w:val="003D6C76"/>
    <w:rsid w:val="003D798A"/>
    <w:rsid w:val="003D7C40"/>
    <w:rsid w:val="003E0340"/>
    <w:rsid w:val="003E07C1"/>
    <w:rsid w:val="003E0937"/>
    <w:rsid w:val="003E3A93"/>
    <w:rsid w:val="003E45FF"/>
    <w:rsid w:val="003E4D9D"/>
    <w:rsid w:val="003E54BB"/>
    <w:rsid w:val="003E6A9A"/>
    <w:rsid w:val="003E7687"/>
    <w:rsid w:val="003E7A95"/>
    <w:rsid w:val="003E7C2B"/>
    <w:rsid w:val="003F0A71"/>
    <w:rsid w:val="003F379B"/>
    <w:rsid w:val="003F3955"/>
    <w:rsid w:val="003F3F67"/>
    <w:rsid w:val="003F4145"/>
    <w:rsid w:val="003F4503"/>
    <w:rsid w:val="003F458F"/>
    <w:rsid w:val="003F48C1"/>
    <w:rsid w:val="003F4FD8"/>
    <w:rsid w:val="003F5CBE"/>
    <w:rsid w:val="003F62B9"/>
    <w:rsid w:val="003F6593"/>
    <w:rsid w:val="003F6692"/>
    <w:rsid w:val="003F7640"/>
    <w:rsid w:val="00401548"/>
    <w:rsid w:val="004021C9"/>
    <w:rsid w:val="00402261"/>
    <w:rsid w:val="004026C4"/>
    <w:rsid w:val="00402929"/>
    <w:rsid w:val="00402A22"/>
    <w:rsid w:val="004031C1"/>
    <w:rsid w:val="00404191"/>
    <w:rsid w:val="004045AE"/>
    <w:rsid w:val="00404A9E"/>
    <w:rsid w:val="00404B67"/>
    <w:rsid w:val="00405B9D"/>
    <w:rsid w:val="004062CD"/>
    <w:rsid w:val="00406A7D"/>
    <w:rsid w:val="00407E91"/>
    <w:rsid w:val="00407ED6"/>
    <w:rsid w:val="00410B55"/>
    <w:rsid w:val="00412D12"/>
    <w:rsid w:val="00413C42"/>
    <w:rsid w:val="0041465C"/>
    <w:rsid w:val="00415875"/>
    <w:rsid w:val="004172F1"/>
    <w:rsid w:val="00420B3C"/>
    <w:rsid w:val="00420D57"/>
    <w:rsid w:val="004210C7"/>
    <w:rsid w:val="00421C01"/>
    <w:rsid w:val="00423B0A"/>
    <w:rsid w:val="00423E41"/>
    <w:rsid w:val="00424399"/>
    <w:rsid w:val="00424EE1"/>
    <w:rsid w:val="00425023"/>
    <w:rsid w:val="0042613E"/>
    <w:rsid w:val="00426A60"/>
    <w:rsid w:val="0042792E"/>
    <w:rsid w:val="00430B27"/>
    <w:rsid w:val="00432173"/>
    <w:rsid w:val="004326E5"/>
    <w:rsid w:val="00435F40"/>
    <w:rsid w:val="00436D6C"/>
    <w:rsid w:val="0043712A"/>
    <w:rsid w:val="004375AB"/>
    <w:rsid w:val="00437D69"/>
    <w:rsid w:val="004415D1"/>
    <w:rsid w:val="00441EC7"/>
    <w:rsid w:val="00442B0A"/>
    <w:rsid w:val="00442DB4"/>
    <w:rsid w:val="004435F7"/>
    <w:rsid w:val="00443671"/>
    <w:rsid w:val="00443E17"/>
    <w:rsid w:val="004447AA"/>
    <w:rsid w:val="00444A5E"/>
    <w:rsid w:val="00444F9A"/>
    <w:rsid w:val="00445F52"/>
    <w:rsid w:val="00446E6A"/>
    <w:rsid w:val="0044772D"/>
    <w:rsid w:val="00450682"/>
    <w:rsid w:val="00450833"/>
    <w:rsid w:val="0045086B"/>
    <w:rsid w:val="0045110B"/>
    <w:rsid w:val="0045181D"/>
    <w:rsid w:val="00451A7C"/>
    <w:rsid w:val="00451E5D"/>
    <w:rsid w:val="004521B1"/>
    <w:rsid w:val="0045238F"/>
    <w:rsid w:val="00453970"/>
    <w:rsid w:val="00453CB5"/>
    <w:rsid w:val="004542A4"/>
    <w:rsid w:val="004545D6"/>
    <w:rsid w:val="0045465F"/>
    <w:rsid w:val="00454CFB"/>
    <w:rsid w:val="00455BB7"/>
    <w:rsid w:val="00455FA8"/>
    <w:rsid w:val="004562DA"/>
    <w:rsid w:val="004569C1"/>
    <w:rsid w:val="00456A63"/>
    <w:rsid w:val="00457497"/>
    <w:rsid w:val="00461A25"/>
    <w:rsid w:val="0046217A"/>
    <w:rsid w:val="00462E85"/>
    <w:rsid w:val="00463029"/>
    <w:rsid w:val="0046324C"/>
    <w:rsid w:val="00463DF3"/>
    <w:rsid w:val="004642BC"/>
    <w:rsid w:val="0046609F"/>
    <w:rsid w:val="00466D78"/>
    <w:rsid w:val="004672AB"/>
    <w:rsid w:val="00470120"/>
    <w:rsid w:val="00470319"/>
    <w:rsid w:val="00470CA2"/>
    <w:rsid w:val="00471B37"/>
    <w:rsid w:val="00472BF6"/>
    <w:rsid w:val="00474241"/>
    <w:rsid w:val="00474D3D"/>
    <w:rsid w:val="00475028"/>
    <w:rsid w:val="0047505E"/>
    <w:rsid w:val="0047560C"/>
    <w:rsid w:val="0047607B"/>
    <w:rsid w:val="00476183"/>
    <w:rsid w:val="00476462"/>
    <w:rsid w:val="00476AF5"/>
    <w:rsid w:val="0047714B"/>
    <w:rsid w:val="004802EA"/>
    <w:rsid w:val="004807FD"/>
    <w:rsid w:val="00480B26"/>
    <w:rsid w:val="00480C01"/>
    <w:rsid w:val="00481260"/>
    <w:rsid w:val="00481469"/>
    <w:rsid w:val="004814E7"/>
    <w:rsid w:val="004819A3"/>
    <w:rsid w:val="004826E8"/>
    <w:rsid w:val="0048296A"/>
    <w:rsid w:val="004834C2"/>
    <w:rsid w:val="00483C07"/>
    <w:rsid w:val="004840E3"/>
    <w:rsid w:val="00484212"/>
    <w:rsid w:val="004843FE"/>
    <w:rsid w:val="004849C0"/>
    <w:rsid w:val="00484A7A"/>
    <w:rsid w:val="004850CF"/>
    <w:rsid w:val="00485C34"/>
    <w:rsid w:val="00485D45"/>
    <w:rsid w:val="0048615C"/>
    <w:rsid w:val="004866D0"/>
    <w:rsid w:val="00486BB6"/>
    <w:rsid w:val="00486C2A"/>
    <w:rsid w:val="00491532"/>
    <w:rsid w:val="004918AD"/>
    <w:rsid w:val="00493C60"/>
    <w:rsid w:val="00494297"/>
    <w:rsid w:val="00495AC9"/>
    <w:rsid w:val="004978F8"/>
    <w:rsid w:val="00497A3B"/>
    <w:rsid w:val="004A05C9"/>
    <w:rsid w:val="004A110E"/>
    <w:rsid w:val="004A1C8A"/>
    <w:rsid w:val="004A2FA0"/>
    <w:rsid w:val="004A3292"/>
    <w:rsid w:val="004A3488"/>
    <w:rsid w:val="004A398F"/>
    <w:rsid w:val="004A46D1"/>
    <w:rsid w:val="004A47C4"/>
    <w:rsid w:val="004A4ACB"/>
    <w:rsid w:val="004A54F7"/>
    <w:rsid w:val="004A55FE"/>
    <w:rsid w:val="004A628D"/>
    <w:rsid w:val="004A69D4"/>
    <w:rsid w:val="004A6D73"/>
    <w:rsid w:val="004B0193"/>
    <w:rsid w:val="004B199B"/>
    <w:rsid w:val="004B23B0"/>
    <w:rsid w:val="004B27E2"/>
    <w:rsid w:val="004B2EF5"/>
    <w:rsid w:val="004B3210"/>
    <w:rsid w:val="004B3398"/>
    <w:rsid w:val="004B3A71"/>
    <w:rsid w:val="004B40C5"/>
    <w:rsid w:val="004B529C"/>
    <w:rsid w:val="004B5A29"/>
    <w:rsid w:val="004B66AC"/>
    <w:rsid w:val="004B7881"/>
    <w:rsid w:val="004C0F29"/>
    <w:rsid w:val="004C1CBD"/>
    <w:rsid w:val="004C3467"/>
    <w:rsid w:val="004C4F6A"/>
    <w:rsid w:val="004C64AB"/>
    <w:rsid w:val="004C70E1"/>
    <w:rsid w:val="004C7BF8"/>
    <w:rsid w:val="004D00ED"/>
    <w:rsid w:val="004D1707"/>
    <w:rsid w:val="004D2A02"/>
    <w:rsid w:val="004D2D60"/>
    <w:rsid w:val="004D352C"/>
    <w:rsid w:val="004D36F7"/>
    <w:rsid w:val="004D446B"/>
    <w:rsid w:val="004D4983"/>
    <w:rsid w:val="004D4F17"/>
    <w:rsid w:val="004D4F6D"/>
    <w:rsid w:val="004D5763"/>
    <w:rsid w:val="004D600D"/>
    <w:rsid w:val="004D6063"/>
    <w:rsid w:val="004D61A2"/>
    <w:rsid w:val="004D7855"/>
    <w:rsid w:val="004D78E9"/>
    <w:rsid w:val="004E023D"/>
    <w:rsid w:val="004E0FBD"/>
    <w:rsid w:val="004E11AD"/>
    <w:rsid w:val="004E16B2"/>
    <w:rsid w:val="004E177B"/>
    <w:rsid w:val="004E2F1E"/>
    <w:rsid w:val="004E2FDD"/>
    <w:rsid w:val="004E3730"/>
    <w:rsid w:val="004E38E9"/>
    <w:rsid w:val="004E3B35"/>
    <w:rsid w:val="004E40AD"/>
    <w:rsid w:val="004E4266"/>
    <w:rsid w:val="004E4A33"/>
    <w:rsid w:val="004E4B70"/>
    <w:rsid w:val="004E4C76"/>
    <w:rsid w:val="004E4DE2"/>
    <w:rsid w:val="004E54FC"/>
    <w:rsid w:val="004E55D3"/>
    <w:rsid w:val="004E5EC8"/>
    <w:rsid w:val="004E5FE4"/>
    <w:rsid w:val="004E6427"/>
    <w:rsid w:val="004E69A1"/>
    <w:rsid w:val="004E6E9D"/>
    <w:rsid w:val="004E6F82"/>
    <w:rsid w:val="004E723F"/>
    <w:rsid w:val="004E7242"/>
    <w:rsid w:val="004E73A3"/>
    <w:rsid w:val="004E7771"/>
    <w:rsid w:val="004E77F4"/>
    <w:rsid w:val="004F0214"/>
    <w:rsid w:val="004F0D97"/>
    <w:rsid w:val="004F18C0"/>
    <w:rsid w:val="004F35BC"/>
    <w:rsid w:val="004F37D6"/>
    <w:rsid w:val="004F4991"/>
    <w:rsid w:val="004F4B4A"/>
    <w:rsid w:val="004F566D"/>
    <w:rsid w:val="004F58E6"/>
    <w:rsid w:val="004F6B5E"/>
    <w:rsid w:val="004F700B"/>
    <w:rsid w:val="005000B4"/>
    <w:rsid w:val="00501B9B"/>
    <w:rsid w:val="0050274D"/>
    <w:rsid w:val="00502E06"/>
    <w:rsid w:val="00502F27"/>
    <w:rsid w:val="00503266"/>
    <w:rsid w:val="00503D7C"/>
    <w:rsid w:val="005048C1"/>
    <w:rsid w:val="00506158"/>
    <w:rsid w:val="005063EF"/>
    <w:rsid w:val="00506951"/>
    <w:rsid w:val="0050708B"/>
    <w:rsid w:val="00507A84"/>
    <w:rsid w:val="00510342"/>
    <w:rsid w:val="00510374"/>
    <w:rsid w:val="00510392"/>
    <w:rsid w:val="00510B8C"/>
    <w:rsid w:val="00511B93"/>
    <w:rsid w:val="0051237E"/>
    <w:rsid w:val="0051307C"/>
    <w:rsid w:val="00515BCC"/>
    <w:rsid w:val="00515BD1"/>
    <w:rsid w:val="00515C08"/>
    <w:rsid w:val="00516066"/>
    <w:rsid w:val="0051633D"/>
    <w:rsid w:val="00516674"/>
    <w:rsid w:val="005166A6"/>
    <w:rsid w:val="00517B65"/>
    <w:rsid w:val="00517C5E"/>
    <w:rsid w:val="00521FB4"/>
    <w:rsid w:val="00522526"/>
    <w:rsid w:val="00522979"/>
    <w:rsid w:val="00523461"/>
    <w:rsid w:val="0052381F"/>
    <w:rsid w:val="00523A4D"/>
    <w:rsid w:val="00523EBC"/>
    <w:rsid w:val="005260B3"/>
    <w:rsid w:val="005267EE"/>
    <w:rsid w:val="00527D82"/>
    <w:rsid w:val="00530B84"/>
    <w:rsid w:val="00531054"/>
    <w:rsid w:val="005311A3"/>
    <w:rsid w:val="00532B28"/>
    <w:rsid w:val="00534503"/>
    <w:rsid w:val="00534935"/>
    <w:rsid w:val="005357D3"/>
    <w:rsid w:val="00535A3A"/>
    <w:rsid w:val="0053607D"/>
    <w:rsid w:val="00536394"/>
    <w:rsid w:val="00536A52"/>
    <w:rsid w:val="00536CD4"/>
    <w:rsid w:val="00537689"/>
    <w:rsid w:val="00540A9F"/>
    <w:rsid w:val="00542670"/>
    <w:rsid w:val="0054288C"/>
    <w:rsid w:val="00542A18"/>
    <w:rsid w:val="00542DFC"/>
    <w:rsid w:val="00543732"/>
    <w:rsid w:val="00543CE6"/>
    <w:rsid w:val="00544233"/>
    <w:rsid w:val="00544DFC"/>
    <w:rsid w:val="00545C81"/>
    <w:rsid w:val="005461E6"/>
    <w:rsid w:val="0054632F"/>
    <w:rsid w:val="005477AF"/>
    <w:rsid w:val="00550828"/>
    <w:rsid w:val="00550930"/>
    <w:rsid w:val="00550985"/>
    <w:rsid w:val="00550B0F"/>
    <w:rsid w:val="00551974"/>
    <w:rsid w:val="00552287"/>
    <w:rsid w:val="00553405"/>
    <w:rsid w:val="00553434"/>
    <w:rsid w:val="00554785"/>
    <w:rsid w:val="00554DE3"/>
    <w:rsid w:val="00556035"/>
    <w:rsid w:val="00556068"/>
    <w:rsid w:val="0055628D"/>
    <w:rsid w:val="00556BA7"/>
    <w:rsid w:val="00556C34"/>
    <w:rsid w:val="00557139"/>
    <w:rsid w:val="00557874"/>
    <w:rsid w:val="00557BF8"/>
    <w:rsid w:val="005609D4"/>
    <w:rsid w:val="00561E2F"/>
    <w:rsid w:val="005627DD"/>
    <w:rsid w:val="00562854"/>
    <w:rsid w:val="00565E69"/>
    <w:rsid w:val="0056777C"/>
    <w:rsid w:val="00570DE5"/>
    <w:rsid w:val="00571BA3"/>
    <w:rsid w:val="00572059"/>
    <w:rsid w:val="00572435"/>
    <w:rsid w:val="00572A56"/>
    <w:rsid w:val="00573A97"/>
    <w:rsid w:val="00573B3C"/>
    <w:rsid w:val="005741F4"/>
    <w:rsid w:val="005747B8"/>
    <w:rsid w:val="00574897"/>
    <w:rsid w:val="005748EA"/>
    <w:rsid w:val="0057643C"/>
    <w:rsid w:val="0057688F"/>
    <w:rsid w:val="00580A10"/>
    <w:rsid w:val="00580A83"/>
    <w:rsid w:val="00580B4E"/>
    <w:rsid w:val="005810ED"/>
    <w:rsid w:val="005821A2"/>
    <w:rsid w:val="00582630"/>
    <w:rsid w:val="0058264C"/>
    <w:rsid w:val="00582DFB"/>
    <w:rsid w:val="005831F1"/>
    <w:rsid w:val="00584009"/>
    <w:rsid w:val="005861C8"/>
    <w:rsid w:val="0058635F"/>
    <w:rsid w:val="00586F78"/>
    <w:rsid w:val="00587175"/>
    <w:rsid w:val="005871AA"/>
    <w:rsid w:val="00590B41"/>
    <w:rsid w:val="00591789"/>
    <w:rsid w:val="00591E94"/>
    <w:rsid w:val="00591F9D"/>
    <w:rsid w:val="00592E79"/>
    <w:rsid w:val="00593B2B"/>
    <w:rsid w:val="00593C76"/>
    <w:rsid w:val="0059481D"/>
    <w:rsid w:val="00595D0B"/>
    <w:rsid w:val="00596187"/>
    <w:rsid w:val="005962A4"/>
    <w:rsid w:val="00596850"/>
    <w:rsid w:val="00597965"/>
    <w:rsid w:val="005A03D8"/>
    <w:rsid w:val="005A1781"/>
    <w:rsid w:val="005A1BF6"/>
    <w:rsid w:val="005A36B2"/>
    <w:rsid w:val="005A38F8"/>
    <w:rsid w:val="005A3A53"/>
    <w:rsid w:val="005A4000"/>
    <w:rsid w:val="005A5DBA"/>
    <w:rsid w:val="005A6B45"/>
    <w:rsid w:val="005A709F"/>
    <w:rsid w:val="005A71E3"/>
    <w:rsid w:val="005A74CF"/>
    <w:rsid w:val="005A789A"/>
    <w:rsid w:val="005B09FE"/>
    <w:rsid w:val="005B140A"/>
    <w:rsid w:val="005B20CC"/>
    <w:rsid w:val="005B47AF"/>
    <w:rsid w:val="005B4D91"/>
    <w:rsid w:val="005B5A5F"/>
    <w:rsid w:val="005B77DA"/>
    <w:rsid w:val="005B7A07"/>
    <w:rsid w:val="005B7DE7"/>
    <w:rsid w:val="005C0B52"/>
    <w:rsid w:val="005C14E1"/>
    <w:rsid w:val="005C1562"/>
    <w:rsid w:val="005C1D1F"/>
    <w:rsid w:val="005C2358"/>
    <w:rsid w:val="005C46D7"/>
    <w:rsid w:val="005C59D4"/>
    <w:rsid w:val="005C59F0"/>
    <w:rsid w:val="005C7726"/>
    <w:rsid w:val="005D0618"/>
    <w:rsid w:val="005D0A2E"/>
    <w:rsid w:val="005D1254"/>
    <w:rsid w:val="005D1352"/>
    <w:rsid w:val="005D15F5"/>
    <w:rsid w:val="005D26E9"/>
    <w:rsid w:val="005D33B9"/>
    <w:rsid w:val="005D3519"/>
    <w:rsid w:val="005D3AF7"/>
    <w:rsid w:val="005D3F4A"/>
    <w:rsid w:val="005D4602"/>
    <w:rsid w:val="005D6191"/>
    <w:rsid w:val="005D6575"/>
    <w:rsid w:val="005D6E68"/>
    <w:rsid w:val="005D7094"/>
    <w:rsid w:val="005D732C"/>
    <w:rsid w:val="005E09A8"/>
    <w:rsid w:val="005E1B9F"/>
    <w:rsid w:val="005E232C"/>
    <w:rsid w:val="005E273E"/>
    <w:rsid w:val="005E3093"/>
    <w:rsid w:val="005E3A7E"/>
    <w:rsid w:val="005E43C0"/>
    <w:rsid w:val="005E49C5"/>
    <w:rsid w:val="005E4B18"/>
    <w:rsid w:val="005E4DA7"/>
    <w:rsid w:val="005E4FC7"/>
    <w:rsid w:val="005E5534"/>
    <w:rsid w:val="005E563B"/>
    <w:rsid w:val="005E6CB1"/>
    <w:rsid w:val="005F12A7"/>
    <w:rsid w:val="005F1599"/>
    <w:rsid w:val="005F1D9E"/>
    <w:rsid w:val="005F1DF7"/>
    <w:rsid w:val="005F2411"/>
    <w:rsid w:val="005F2943"/>
    <w:rsid w:val="005F2B59"/>
    <w:rsid w:val="005F3625"/>
    <w:rsid w:val="005F3BE7"/>
    <w:rsid w:val="005F4B2D"/>
    <w:rsid w:val="005F561C"/>
    <w:rsid w:val="005F5BB0"/>
    <w:rsid w:val="005F625B"/>
    <w:rsid w:val="005F6DE1"/>
    <w:rsid w:val="0060119B"/>
    <w:rsid w:val="0060221F"/>
    <w:rsid w:val="006033B0"/>
    <w:rsid w:val="006033C7"/>
    <w:rsid w:val="00603A3E"/>
    <w:rsid w:val="00603DA5"/>
    <w:rsid w:val="0060415A"/>
    <w:rsid w:val="006048D5"/>
    <w:rsid w:val="006053A4"/>
    <w:rsid w:val="00605C2D"/>
    <w:rsid w:val="0060660A"/>
    <w:rsid w:val="00607DE2"/>
    <w:rsid w:val="0061033B"/>
    <w:rsid w:val="0061157D"/>
    <w:rsid w:val="006124A0"/>
    <w:rsid w:val="006127FD"/>
    <w:rsid w:val="0061421A"/>
    <w:rsid w:val="0061492F"/>
    <w:rsid w:val="00614C9A"/>
    <w:rsid w:val="00615CE6"/>
    <w:rsid w:val="00616117"/>
    <w:rsid w:val="006166F3"/>
    <w:rsid w:val="00621994"/>
    <w:rsid w:val="006219C2"/>
    <w:rsid w:val="00621F77"/>
    <w:rsid w:val="0062217C"/>
    <w:rsid w:val="0062440D"/>
    <w:rsid w:val="00624E02"/>
    <w:rsid w:val="00625215"/>
    <w:rsid w:val="00626C5C"/>
    <w:rsid w:val="00626FCE"/>
    <w:rsid w:val="00627757"/>
    <w:rsid w:val="00627AD9"/>
    <w:rsid w:val="00631595"/>
    <w:rsid w:val="00631888"/>
    <w:rsid w:val="0063474B"/>
    <w:rsid w:val="00634958"/>
    <w:rsid w:val="006359A0"/>
    <w:rsid w:val="006365A4"/>
    <w:rsid w:val="00636BE0"/>
    <w:rsid w:val="0063738F"/>
    <w:rsid w:val="006378FE"/>
    <w:rsid w:val="0064073C"/>
    <w:rsid w:val="0064089A"/>
    <w:rsid w:val="00640D75"/>
    <w:rsid w:val="00641969"/>
    <w:rsid w:val="00641D73"/>
    <w:rsid w:val="00642BFA"/>
    <w:rsid w:val="00642DC8"/>
    <w:rsid w:val="00643836"/>
    <w:rsid w:val="00643BED"/>
    <w:rsid w:val="0064597A"/>
    <w:rsid w:val="006465FF"/>
    <w:rsid w:val="006467B3"/>
    <w:rsid w:val="0064762B"/>
    <w:rsid w:val="00647659"/>
    <w:rsid w:val="0065070B"/>
    <w:rsid w:val="006507FE"/>
    <w:rsid w:val="00651288"/>
    <w:rsid w:val="006515C8"/>
    <w:rsid w:val="006523F5"/>
    <w:rsid w:val="00652424"/>
    <w:rsid w:val="00652F46"/>
    <w:rsid w:val="006533AB"/>
    <w:rsid w:val="0065345C"/>
    <w:rsid w:val="006543A4"/>
    <w:rsid w:val="0065503D"/>
    <w:rsid w:val="00655F33"/>
    <w:rsid w:val="006566E0"/>
    <w:rsid w:val="00657F6C"/>
    <w:rsid w:val="0066000E"/>
    <w:rsid w:val="00661423"/>
    <w:rsid w:val="00662771"/>
    <w:rsid w:val="00663968"/>
    <w:rsid w:val="00664961"/>
    <w:rsid w:val="00664DA1"/>
    <w:rsid w:val="00664FE7"/>
    <w:rsid w:val="00665879"/>
    <w:rsid w:val="006659DC"/>
    <w:rsid w:val="00666199"/>
    <w:rsid w:val="0066627F"/>
    <w:rsid w:val="006662F3"/>
    <w:rsid w:val="00666D3A"/>
    <w:rsid w:val="0066791A"/>
    <w:rsid w:val="006704F1"/>
    <w:rsid w:val="00670905"/>
    <w:rsid w:val="00670E26"/>
    <w:rsid w:val="00671274"/>
    <w:rsid w:val="0067227F"/>
    <w:rsid w:val="00672511"/>
    <w:rsid w:val="00672816"/>
    <w:rsid w:val="006743B9"/>
    <w:rsid w:val="006748AF"/>
    <w:rsid w:val="00674E36"/>
    <w:rsid w:val="00674EA1"/>
    <w:rsid w:val="00675537"/>
    <w:rsid w:val="00675D96"/>
    <w:rsid w:val="00677597"/>
    <w:rsid w:val="006776E2"/>
    <w:rsid w:val="00677DAB"/>
    <w:rsid w:val="0068075D"/>
    <w:rsid w:val="00680BB2"/>
    <w:rsid w:val="00680CA2"/>
    <w:rsid w:val="00680EAE"/>
    <w:rsid w:val="00680FF7"/>
    <w:rsid w:val="00681849"/>
    <w:rsid w:val="00681AE7"/>
    <w:rsid w:val="00681FA3"/>
    <w:rsid w:val="006820D7"/>
    <w:rsid w:val="00682A25"/>
    <w:rsid w:val="00682A8B"/>
    <w:rsid w:val="00682FA7"/>
    <w:rsid w:val="0068371A"/>
    <w:rsid w:val="006837B2"/>
    <w:rsid w:val="00683E02"/>
    <w:rsid w:val="00684607"/>
    <w:rsid w:val="00684660"/>
    <w:rsid w:val="00685912"/>
    <w:rsid w:val="00685B1A"/>
    <w:rsid w:val="00685BDD"/>
    <w:rsid w:val="006861B7"/>
    <w:rsid w:val="006861C1"/>
    <w:rsid w:val="006868D8"/>
    <w:rsid w:val="00687E79"/>
    <w:rsid w:val="00690358"/>
    <w:rsid w:val="0069082B"/>
    <w:rsid w:val="0069241B"/>
    <w:rsid w:val="00692E55"/>
    <w:rsid w:val="0069332C"/>
    <w:rsid w:val="00693CE7"/>
    <w:rsid w:val="0069492E"/>
    <w:rsid w:val="00694EA6"/>
    <w:rsid w:val="006951A2"/>
    <w:rsid w:val="006955AD"/>
    <w:rsid w:val="00695D1F"/>
    <w:rsid w:val="006960BC"/>
    <w:rsid w:val="00696348"/>
    <w:rsid w:val="0069649F"/>
    <w:rsid w:val="00696E8A"/>
    <w:rsid w:val="00697467"/>
    <w:rsid w:val="006979EF"/>
    <w:rsid w:val="006A02C2"/>
    <w:rsid w:val="006A055F"/>
    <w:rsid w:val="006A06D3"/>
    <w:rsid w:val="006A1A00"/>
    <w:rsid w:val="006A24D2"/>
    <w:rsid w:val="006A34F7"/>
    <w:rsid w:val="006A439F"/>
    <w:rsid w:val="006A684D"/>
    <w:rsid w:val="006A73DA"/>
    <w:rsid w:val="006A789C"/>
    <w:rsid w:val="006B03DD"/>
    <w:rsid w:val="006B0A19"/>
    <w:rsid w:val="006B193E"/>
    <w:rsid w:val="006B1A0D"/>
    <w:rsid w:val="006B3A0C"/>
    <w:rsid w:val="006B3D61"/>
    <w:rsid w:val="006B42A3"/>
    <w:rsid w:val="006B468D"/>
    <w:rsid w:val="006B4907"/>
    <w:rsid w:val="006B4BB2"/>
    <w:rsid w:val="006B4E4B"/>
    <w:rsid w:val="006B5E3B"/>
    <w:rsid w:val="006B5E6C"/>
    <w:rsid w:val="006B602C"/>
    <w:rsid w:val="006B6DE9"/>
    <w:rsid w:val="006B7933"/>
    <w:rsid w:val="006C002A"/>
    <w:rsid w:val="006C102E"/>
    <w:rsid w:val="006C237F"/>
    <w:rsid w:val="006C34F3"/>
    <w:rsid w:val="006C4018"/>
    <w:rsid w:val="006C5013"/>
    <w:rsid w:val="006C56DC"/>
    <w:rsid w:val="006C5C15"/>
    <w:rsid w:val="006C6110"/>
    <w:rsid w:val="006C6670"/>
    <w:rsid w:val="006C7B66"/>
    <w:rsid w:val="006D0B3C"/>
    <w:rsid w:val="006D0C7A"/>
    <w:rsid w:val="006D113E"/>
    <w:rsid w:val="006D2E31"/>
    <w:rsid w:val="006D3422"/>
    <w:rsid w:val="006D394B"/>
    <w:rsid w:val="006D5114"/>
    <w:rsid w:val="006D5981"/>
    <w:rsid w:val="006D5D5A"/>
    <w:rsid w:val="006D60BE"/>
    <w:rsid w:val="006D6750"/>
    <w:rsid w:val="006E0BA3"/>
    <w:rsid w:val="006E16E7"/>
    <w:rsid w:val="006E1925"/>
    <w:rsid w:val="006E21B3"/>
    <w:rsid w:val="006E23B7"/>
    <w:rsid w:val="006E32C1"/>
    <w:rsid w:val="006E3F49"/>
    <w:rsid w:val="006E4129"/>
    <w:rsid w:val="006E4C9F"/>
    <w:rsid w:val="006E56DD"/>
    <w:rsid w:val="006E5715"/>
    <w:rsid w:val="006E59FD"/>
    <w:rsid w:val="006E5D1C"/>
    <w:rsid w:val="006E6239"/>
    <w:rsid w:val="006E68B5"/>
    <w:rsid w:val="006E6BFE"/>
    <w:rsid w:val="006F1389"/>
    <w:rsid w:val="006F1845"/>
    <w:rsid w:val="006F1E0F"/>
    <w:rsid w:val="006F2106"/>
    <w:rsid w:val="006F215D"/>
    <w:rsid w:val="006F2561"/>
    <w:rsid w:val="006F2FBF"/>
    <w:rsid w:val="006F36B8"/>
    <w:rsid w:val="006F384C"/>
    <w:rsid w:val="006F3B81"/>
    <w:rsid w:val="006F4544"/>
    <w:rsid w:val="006F626C"/>
    <w:rsid w:val="006F673A"/>
    <w:rsid w:val="006F7A8B"/>
    <w:rsid w:val="006F7B1F"/>
    <w:rsid w:val="0070065D"/>
    <w:rsid w:val="00700F44"/>
    <w:rsid w:val="00701755"/>
    <w:rsid w:val="007017C4"/>
    <w:rsid w:val="0070357C"/>
    <w:rsid w:val="007048B9"/>
    <w:rsid w:val="00704A8C"/>
    <w:rsid w:val="0070599E"/>
    <w:rsid w:val="00706D9A"/>
    <w:rsid w:val="00706ED0"/>
    <w:rsid w:val="00707831"/>
    <w:rsid w:val="00707E0F"/>
    <w:rsid w:val="00710637"/>
    <w:rsid w:val="00710A2B"/>
    <w:rsid w:val="00710D52"/>
    <w:rsid w:val="0071102B"/>
    <w:rsid w:val="007115E4"/>
    <w:rsid w:val="0071188A"/>
    <w:rsid w:val="0071214F"/>
    <w:rsid w:val="00712350"/>
    <w:rsid w:val="00713815"/>
    <w:rsid w:val="00716D65"/>
    <w:rsid w:val="00717174"/>
    <w:rsid w:val="007171B4"/>
    <w:rsid w:val="00721D7F"/>
    <w:rsid w:val="00722571"/>
    <w:rsid w:val="00723772"/>
    <w:rsid w:val="0072394E"/>
    <w:rsid w:val="007245EF"/>
    <w:rsid w:val="0072608D"/>
    <w:rsid w:val="00730BEF"/>
    <w:rsid w:val="007316A7"/>
    <w:rsid w:val="00732427"/>
    <w:rsid w:val="00732E32"/>
    <w:rsid w:val="007330FB"/>
    <w:rsid w:val="007332CC"/>
    <w:rsid w:val="00734282"/>
    <w:rsid w:val="007346E0"/>
    <w:rsid w:val="00734F04"/>
    <w:rsid w:val="0073527C"/>
    <w:rsid w:val="00735418"/>
    <w:rsid w:val="00735D97"/>
    <w:rsid w:val="007362D6"/>
    <w:rsid w:val="007370DE"/>
    <w:rsid w:val="007400F5"/>
    <w:rsid w:val="007421BD"/>
    <w:rsid w:val="007425BD"/>
    <w:rsid w:val="00742A5D"/>
    <w:rsid w:val="00742E04"/>
    <w:rsid w:val="00743171"/>
    <w:rsid w:val="007445F0"/>
    <w:rsid w:val="007454B8"/>
    <w:rsid w:val="0074567A"/>
    <w:rsid w:val="007457CE"/>
    <w:rsid w:val="00745DDB"/>
    <w:rsid w:val="0074686D"/>
    <w:rsid w:val="00746E98"/>
    <w:rsid w:val="00751732"/>
    <w:rsid w:val="00752075"/>
    <w:rsid w:val="00752A32"/>
    <w:rsid w:val="00752D15"/>
    <w:rsid w:val="00753865"/>
    <w:rsid w:val="00755648"/>
    <w:rsid w:val="007601B4"/>
    <w:rsid w:val="00760B8E"/>
    <w:rsid w:val="00761DD3"/>
    <w:rsid w:val="00762435"/>
    <w:rsid w:val="00762E4C"/>
    <w:rsid w:val="00763370"/>
    <w:rsid w:val="007639BD"/>
    <w:rsid w:val="0076411F"/>
    <w:rsid w:val="00765AA3"/>
    <w:rsid w:val="00766E95"/>
    <w:rsid w:val="007707E1"/>
    <w:rsid w:val="00770D03"/>
    <w:rsid w:val="00771017"/>
    <w:rsid w:val="00771B4E"/>
    <w:rsid w:val="007721E6"/>
    <w:rsid w:val="007725D0"/>
    <w:rsid w:val="00775FB5"/>
    <w:rsid w:val="0077623A"/>
    <w:rsid w:val="00776C55"/>
    <w:rsid w:val="0077799B"/>
    <w:rsid w:val="00777E64"/>
    <w:rsid w:val="00780119"/>
    <w:rsid w:val="00780496"/>
    <w:rsid w:val="00780797"/>
    <w:rsid w:val="00780883"/>
    <w:rsid w:val="00781245"/>
    <w:rsid w:val="00781A90"/>
    <w:rsid w:val="00782170"/>
    <w:rsid w:val="00782A01"/>
    <w:rsid w:val="0078333C"/>
    <w:rsid w:val="007844EF"/>
    <w:rsid w:val="00784B22"/>
    <w:rsid w:val="0078622F"/>
    <w:rsid w:val="00786315"/>
    <w:rsid w:val="00786A8E"/>
    <w:rsid w:val="00786D4E"/>
    <w:rsid w:val="0078720B"/>
    <w:rsid w:val="00787300"/>
    <w:rsid w:val="00790AFE"/>
    <w:rsid w:val="00791BC2"/>
    <w:rsid w:val="0079231F"/>
    <w:rsid w:val="0079305A"/>
    <w:rsid w:val="00793BFF"/>
    <w:rsid w:val="00794EFE"/>
    <w:rsid w:val="0079512C"/>
    <w:rsid w:val="00796210"/>
    <w:rsid w:val="00797138"/>
    <w:rsid w:val="007A0AA3"/>
    <w:rsid w:val="007A1492"/>
    <w:rsid w:val="007A3BE8"/>
    <w:rsid w:val="007A50A6"/>
    <w:rsid w:val="007A5907"/>
    <w:rsid w:val="007A5C02"/>
    <w:rsid w:val="007A5FA3"/>
    <w:rsid w:val="007A6095"/>
    <w:rsid w:val="007A688C"/>
    <w:rsid w:val="007A6A0B"/>
    <w:rsid w:val="007A7803"/>
    <w:rsid w:val="007B1B24"/>
    <w:rsid w:val="007B1EA0"/>
    <w:rsid w:val="007B220E"/>
    <w:rsid w:val="007B319D"/>
    <w:rsid w:val="007B3E28"/>
    <w:rsid w:val="007B5774"/>
    <w:rsid w:val="007B58B9"/>
    <w:rsid w:val="007B5DD6"/>
    <w:rsid w:val="007B6A1E"/>
    <w:rsid w:val="007B73F0"/>
    <w:rsid w:val="007C1786"/>
    <w:rsid w:val="007C1DC3"/>
    <w:rsid w:val="007C1FA8"/>
    <w:rsid w:val="007C2517"/>
    <w:rsid w:val="007C2BE2"/>
    <w:rsid w:val="007C5366"/>
    <w:rsid w:val="007C57BC"/>
    <w:rsid w:val="007C5B42"/>
    <w:rsid w:val="007C6E83"/>
    <w:rsid w:val="007C7CE5"/>
    <w:rsid w:val="007D2629"/>
    <w:rsid w:val="007D3275"/>
    <w:rsid w:val="007D3B4D"/>
    <w:rsid w:val="007D42DB"/>
    <w:rsid w:val="007D4AAE"/>
    <w:rsid w:val="007D4C33"/>
    <w:rsid w:val="007D534A"/>
    <w:rsid w:val="007E0187"/>
    <w:rsid w:val="007E1EF7"/>
    <w:rsid w:val="007E2FF8"/>
    <w:rsid w:val="007E3F03"/>
    <w:rsid w:val="007E3F24"/>
    <w:rsid w:val="007E587C"/>
    <w:rsid w:val="007E67F4"/>
    <w:rsid w:val="007E77EE"/>
    <w:rsid w:val="007F0255"/>
    <w:rsid w:val="007F0614"/>
    <w:rsid w:val="007F14CC"/>
    <w:rsid w:val="007F1D44"/>
    <w:rsid w:val="007F7395"/>
    <w:rsid w:val="007F7541"/>
    <w:rsid w:val="007F7578"/>
    <w:rsid w:val="007F7F5F"/>
    <w:rsid w:val="00800333"/>
    <w:rsid w:val="00800FFD"/>
    <w:rsid w:val="00801FC0"/>
    <w:rsid w:val="008022CD"/>
    <w:rsid w:val="00803D33"/>
    <w:rsid w:val="00804237"/>
    <w:rsid w:val="00805CD1"/>
    <w:rsid w:val="00806389"/>
    <w:rsid w:val="00806A33"/>
    <w:rsid w:val="00806B4A"/>
    <w:rsid w:val="00806C88"/>
    <w:rsid w:val="008077C7"/>
    <w:rsid w:val="008107F0"/>
    <w:rsid w:val="00810E75"/>
    <w:rsid w:val="008113FF"/>
    <w:rsid w:val="00811474"/>
    <w:rsid w:val="00812C48"/>
    <w:rsid w:val="00813F6B"/>
    <w:rsid w:val="008146ED"/>
    <w:rsid w:val="00815C82"/>
    <w:rsid w:val="00817DFF"/>
    <w:rsid w:val="00821F9E"/>
    <w:rsid w:val="0082210E"/>
    <w:rsid w:val="00822770"/>
    <w:rsid w:val="00823261"/>
    <w:rsid w:val="008232D8"/>
    <w:rsid w:val="00823843"/>
    <w:rsid w:val="00824BAB"/>
    <w:rsid w:val="00824DAB"/>
    <w:rsid w:val="00824F5D"/>
    <w:rsid w:val="008253A8"/>
    <w:rsid w:val="008257D8"/>
    <w:rsid w:val="00825BA7"/>
    <w:rsid w:val="008262F1"/>
    <w:rsid w:val="00826D00"/>
    <w:rsid w:val="0082718D"/>
    <w:rsid w:val="0082799F"/>
    <w:rsid w:val="0083178E"/>
    <w:rsid w:val="0083195F"/>
    <w:rsid w:val="00832110"/>
    <w:rsid w:val="00832613"/>
    <w:rsid w:val="00833DDA"/>
    <w:rsid w:val="008341F0"/>
    <w:rsid w:val="008346FA"/>
    <w:rsid w:val="0083590A"/>
    <w:rsid w:val="00836033"/>
    <w:rsid w:val="0083692E"/>
    <w:rsid w:val="00836F9F"/>
    <w:rsid w:val="008374FD"/>
    <w:rsid w:val="00837C6D"/>
    <w:rsid w:val="00837E9B"/>
    <w:rsid w:val="00840635"/>
    <w:rsid w:val="008407CE"/>
    <w:rsid w:val="00841872"/>
    <w:rsid w:val="008421AA"/>
    <w:rsid w:val="00843BD7"/>
    <w:rsid w:val="00843F79"/>
    <w:rsid w:val="008452BE"/>
    <w:rsid w:val="008457B2"/>
    <w:rsid w:val="00845EB2"/>
    <w:rsid w:val="00845F50"/>
    <w:rsid w:val="008461A7"/>
    <w:rsid w:val="00847023"/>
    <w:rsid w:val="00847524"/>
    <w:rsid w:val="0085208E"/>
    <w:rsid w:val="00852B5D"/>
    <w:rsid w:val="0085516D"/>
    <w:rsid w:val="00855827"/>
    <w:rsid w:val="008561F1"/>
    <w:rsid w:val="00856C5D"/>
    <w:rsid w:val="00856C73"/>
    <w:rsid w:val="00857F52"/>
    <w:rsid w:val="00860FB8"/>
    <w:rsid w:val="0086188A"/>
    <w:rsid w:val="00861A33"/>
    <w:rsid w:val="00861D73"/>
    <w:rsid w:val="00862401"/>
    <w:rsid w:val="00862434"/>
    <w:rsid w:val="00862709"/>
    <w:rsid w:val="008627E4"/>
    <w:rsid w:val="00862A77"/>
    <w:rsid w:val="00862C85"/>
    <w:rsid w:val="00863653"/>
    <w:rsid w:val="008645B6"/>
    <w:rsid w:val="0086478B"/>
    <w:rsid w:val="0086555E"/>
    <w:rsid w:val="008676BB"/>
    <w:rsid w:val="00867B19"/>
    <w:rsid w:val="00867C74"/>
    <w:rsid w:val="00870BD4"/>
    <w:rsid w:val="00870D9C"/>
    <w:rsid w:val="00871665"/>
    <w:rsid w:val="00872C8E"/>
    <w:rsid w:val="00872E9E"/>
    <w:rsid w:val="008731F1"/>
    <w:rsid w:val="0087349C"/>
    <w:rsid w:val="0087408B"/>
    <w:rsid w:val="00874AB5"/>
    <w:rsid w:val="008756E0"/>
    <w:rsid w:val="008757B4"/>
    <w:rsid w:val="0087606E"/>
    <w:rsid w:val="0087755A"/>
    <w:rsid w:val="00880DBA"/>
    <w:rsid w:val="008812AB"/>
    <w:rsid w:val="00881DD9"/>
    <w:rsid w:val="008828C7"/>
    <w:rsid w:val="00882D5C"/>
    <w:rsid w:val="00883B41"/>
    <w:rsid w:val="00883D89"/>
    <w:rsid w:val="00884572"/>
    <w:rsid w:val="00884A1B"/>
    <w:rsid w:val="00884B66"/>
    <w:rsid w:val="00885897"/>
    <w:rsid w:val="00886E6D"/>
    <w:rsid w:val="00886E9B"/>
    <w:rsid w:val="008876A1"/>
    <w:rsid w:val="00887B71"/>
    <w:rsid w:val="00890893"/>
    <w:rsid w:val="00891203"/>
    <w:rsid w:val="008912FE"/>
    <w:rsid w:val="008921E6"/>
    <w:rsid w:val="00892446"/>
    <w:rsid w:val="00892523"/>
    <w:rsid w:val="008930DD"/>
    <w:rsid w:val="00893619"/>
    <w:rsid w:val="00893AB1"/>
    <w:rsid w:val="00893EFA"/>
    <w:rsid w:val="00894FBE"/>
    <w:rsid w:val="00896194"/>
    <w:rsid w:val="008973E1"/>
    <w:rsid w:val="00897F96"/>
    <w:rsid w:val="008A0C7D"/>
    <w:rsid w:val="008A2FCB"/>
    <w:rsid w:val="008A4183"/>
    <w:rsid w:val="008A4750"/>
    <w:rsid w:val="008A4939"/>
    <w:rsid w:val="008A4A49"/>
    <w:rsid w:val="008A4F68"/>
    <w:rsid w:val="008A5753"/>
    <w:rsid w:val="008A5781"/>
    <w:rsid w:val="008A62C7"/>
    <w:rsid w:val="008A6712"/>
    <w:rsid w:val="008A6BFC"/>
    <w:rsid w:val="008B0140"/>
    <w:rsid w:val="008B048B"/>
    <w:rsid w:val="008B0C8D"/>
    <w:rsid w:val="008B1954"/>
    <w:rsid w:val="008B1D00"/>
    <w:rsid w:val="008B214E"/>
    <w:rsid w:val="008B229F"/>
    <w:rsid w:val="008B2BF0"/>
    <w:rsid w:val="008B439D"/>
    <w:rsid w:val="008B48B9"/>
    <w:rsid w:val="008B4D83"/>
    <w:rsid w:val="008B50B0"/>
    <w:rsid w:val="008B587C"/>
    <w:rsid w:val="008B5E2A"/>
    <w:rsid w:val="008B69C1"/>
    <w:rsid w:val="008B6A33"/>
    <w:rsid w:val="008B6FB3"/>
    <w:rsid w:val="008B7C9F"/>
    <w:rsid w:val="008C0832"/>
    <w:rsid w:val="008C121C"/>
    <w:rsid w:val="008C12E7"/>
    <w:rsid w:val="008C34FE"/>
    <w:rsid w:val="008C52C3"/>
    <w:rsid w:val="008C54E1"/>
    <w:rsid w:val="008C56CA"/>
    <w:rsid w:val="008C5BD2"/>
    <w:rsid w:val="008C6839"/>
    <w:rsid w:val="008C7BFB"/>
    <w:rsid w:val="008C7F51"/>
    <w:rsid w:val="008D0067"/>
    <w:rsid w:val="008D127F"/>
    <w:rsid w:val="008D1676"/>
    <w:rsid w:val="008D1823"/>
    <w:rsid w:val="008D194F"/>
    <w:rsid w:val="008D30C8"/>
    <w:rsid w:val="008D3AEB"/>
    <w:rsid w:val="008D576C"/>
    <w:rsid w:val="008D656C"/>
    <w:rsid w:val="008D7941"/>
    <w:rsid w:val="008D7C88"/>
    <w:rsid w:val="008E0252"/>
    <w:rsid w:val="008E0F84"/>
    <w:rsid w:val="008E1808"/>
    <w:rsid w:val="008E2AE3"/>
    <w:rsid w:val="008E497C"/>
    <w:rsid w:val="008E531D"/>
    <w:rsid w:val="008E573E"/>
    <w:rsid w:val="008E5F00"/>
    <w:rsid w:val="008E6C49"/>
    <w:rsid w:val="008E6E2A"/>
    <w:rsid w:val="008E734C"/>
    <w:rsid w:val="008E7A31"/>
    <w:rsid w:val="008E7EDA"/>
    <w:rsid w:val="008F014D"/>
    <w:rsid w:val="008F0741"/>
    <w:rsid w:val="008F12D1"/>
    <w:rsid w:val="008F21FC"/>
    <w:rsid w:val="008F2353"/>
    <w:rsid w:val="008F29F6"/>
    <w:rsid w:val="008F3557"/>
    <w:rsid w:val="008F5059"/>
    <w:rsid w:val="008F5080"/>
    <w:rsid w:val="008F586C"/>
    <w:rsid w:val="008F5A9D"/>
    <w:rsid w:val="008F61EE"/>
    <w:rsid w:val="008F6521"/>
    <w:rsid w:val="008F684B"/>
    <w:rsid w:val="008F6BE0"/>
    <w:rsid w:val="008F7305"/>
    <w:rsid w:val="008F7878"/>
    <w:rsid w:val="0090150C"/>
    <w:rsid w:val="00902705"/>
    <w:rsid w:val="0090297F"/>
    <w:rsid w:val="009030AD"/>
    <w:rsid w:val="00903208"/>
    <w:rsid w:val="009038B3"/>
    <w:rsid w:val="00903D74"/>
    <w:rsid w:val="00904879"/>
    <w:rsid w:val="009049DF"/>
    <w:rsid w:val="00904B3D"/>
    <w:rsid w:val="00905AC1"/>
    <w:rsid w:val="009063DF"/>
    <w:rsid w:val="0090646B"/>
    <w:rsid w:val="00911541"/>
    <w:rsid w:val="0091468E"/>
    <w:rsid w:val="00914CD2"/>
    <w:rsid w:val="00914D3D"/>
    <w:rsid w:val="009151DA"/>
    <w:rsid w:val="00915769"/>
    <w:rsid w:val="009159D1"/>
    <w:rsid w:val="0091667B"/>
    <w:rsid w:val="00916690"/>
    <w:rsid w:val="0092027C"/>
    <w:rsid w:val="0092116F"/>
    <w:rsid w:val="009214A2"/>
    <w:rsid w:val="00922739"/>
    <w:rsid w:val="00924B65"/>
    <w:rsid w:val="00925085"/>
    <w:rsid w:val="009253C0"/>
    <w:rsid w:val="009259C3"/>
    <w:rsid w:val="00925A22"/>
    <w:rsid w:val="009263DD"/>
    <w:rsid w:val="00927DB7"/>
    <w:rsid w:val="00930431"/>
    <w:rsid w:val="009308B8"/>
    <w:rsid w:val="00930D21"/>
    <w:rsid w:val="00930E08"/>
    <w:rsid w:val="0093132A"/>
    <w:rsid w:val="00931B71"/>
    <w:rsid w:val="00931EBC"/>
    <w:rsid w:val="00932240"/>
    <w:rsid w:val="00932950"/>
    <w:rsid w:val="00932A94"/>
    <w:rsid w:val="00932AE3"/>
    <w:rsid w:val="0093336F"/>
    <w:rsid w:val="009358D0"/>
    <w:rsid w:val="00935BE1"/>
    <w:rsid w:val="00940CB4"/>
    <w:rsid w:val="00941C22"/>
    <w:rsid w:val="0094230C"/>
    <w:rsid w:val="00942B5D"/>
    <w:rsid w:val="009432B5"/>
    <w:rsid w:val="00943B49"/>
    <w:rsid w:val="00944144"/>
    <w:rsid w:val="00946667"/>
    <w:rsid w:val="009466C9"/>
    <w:rsid w:val="0094709A"/>
    <w:rsid w:val="0094777C"/>
    <w:rsid w:val="00947973"/>
    <w:rsid w:val="00947A67"/>
    <w:rsid w:val="00947B43"/>
    <w:rsid w:val="00947E2B"/>
    <w:rsid w:val="00950227"/>
    <w:rsid w:val="0095036A"/>
    <w:rsid w:val="009510F2"/>
    <w:rsid w:val="009511A0"/>
    <w:rsid w:val="009514CD"/>
    <w:rsid w:val="00951940"/>
    <w:rsid w:val="00951993"/>
    <w:rsid w:val="009520E1"/>
    <w:rsid w:val="00952436"/>
    <w:rsid w:val="00952559"/>
    <w:rsid w:val="00953223"/>
    <w:rsid w:val="009539B2"/>
    <w:rsid w:val="009559BF"/>
    <w:rsid w:val="00955A68"/>
    <w:rsid w:val="0095609E"/>
    <w:rsid w:val="0095775B"/>
    <w:rsid w:val="0095796B"/>
    <w:rsid w:val="0096098A"/>
    <w:rsid w:val="00960D02"/>
    <w:rsid w:val="0096164B"/>
    <w:rsid w:val="0096213C"/>
    <w:rsid w:val="00962AFE"/>
    <w:rsid w:val="00962C03"/>
    <w:rsid w:val="0096343C"/>
    <w:rsid w:val="00963B9A"/>
    <w:rsid w:val="00964749"/>
    <w:rsid w:val="00965341"/>
    <w:rsid w:val="0096617C"/>
    <w:rsid w:val="00967711"/>
    <w:rsid w:val="009701BB"/>
    <w:rsid w:val="00971096"/>
    <w:rsid w:val="0097154C"/>
    <w:rsid w:val="0097275F"/>
    <w:rsid w:val="00972B1F"/>
    <w:rsid w:val="0097450F"/>
    <w:rsid w:val="00974588"/>
    <w:rsid w:val="009745A6"/>
    <w:rsid w:val="00977F09"/>
    <w:rsid w:val="009810E6"/>
    <w:rsid w:val="0098292B"/>
    <w:rsid w:val="00982E54"/>
    <w:rsid w:val="00983042"/>
    <w:rsid w:val="00983380"/>
    <w:rsid w:val="009834C9"/>
    <w:rsid w:val="0098383D"/>
    <w:rsid w:val="00983AE6"/>
    <w:rsid w:val="00983B0D"/>
    <w:rsid w:val="00983CED"/>
    <w:rsid w:val="00983ED5"/>
    <w:rsid w:val="0098481D"/>
    <w:rsid w:val="00984BD2"/>
    <w:rsid w:val="00984E1F"/>
    <w:rsid w:val="00986888"/>
    <w:rsid w:val="00986E0F"/>
    <w:rsid w:val="00986FE0"/>
    <w:rsid w:val="00986FE3"/>
    <w:rsid w:val="00987D50"/>
    <w:rsid w:val="00987F90"/>
    <w:rsid w:val="00990972"/>
    <w:rsid w:val="00992D89"/>
    <w:rsid w:val="00992E58"/>
    <w:rsid w:val="00993346"/>
    <w:rsid w:val="009945DF"/>
    <w:rsid w:val="009946A3"/>
    <w:rsid w:val="009946BE"/>
    <w:rsid w:val="00994C38"/>
    <w:rsid w:val="00994F07"/>
    <w:rsid w:val="00995591"/>
    <w:rsid w:val="00995DDA"/>
    <w:rsid w:val="00995ED0"/>
    <w:rsid w:val="00996081"/>
    <w:rsid w:val="009966BF"/>
    <w:rsid w:val="009972BD"/>
    <w:rsid w:val="009A0745"/>
    <w:rsid w:val="009A11D0"/>
    <w:rsid w:val="009A1C7B"/>
    <w:rsid w:val="009A2EA3"/>
    <w:rsid w:val="009A3AE7"/>
    <w:rsid w:val="009A3B41"/>
    <w:rsid w:val="009A3B6D"/>
    <w:rsid w:val="009A47B4"/>
    <w:rsid w:val="009A4821"/>
    <w:rsid w:val="009A4EA6"/>
    <w:rsid w:val="009A525E"/>
    <w:rsid w:val="009A5266"/>
    <w:rsid w:val="009A6BBF"/>
    <w:rsid w:val="009A73D1"/>
    <w:rsid w:val="009A7705"/>
    <w:rsid w:val="009A775E"/>
    <w:rsid w:val="009B0163"/>
    <w:rsid w:val="009B021F"/>
    <w:rsid w:val="009B1948"/>
    <w:rsid w:val="009B23AF"/>
    <w:rsid w:val="009B26EA"/>
    <w:rsid w:val="009B2951"/>
    <w:rsid w:val="009B325E"/>
    <w:rsid w:val="009B38D1"/>
    <w:rsid w:val="009B3A0F"/>
    <w:rsid w:val="009B5643"/>
    <w:rsid w:val="009B5D32"/>
    <w:rsid w:val="009B692A"/>
    <w:rsid w:val="009C03D3"/>
    <w:rsid w:val="009C0FE1"/>
    <w:rsid w:val="009C343C"/>
    <w:rsid w:val="009C3D8D"/>
    <w:rsid w:val="009C4725"/>
    <w:rsid w:val="009C5133"/>
    <w:rsid w:val="009C5CEA"/>
    <w:rsid w:val="009C5D82"/>
    <w:rsid w:val="009C644B"/>
    <w:rsid w:val="009C6DEF"/>
    <w:rsid w:val="009C6FAB"/>
    <w:rsid w:val="009C7CA8"/>
    <w:rsid w:val="009D0749"/>
    <w:rsid w:val="009D0E0B"/>
    <w:rsid w:val="009D17C4"/>
    <w:rsid w:val="009D190B"/>
    <w:rsid w:val="009D1D22"/>
    <w:rsid w:val="009D3A6F"/>
    <w:rsid w:val="009D3ACA"/>
    <w:rsid w:val="009D3C3B"/>
    <w:rsid w:val="009D4255"/>
    <w:rsid w:val="009D6791"/>
    <w:rsid w:val="009D7139"/>
    <w:rsid w:val="009D7284"/>
    <w:rsid w:val="009D72D0"/>
    <w:rsid w:val="009D737E"/>
    <w:rsid w:val="009D73A7"/>
    <w:rsid w:val="009D7DBF"/>
    <w:rsid w:val="009E00B5"/>
    <w:rsid w:val="009E0242"/>
    <w:rsid w:val="009E0F0F"/>
    <w:rsid w:val="009E12A4"/>
    <w:rsid w:val="009E15C1"/>
    <w:rsid w:val="009E172A"/>
    <w:rsid w:val="009E1B45"/>
    <w:rsid w:val="009E1BB7"/>
    <w:rsid w:val="009E26A5"/>
    <w:rsid w:val="009E271A"/>
    <w:rsid w:val="009E3191"/>
    <w:rsid w:val="009E31F3"/>
    <w:rsid w:val="009E326F"/>
    <w:rsid w:val="009E4072"/>
    <w:rsid w:val="009E43BF"/>
    <w:rsid w:val="009E6305"/>
    <w:rsid w:val="009E7DC0"/>
    <w:rsid w:val="009E7DC9"/>
    <w:rsid w:val="009F0190"/>
    <w:rsid w:val="009F06D6"/>
    <w:rsid w:val="009F11DC"/>
    <w:rsid w:val="009F11EE"/>
    <w:rsid w:val="009F1293"/>
    <w:rsid w:val="009F1F95"/>
    <w:rsid w:val="009F2F0D"/>
    <w:rsid w:val="009F361C"/>
    <w:rsid w:val="009F3638"/>
    <w:rsid w:val="009F364F"/>
    <w:rsid w:val="009F3661"/>
    <w:rsid w:val="009F4283"/>
    <w:rsid w:val="009F4515"/>
    <w:rsid w:val="009F5710"/>
    <w:rsid w:val="009F5A6A"/>
    <w:rsid w:val="009F5C3A"/>
    <w:rsid w:val="009F611F"/>
    <w:rsid w:val="009F6E8C"/>
    <w:rsid w:val="009F796E"/>
    <w:rsid w:val="00A00817"/>
    <w:rsid w:val="00A00E1E"/>
    <w:rsid w:val="00A02F1A"/>
    <w:rsid w:val="00A03124"/>
    <w:rsid w:val="00A03266"/>
    <w:rsid w:val="00A03398"/>
    <w:rsid w:val="00A038E3"/>
    <w:rsid w:val="00A041EE"/>
    <w:rsid w:val="00A04AEC"/>
    <w:rsid w:val="00A04D20"/>
    <w:rsid w:val="00A05160"/>
    <w:rsid w:val="00A05830"/>
    <w:rsid w:val="00A060DD"/>
    <w:rsid w:val="00A06295"/>
    <w:rsid w:val="00A066B5"/>
    <w:rsid w:val="00A0725B"/>
    <w:rsid w:val="00A101A7"/>
    <w:rsid w:val="00A10721"/>
    <w:rsid w:val="00A1183E"/>
    <w:rsid w:val="00A11EB1"/>
    <w:rsid w:val="00A12D25"/>
    <w:rsid w:val="00A13D1C"/>
    <w:rsid w:val="00A143C0"/>
    <w:rsid w:val="00A14889"/>
    <w:rsid w:val="00A14B33"/>
    <w:rsid w:val="00A15AF1"/>
    <w:rsid w:val="00A1774E"/>
    <w:rsid w:val="00A17BBD"/>
    <w:rsid w:val="00A21004"/>
    <w:rsid w:val="00A2165E"/>
    <w:rsid w:val="00A24120"/>
    <w:rsid w:val="00A24A5A"/>
    <w:rsid w:val="00A259FD"/>
    <w:rsid w:val="00A25D21"/>
    <w:rsid w:val="00A26B21"/>
    <w:rsid w:val="00A271FB"/>
    <w:rsid w:val="00A27C34"/>
    <w:rsid w:val="00A30B6B"/>
    <w:rsid w:val="00A31A20"/>
    <w:rsid w:val="00A327E7"/>
    <w:rsid w:val="00A331BB"/>
    <w:rsid w:val="00A33851"/>
    <w:rsid w:val="00A33C2D"/>
    <w:rsid w:val="00A348A8"/>
    <w:rsid w:val="00A353F2"/>
    <w:rsid w:val="00A35B54"/>
    <w:rsid w:val="00A35DFB"/>
    <w:rsid w:val="00A362FD"/>
    <w:rsid w:val="00A37345"/>
    <w:rsid w:val="00A378B6"/>
    <w:rsid w:val="00A4050B"/>
    <w:rsid w:val="00A4058C"/>
    <w:rsid w:val="00A409BB"/>
    <w:rsid w:val="00A40C6B"/>
    <w:rsid w:val="00A4102D"/>
    <w:rsid w:val="00A41B78"/>
    <w:rsid w:val="00A423EB"/>
    <w:rsid w:val="00A42732"/>
    <w:rsid w:val="00A43270"/>
    <w:rsid w:val="00A44501"/>
    <w:rsid w:val="00A4523D"/>
    <w:rsid w:val="00A45D6B"/>
    <w:rsid w:val="00A47D76"/>
    <w:rsid w:val="00A5040E"/>
    <w:rsid w:val="00A50CEA"/>
    <w:rsid w:val="00A50CEB"/>
    <w:rsid w:val="00A51100"/>
    <w:rsid w:val="00A51213"/>
    <w:rsid w:val="00A518D4"/>
    <w:rsid w:val="00A523C2"/>
    <w:rsid w:val="00A544F9"/>
    <w:rsid w:val="00A54DB9"/>
    <w:rsid w:val="00A55145"/>
    <w:rsid w:val="00A555EB"/>
    <w:rsid w:val="00A567E6"/>
    <w:rsid w:val="00A56E47"/>
    <w:rsid w:val="00A57780"/>
    <w:rsid w:val="00A57876"/>
    <w:rsid w:val="00A57905"/>
    <w:rsid w:val="00A60823"/>
    <w:rsid w:val="00A60BF8"/>
    <w:rsid w:val="00A619C8"/>
    <w:rsid w:val="00A62E93"/>
    <w:rsid w:val="00A63BCB"/>
    <w:rsid w:val="00A640B8"/>
    <w:rsid w:val="00A64510"/>
    <w:rsid w:val="00A676AD"/>
    <w:rsid w:val="00A67999"/>
    <w:rsid w:val="00A71623"/>
    <w:rsid w:val="00A722CC"/>
    <w:rsid w:val="00A729CF"/>
    <w:rsid w:val="00A737D6"/>
    <w:rsid w:val="00A73864"/>
    <w:rsid w:val="00A73990"/>
    <w:rsid w:val="00A74EF3"/>
    <w:rsid w:val="00A77946"/>
    <w:rsid w:val="00A80A23"/>
    <w:rsid w:val="00A81749"/>
    <w:rsid w:val="00A82187"/>
    <w:rsid w:val="00A82439"/>
    <w:rsid w:val="00A826CB"/>
    <w:rsid w:val="00A82A03"/>
    <w:rsid w:val="00A837F8"/>
    <w:rsid w:val="00A84034"/>
    <w:rsid w:val="00A8476A"/>
    <w:rsid w:val="00A84FBA"/>
    <w:rsid w:val="00A90228"/>
    <w:rsid w:val="00A90957"/>
    <w:rsid w:val="00A90B1B"/>
    <w:rsid w:val="00A922E4"/>
    <w:rsid w:val="00A92714"/>
    <w:rsid w:val="00A94221"/>
    <w:rsid w:val="00A957F5"/>
    <w:rsid w:val="00A9595A"/>
    <w:rsid w:val="00A9661E"/>
    <w:rsid w:val="00A96B56"/>
    <w:rsid w:val="00AA0D33"/>
    <w:rsid w:val="00AA273A"/>
    <w:rsid w:val="00AA2DDD"/>
    <w:rsid w:val="00AA3986"/>
    <w:rsid w:val="00AA4A3D"/>
    <w:rsid w:val="00AA5298"/>
    <w:rsid w:val="00AA62A0"/>
    <w:rsid w:val="00AA63D4"/>
    <w:rsid w:val="00AA68FE"/>
    <w:rsid w:val="00AA6AE6"/>
    <w:rsid w:val="00AB09BD"/>
    <w:rsid w:val="00AB0F16"/>
    <w:rsid w:val="00AB1C85"/>
    <w:rsid w:val="00AB2A7F"/>
    <w:rsid w:val="00AB34D8"/>
    <w:rsid w:val="00AB4AED"/>
    <w:rsid w:val="00AB55E6"/>
    <w:rsid w:val="00AB580B"/>
    <w:rsid w:val="00AB6542"/>
    <w:rsid w:val="00AB65FD"/>
    <w:rsid w:val="00AB6DEF"/>
    <w:rsid w:val="00AC29B4"/>
    <w:rsid w:val="00AC38CE"/>
    <w:rsid w:val="00AC3D78"/>
    <w:rsid w:val="00AC43EB"/>
    <w:rsid w:val="00AC478A"/>
    <w:rsid w:val="00AC4E20"/>
    <w:rsid w:val="00AC5B05"/>
    <w:rsid w:val="00AC5B34"/>
    <w:rsid w:val="00AD0701"/>
    <w:rsid w:val="00AD103F"/>
    <w:rsid w:val="00AD1DDE"/>
    <w:rsid w:val="00AD1F5E"/>
    <w:rsid w:val="00AD264A"/>
    <w:rsid w:val="00AD2C62"/>
    <w:rsid w:val="00AD2E39"/>
    <w:rsid w:val="00AD3222"/>
    <w:rsid w:val="00AD3945"/>
    <w:rsid w:val="00AD3C92"/>
    <w:rsid w:val="00AD44CE"/>
    <w:rsid w:val="00AD44F0"/>
    <w:rsid w:val="00AD536D"/>
    <w:rsid w:val="00AD5876"/>
    <w:rsid w:val="00AD5D86"/>
    <w:rsid w:val="00AD66B0"/>
    <w:rsid w:val="00AD6F41"/>
    <w:rsid w:val="00AD7616"/>
    <w:rsid w:val="00AE01EE"/>
    <w:rsid w:val="00AE0492"/>
    <w:rsid w:val="00AE1EBA"/>
    <w:rsid w:val="00AE2A46"/>
    <w:rsid w:val="00AE391E"/>
    <w:rsid w:val="00AE4329"/>
    <w:rsid w:val="00AE4F73"/>
    <w:rsid w:val="00AE5604"/>
    <w:rsid w:val="00AE5ADD"/>
    <w:rsid w:val="00AE6154"/>
    <w:rsid w:val="00AE6539"/>
    <w:rsid w:val="00AE6CA6"/>
    <w:rsid w:val="00AF1524"/>
    <w:rsid w:val="00AF164F"/>
    <w:rsid w:val="00AF2372"/>
    <w:rsid w:val="00AF25FD"/>
    <w:rsid w:val="00AF2EC1"/>
    <w:rsid w:val="00AF2F40"/>
    <w:rsid w:val="00AF38C0"/>
    <w:rsid w:val="00AF4260"/>
    <w:rsid w:val="00AF4AB3"/>
    <w:rsid w:val="00AF5006"/>
    <w:rsid w:val="00AF5278"/>
    <w:rsid w:val="00AF59F7"/>
    <w:rsid w:val="00AF6409"/>
    <w:rsid w:val="00AF6482"/>
    <w:rsid w:val="00AF6A3A"/>
    <w:rsid w:val="00B00232"/>
    <w:rsid w:val="00B00EFA"/>
    <w:rsid w:val="00B01311"/>
    <w:rsid w:val="00B015FB"/>
    <w:rsid w:val="00B01DA5"/>
    <w:rsid w:val="00B0344E"/>
    <w:rsid w:val="00B03EA7"/>
    <w:rsid w:val="00B04792"/>
    <w:rsid w:val="00B04A23"/>
    <w:rsid w:val="00B057A4"/>
    <w:rsid w:val="00B05C75"/>
    <w:rsid w:val="00B05DCD"/>
    <w:rsid w:val="00B06105"/>
    <w:rsid w:val="00B07447"/>
    <w:rsid w:val="00B102C6"/>
    <w:rsid w:val="00B10D2F"/>
    <w:rsid w:val="00B113E4"/>
    <w:rsid w:val="00B11439"/>
    <w:rsid w:val="00B12BAA"/>
    <w:rsid w:val="00B12BEB"/>
    <w:rsid w:val="00B12F69"/>
    <w:rsid w:val="00B13A9D"/>
    <w:rsid w:val="00B15319"/>
    <w:rsid w:val="00B15756"/>
    <w:rsid w:val="00B15B04"/>
    <w:rsid w:val="00B1607E"/>
    <w:rsid w:val="00B17504"/>
    <w:rsid w:val="00B1773F"/>
    <w:rsid w:val="00B2014D"/>
    <w:rsid w:val="00B21139"/>
    <w:rsid w:val="00B21C4A"/>
    <w:rsid w:val="00B226FD"/>
    <w:rsid w:val="00B232AF"/>
    <w:rsid w:val="00B23F5E"/>
    <w:rsid w:val="00B246BF"/>
    <w:rsid w:val="00B2498B"/>
    <w:rsid w:val="00B2509A"/>
    <w:rsid w:val="00B25A5A"/>
    <w:rsid w:val="00B26179"/>
    <w:rsid w:val="00B26F9F"/>
    <w:rsid w:val="00B271F1"/>
    <w:rsid w:val="00B272E1"/>
    <w:rsid w:val="00B30897"/>
    <w:rsid w:val="00B30DFE"/>
    <w:rsid w:val="00B31282"/>
    <w:rsid w:val="00B31BA9"/>
    <w:rsid w:val="00B325EF"/>
    <w:rsid w:val="00B32E5C"/>
    <w:rsid w:val="00B3310B"/>
    <w:rsid w:val="00B33110"/>
    <w:rsid w:val="00B3355D"/>
    <w:rsid w:val="00B3368B"/>
    <w:rsid w:val="00B33AA8"/>
    <w:rsid w:val="00B34051"/>
    <w:rsid w:val="00B341F2"/>
    <w:rsid w:val="00B34E8D"/>
    <w:rsid w:val="00B36D2C"/>
    <w:rsid w:val="00B372D9"/>
    <w:rsid w:val="00B41ECB"/>
    <w:rsid w:val="00B42264"/>
    <w:rsid w:val="00B4271F"/>
    <w:rsid w:val="00B42734"/>
    <w:rsid w:val="00B42D78"/>
    <w:rsid w:val="00B42F10"/>
    <w:rsid w:val="00B4366C"/>
    <w:rsid w:val="00B4496B"/>
    <w:rsid w:val="00B4580D"/>
    <w:rsid w:val="00B46754"/>
    <w:rsid w:val="00B46EC4"/>
    <w:rsid w:val="00B475C0"/>
    <w:rsid w:val="00B4786D"/>
    <w:rsid w:val="00B50F71"/>
    <w:rsid w:val="00B51CF5"/>
    <w:rsid w:val="00B52029"/>
    <w:rsid w:val="00B52A42"/>
    <w:rsid w:val="00B53CDB"/>
    <w:rsid w:val="00B53EBF"/>
    <w:rsid w:val="00B545AE"/>
    <w:rsid w:val="00B54608"/>
    <w:rsid w:val="00B56885"/>
    <w:rsid w:val="00B56D7D"/>
    <w:rsid w:val="00B57246"/>
    <w:rsid w:val="00B57D9E"/>
    <w:rsid w:val="00B61E3D"/>
    <w:rsid w:val="00B620E0"/>
    <w:rsid w:val="00B6218D"/>
    <w:rsid w:val="00B62331"/>
    <w:rsid w:val="00B62D49"/>
    <w:rsid w:val="00B632A1"/>
    <w:rsid w:val="00B63616"/>
    <w:rsid w:val="00B641B6"/>
    <w:rsid w:val="00B6424D"/>
    <w:rsid w:val="00B642B8"/>
    <w:rsid w:val="00B646B1"/>
    <w:rsid w:val="00B65C77"/>
    <w:rsid w:val="00B67A80"/>
    <w:rsid w:val="00B67BA6"/>
    <w:rsid w:val="00B70D0D"/>
    <w:rsid w:val="00B70E8B"/>
    <w:rsid w:val="00B71F0B"/>
    <w:rsid w:val="00B7213D"/>
    <w:rsid w:val="00B7263E"/>
    <w:rsid w:val="00B73B2B"/>
    <w:rsid w:val="00B73F3D"/>
    <w:rsid w:val="00B7433E"/>
    <w:rsid w:val="00B746C9"/>
    <w:rsid w:val="00B74CA2"/>
    <w:rsid w:val="00B75249"/>
    <w:rsid w:val="00B75E3A"/>
    <w:rsid w:val="00B76FBD"/>
    <w:rsid w:val="00B8064B"/>
    <w:rsid w:val="00B80E4B"/>
    <w:rsid w:val="00B810AE"/>
    <w:rsid w:val="00B81B9C"/>
    <w:rsid w:val="00B81EF2"/>
    <w:rsid w:val="00B829DD"/>
    <w:rsid w:val="00B836C3"/>
    <w:rsid w:val="00B839B2"/>
    <w:rsid w:val="00B83A24"/>
    <w:rsid w:val="00B83C74"/>
    <w:rsid w:val="00B84475"/>
    <w:rsid w:val="00B846AF"/>
    <w:rsid w:val="00B849BC"/>
    <w:rsid w:val="00B85085"/>
    <w:rsid w:val="00B852F1"/>
    <w:rsid w:val="00B85F54"/>
    <w:rsid w:val="00B86BBD"/>
    <w:rsid w:val="00B87627"/>
    <w:rsid w:val="00B87F5B"/>
    <w:rsid w:val="00B907F0"/>
    <w:rsid w:val="00B90E68"/>
    <w:rsid w:val="00B91A0F"/>
    <w:rsid w:val="00B9376D"/>
    <w:rsid w:val="00B94CD0"/>
    <w:rsid w:val="00B957D8"/>
    <w:rsid w:val="00B9665A"/>
    <w:rsid w:val="00B9770F"/>
    <w:rsid w:val="00BA0BA0"/>
    <w:rsid w:val="00BA0ECC"/>
    <w:rsid w:val="00BA113D"/>
    <w:rsid w:val="00BA1682"/>
    <w:rsid w:val="00BA26B1"/>
    <w:rsid w:val="00BA2738"/>
    <w:rsid w:val="00BA340D"/>
    <w:rsid w:val="00BA3F5F"/>
    <w:rsid w:val="00BA57CA"/>
    <w:rsid w:val="00BA5984"/>
    <w:rsid w:val="00BA67FD"/>
    <w:rsid w:val="00BA7830"/>
    <w:rsid w:val="00BB0108"/>
    <w:rsid w:val="00BB07AE"/>
    <w:rsid w:val="00BB08B1"/>
    <w:rsid w:val="00BB138D"/>
    <w:rsid w:val="00BB3CCA"/>
    <w:rsid w:val="00BB41B4"/>
    <w:rsid w:val="00BB442A"/>
    <w:rsid w:val="00BB4EC5"/>
    <w:rsid w:val="00BB5CD9"/>
    <w:rsid w:val="00BB6521"/>
    <w:rsid w:val="00BB6A6A"/>
    <w:rsid w:val="00BB7A20"/>
    <w:rsid w:val="00BB7F10"/>
    <w:rsid w:val="00BC1097"/>
    <w:rsid w:val="00BC2165"/>
    <w:rsid w:val="00BC2337"/>
    <w:rsid w:val="00BC4205"/>
    <w:rsid w:val="00BC60B9"/>
    <w:rsid w:val="00BC642B"/>
    <w:rsid w:val="00BC645C"/>
    <w:rsid w:val="00BC6F83"/>
    <w:rsid w:val="00BD02E7"/>
    <w:rsid w:val="00BD1634"/>
    <w:rsid w:val="00BD1CE5"/>
    <w:rsid w:val="00BD2039"/>
    <w:rsid w:val="00BD2528"/>
    <w:rsid w:val="00BD2B54"/>
    <w:rsid w:val="00BD2C97"/>
    <w:rsid w:val="00BD3224"/>
    <w:rsid w:val="00BD34F0"/>
    <w:rsid w:val="00BD40BB"/>
    <w:rsid w:val="00BD4E7D"/>
    <w:rsid w:val="00BD4EF7"/>
    <w:rsid w:val="00BD52BD"/>
    <w:rsid w:val="00BD5475"/>
    <w:rsid w:val="00BD61E6"/>
    <w:rsid w:val="00BD6695"/>
    <w:rsid w:val="00BD7E05"/>
    <w:rsid w:val="00BE0083"/>
    <w:rsid w:val="00BE0BD9"/>
    <w:rsid w:val="00BE12B1"/>
    <w:rsid w:val="00BE1554"/>
    <w:rsid w:val="00BE334F"/>
    <w:rsid w:val="00BE3E58"/>
    <w:rsid w:val="00BE42B8"/>
    <w:rsid w:val="00BE4510"/>
    <w:rsid w:val="00BE48CA"/>
    <w:rsid w:val="00BE532F"/>
    <w:rsid w:val="00BE5629"/>
    <w:rsid w:val="00BE57EC"/>
    <w:rsid w:val="00BE6001"/>
    <w:rsid w:val="00BE76C9"/>
    <w:rsid w:val="00BF1E49"/>
    <w:rsid w:val="00BF28D8"/>
    <w:rsid w:val="00BF2AB0"/>
    <w:rsid w:val="00BF2CA7"/>
    <w:rsid w:val="00BF31E1"/>
    <w:rsid w:val="00BF3597"/>
    <w:rsid w:val="00BF3598"/>
    <w:rsid w:val="00BF3890"/>
    <w:rsid w:val="00BF3A74"/>
    <w:rsid w:val="00BF3F87"/>
    <w:rsid w:val="00BF54CC"/>
    <w:rsid w:val="00BF5778"/>
    <w:rsid w:val="00BF60A2"/>
    <w:rsid w:val="00BF70FA"/>
    <w:rsid w:val="00BF7672"/>
    <w:rsid w:val="00C0050E"/>
    <w:rsid w:val="00C00CD6"/>
    <w:rsid w:val="00C01BA7"/>
    <w:rsid w:val="00C024F5"/>
    <w:rsid w:val="00C02DE2"/>
    <w:rsid w:val="00C02F7C"/>
    <w:rsid w:val="00C03225"/>
    <w:rsid w:val="00C03B21"/>
    <w:rsid w:val="00C03F04"/>
    <w:rsid w:val="00C050E0"/>
    <w:rsid w:val="00C0555E"/>
    <w:rsid w:val="00C057D9"/>
    <w:rsid w:val="00C060E9"/>
    <w:rsid w:val="00C0636F"/>
    <w:rsid w:val="00C064F9"/>
    <w:rsid w:val="00C06661"/>
    <w:rsid w:val="00C07146"/>
    <w:rsid w:val="00C0730E"/>
    <w:rsid w:val="00C07344"/>
    <w:rsid w:val="00C0772D"/>
    <w:rsid w:val="00C10DCB"/>
    <w:rsid w:val="00C114C6"/>
    <w:rsid w:val="00C11EC9"/>
    <w:rsid w:val="00C129A2"/>
    <w:rsid w:val="00C13696"/>
    <w:rsid w:val="00C1392B"/>
    <w:rsid w:val="00C15639"/>
    <w:rsid w:val="00C15AF5"/>
    <w:rsid w:val="00C170B0"/>
    <w:rsid w:val="00C1733B"/>
    <w:rsid w:val="00C177CE"/>
    <w:rsid w:val="00C2026A"/>
    <w:rsid w:val="00C2089C"/>
    <w:rsid w:val="00C2151A"/>
    <w:rsid w:val="00C21685"/>
    <w:rsid w:val="00C217BB"/>
    <w:rsid w:val="00C220EA"/>
    <w:rsid w:val="00C224AC"/>
    <w:rsid w:val="00C229C7"/>
    <w:rsid w:val="00C22AB4"/>
    <w:rsid w:val="00C23A80"/>
    <w:rsid w:val="00C23AD1"/>
    <w:rsid w:val="00C23AF4"/>
    <w:rsid w:val="00C24FC6"/>
    <w:rsid w:val="00C24FE3"/>
    <w:rsid w:val="00C256A5"/>
    <w:rsid w:val="00C25959"/>
    <w:rsid w:val="00C25DF7"/>
    <w:rsid w:val="00C264F5"/>
    <w:rsid w:val="00C27365"/>
    <w:rsid w:val="00C27643"/>
    <w:rsid w:val="00C27929"/>
    <w:rsid w:val="00C27998"/>
    <w:rsid w:val="00C27CCB"/>
    <w:rsid w:val="00C27E70"/>
    <w:rsid w:val="00C27E89"/>
    <w:rsid w:val="00C316A8"/>
    <w:rsid w:val="00C31711"/>
    <w:rsid w:val="00C31E08"/>
    <w:rsid w:val="00C31E3E"/>
    <w:rsid w:val="00C322CA"/>
    <w:rsid w:val="00C32375"/>
    <w:rsid w:val="00C32813"/>
    <w:rsid w:val="00C34059"/>
    <w:rsid w:val="00C343C9"/>
    <w:rsid w:val="00C35E08"/>
    <w:rsid w:val="00C366F1"/>
    <w:rsid w:val="00C37642"/>
    <w:rsid w:val="00C4009C"/>
    <w:rsid w:val="00C41803"/>
    <w:rsid w:val="00C41DB4"/>
    <w:rsid w:val="00C4276C"/>
    <w:rsid w:val="00C42EAC"/>
    <w:rsid w:val="00C43A53"/>
    <w:rsid w:val="00C43B6D"/>
    <w:rsid w:val="00C441C5"/>
    <w:rsid w:val="00C4550B"/>
    <w:rsid w:val="00C4622A"/>
    <w:rsid w:val="00C50E2C"/>
    <w:rsid w:val="00C5128F"/>
    <w:rsid w:val="00C52767"/>
    <w:rsid w:val="00C531CA"/>
    <w:rsid w:val="00C535BF"/>
    <w:rsid w:val="00C5370E"/>
    <w:rsid w:val="00C544EF"/>
    <w:rsid w:val="00C54F8B"/>
    <w:rsid w:val="00C55C32"/>
    <w:rsid w:val="00C55FEB"/>
    <w:rsid w:val="00C56A49"/>
    <w:rsid w:val="00C56A4A"/>
    <w:rsid w:val="00C60530"/>
    <w:rsid w:val="00C606F0"/>
    <w:rsid w:val="00C60C84"/>
    <w:rsid w:val="00C60F37"/>
    <w:rsid w:val="00C60F64"/>
    <w:rsid w:val="00C61065"/>
    <w:rsid w:val="00C620C5"/>
    <w:rsid w:val="00C62237"/>
    <w:rsid w:val="00C62426"/>
    <w:rsid w:val="00C62EF8"/>
    <w:rsid w:val="00C637AD"/>
    <w:rsid w:val="00C638ED"/>
    <w:rsid w:val="00C64420"/>
    <w:rsid w:val="00C64C66"/>
    <w:rsid w:val="00C671E5"/>
    <w:rsid w:val="00C67505"/>
    <w:rsid w:val="00C703A0"/>
    <w:rsid w:val="00C70741"/>
    <w:rsid w:val="00C72C67"/>
    <w:rsid w:val="00C7351C"/>
    <w:rsid w:val="00C7355D"/>
    <w:rsid w:val="00C73894"/>
    <w:rsid w:val="00C74511"/>
    <w:rsid w:val="00C7528D"/>
    <w:rsid w:val="00C7575D"/>
    <w:rsid w:val="00C7625B"/>
    <w:rsid w:val="00C76714"/>
    <w:rsid w:val="00C7673A"/>
    <w:rsid w:val="00C767F5"/>
    <w:rsid w:val="00C775FB"/>
    <w:rsid w:val="00C814AB"/>
    <w:rsid w:val="00C81B4E"/>
    <w:rsid w:val="00C82B8D"/>
    <w:rsid w:val="00C84488"/>
    <w:rsid w:val="00C84498"/>
    <w:rsid w:val="00C8478A"/>
    <w:rsid w:val="00C84D7F"/>
    <w:rsid w:val="00C860F7"/>
    <w:rsid w:val="00C87C46"/>
    <w:rsid w:val="00C87CFD"/>
    <w:rsid w:val="00C908D5"/>
    <w:rsid w:val="00C91326"/>
    <w:rsid w:val="00C91684"/>
    <w:rsid w:val="00C919F9"/>
    <w:rsid w:val="00C91B71"/>
    <w:rsid w:val="00C9256E"/>
    <w:rsid w:val="00C926CD"/>
    <w:rsid w:val="00C92B1A"/>
    <w:rsid w:val="00C92F63"/>
    <w:rsid w:val="00C92FFF"/>
    <w:rsid w:val="00C939C7"/>
    <w:rsid w:val="00C93C3C"/>
    <w:rsid w:val="00C94106"/>
    <w:rsid w:val="00C941CF"/>
    <w:rsid w:val="00C942C0"/>
    <w:rsid w:val="00C944E6"/>
    <w:rsid w:val="00C95C21"/>
    <w:rsid w:val="00C96444"/>
    <w:rsid w:val="00C96631"/>
    <w:rsid w:val="00C96A68"/>
    <w:rsid w:val="00C96A70"/>
    <w:rsid w:val="00C97903"/>
    <w:rsid w:val="00CA0940"/>
    <w:rsid w:val="00CA131A"/>
    <w:rsid w:val="00CA14FC"/>
    <w:rsid w:val="00CA1670"/>
    <w:rsid w:val="00CA19CB"/>
    <w:rsid w:val="00CA33C6"/>
    <w:rsid w:val="00CA4131"/>
    <w:rsid w:val="00CA4B04"/>
    <w:rsid w:val="00CA50C1"/>
    <w:rsid w:val="00CA54CD"/>
    <w:rsid w:val="00CA5D44"/>
    <w:rsid w:val="00CA69B0"/>
    <w:rsid w:val="00CA73CB"/>
    <w:rsid w:val="00CB05BB"/>
    <w:rsid w:val="00CB1562"/>
    <w:rsid w:val="00CB20FD"/>
    <w:rsid w:val="00CB31BC"/>
    <w:rsid w:val="00CB3CE1"/>
    <w:rsid w:val="00CB45E0"/>
    <w:rsid w:val="00CB494B"/>
    <w:rsid w:val="00CB49A7"/>
    <w:rsid w:val="00CB5E5C"/>
    <w:rsid w:val="00CB5FD1"/>
    <w:rsid w:val="00CB7D30"/>
    <w:rsid w:val="00CC096A"/>
    <w:rsid w:val="00CC2595"/>
    <w:rsid w:val="00CC26F2"/>
    <w:rsid w:val="00CC28FE"/>
    <w:rsid w:val="00CC3636"/>
    <w:rsid w:val="00CC3BE7"/>
    <w:rsid w:val="00CC446F"/>
    <w:rsid w:val="00CC4C94"/>
    <w:rsid w:val="00CC5A37"/>
    <w:rsid w:val="00CD071B"/>
    <w:rsid w:val="00CD0732"/>
    <w:rsid w:val="00CD187C"/>
    <w:rsid w:val="00CD2235"/>
    <w:rsid w:val="00CD227C"/>
    <w:rsid w:val="00CD248C"/>
    <w:rsid w:val="00CD299F"/>
    <w:rsid w:val="00CD34F3"/>
    <w:rsid w:val="00CD3D43"/>
    <w:rsid w:val="00CD47AD"/>
    <w:rsid w:val="00CD4CDA"/>
    <w:rsid w:val="00CD55B5"/>
    <w:rsid w:val="00CD6601"/>
    <w:rsid w:val="00CD6725"/>
    <w:rsid w:val="00CD68B8"/>
    <w:rsid w:val="00CD6920"/>
    <w:rsid w:val="00CD7766"/>
    <w:rsid w:val="00CE11ED"/>
    <w:rsid w:val="00CE194C"/>
    <w:rsid w:val="00CE209F"/>
    <w:rsid w:val="00CE2171"/>
    <w:rsid w:val="00CE218B"/>
    <w:rsid w:val="00CE26E4"/>
    <w:rsid w:val="00CE31F8"/>
    <w:rsid w:val="00CE34D8"/>
    <w:rsid w:val="00CE3667"/>
    <w:rsid w:val="00CE3DF6"/>
    <w:rsid w:val="00CE41A0"/>
    <w:rsid w:val="00CE486C"/>
    <w:rsid w:val="00CE5837"/>
    <w:rsid w:val="00CE67BA"/>
    <w:rsid w:val="00CE6ED5"/>
    <w:rsid w:val="00CE6F95"/>
    <w:rsid w:val="00CE7404"/>
    <w:rsid w:val="00CE7663"/>
    <w:rsid w:val="00CF050C"/>
    <w:rsid w:val="00CF095C"/>
    <w:rsid w:val="00CF1C52"/>
    <w:rsid w:val="00CF22D6"/>
    <w:rsid w:val="00CF23FD"/>
    <w:rsid w:val="00CF282D"/>
    <w:rsid w:val="00CF3637"/>
    <w:rsid w:val="00CF715F"/>
    <w:rsid w:val="00CF76DC"/>
    <w:rsid w:val="00CF7764"/>
    <w:rsid w:val="00CF7B99"/>
    <w:rsid w:val="00CF7FD5"/>
    <w:rsid w:val="00D0039A"/>
    <w:rsid w:val="00D0087B"/>
    <w:rsid w:val="00D0139C"/>
    <w:rsid w:val="00D0147C"/>
    <w:rsid w:val="00D01FD6"/>
    <w:rsid w:val="00D01FF5"/>
    <w:rsid w:val="00D02FED"/>
    <w:rsid w:val="00D0329C"/>
    <w:rsid w:val="00D035D2"/>
    <w:rsid w:val="00D03BEE"/>
    <w:rsid w:val="00D05078"/>
    <w:rsid w:val="00D06EB7"/>
    <w:rsid w:val="00D07A7D"/>
    <w:rsid w:val="00D07B1F"/>
    <w:rsid w:val="00D11194"/>
    <w:rsid w:val="00D1129C"/>
    <w:rsid w:val="00D11444"/>
    <w:rsid w:val="00D11C60"/>
    <w:rsid w:val="00D11F15"/>
    <w:rsid w:val="00D137D4"/>
    <w:rsid w:val="00D14567"/>
    <w:rsid w:val="00D15DDA"/>
    <w:rsid w:val="00D17BBE"/>
    <w:rsid w:val="00D2034C"/>
    <w:rsid w:val="00D20E16"/>
    <w:rsid w:val="00D2142B"/>
    <w:rsid w:val="00D21BC0"/>
    <w:rsid w:val="00D2246B"/>
    <w:rsid w:val="00D22D70"/>
    <w:rsid w:val="00D23D72"/>
    <w:rsid w:val="00D24A9F"/>
    <w:rsid w:val="00D26497"/>
    <w:rsid w:val="00D26543"/>
    <w:rsid w:val="00D27E81"/>
    <w:rsid w:val="00D30152"/>
    <w:rsid w:val="00D3190C"/>
    <w:rsid w:val="00D33653"/>
    <w:rsid w:val="00D34F3A"/>
    <w:rsid w:val="00D3550B"/>
    <w:rsid w:val="00D35A85"/>
    <w:rsid w:val="00D36C9D"/>
    <w:rsid w:val="00D36CE4"/>
    <w:rsid w:val="00D37466"/>
    <w:rsid w:val="00D406BA"/>
    <w:rsid w:val="00D408ED"/>
    <w:rsid w:val="00D417CB"/>
    <w:rsid w:val="00D419DE"/>
    <w:rsid w:val="00D41CDB"/>
    <w:rsid w:val="00D43A0A"/>
    <w:rsid w:val="00D44539"/>
    <w:rsid w:val="00D44550"/>
    <w:rsid w:val="00D44F6F"/>
    <w:rsid w:val="00D45185"/>
    <w:rsid w:val="00D45DA1"/>
    <w:rsid w:val="00D463ED"/>
    <w:rsid w:val="00D5113C"/>
    <w:rsid w:val="00D519D8"/>
    <w:rsid w:val="00D52141"/>
    <w:rsid w:val="00D52442"/>
    <w:rsid w:val="00D55A99"/>
    <w:rsid w:val="00D5605B"/>
    <w:rsid w:val="00D56522"/>
    <w:rsid w:val="00D5764A"/>
    <w:rsid w:val="00D602BF"/>
    <w:rsid w:val="00D6131F"/>
    <w:rsid w:val="00D6137C"/>
    <w:rsid w:val="00D618AC"/>
    <w:rsid w:val="00D62B48"/>
    <w:rsid w:val="00D6310D"/>
    <w:rsid w:val="00D63CBD"/>
    <w:rsid w:val="00D63D25"/>
    <w:rsid w:val="00D64C37"/>
    <w:rsid w:val="00D64CB6"/>
    <w:rsid w:val="00D650D2"/>
    <w:rsid w:val="00D65B29"/>
    <w:rsid w:val="00D65C8A"/>
    <w:rsid w:val="00D65FDD"/>
    <w:rsid w:val="00D66186"/>
    <w:rsid w:val="00D700B2"/>
    <w:rsid w:val="00D710B4"/>
    <w:rsid w:val="00D74F84"/>
    <w:rsid w:val="00D751EB"/>
    <w:rsid w:val="00D75246"/>
    <w:rsid w:val="00D7631C"/>
    <w:rsid w:val="00D76806"/>
    <w:rsid w:val="00D771E7"/>
    <w:rsid w:val="00D77BA0"/>
    <w:rsid w:val="00D80899"/>
    <w:rsid w:val="00D83237"/>
    <w:rsid w:val="00D83711"/>
    <w:rsid w:val="00D83C39"/>
    <w:rsid w:val="00D83D1F"/>
    <w:rsid w:val="00D8483A"/>
    <w:rsid w:val="00D849F0"/>
    <w:rsid w:val="00D85D1C"/>
    <w:rsid w:val="00D85DB4"/>
    <w:rsid w:val="00D86F58"/>
    <w:rsid w:val="00D87C36"/>
    <w:rsid w:val="00D90A6B"/>
    <w:rsid w:val="00D91FD5"/>
    <w:rsid w:val="00D9305D"/>
    <w:rsid w:val="00D9331D"/>
    <w:rsid w:val="00D9480E"/>
    <w:rsid w:val="00D95415"/>
    <w:rsid w:val="00D96397"/>
    <w:rsid w:val="00D96F7F"/>
    <w:rsid w:val="00D96F9F"/>
    <w:rsid w:val="00D97717"/>
    <w:rsid w:val="00DA0E35"/>
    <w:rsid w:val="00DA12F9"/>
    <w:rsid w:val="00DA14E4"/>
    <w:rsid w:val="00DA156B"/>
    <w:rsid w:val="00DA16FD"/>
    <w:rsid w:val="00DA4CE1"/>
    <w:rsid w:val="00DA4F96"/>
    <w:rsid w:val="00DA51B6"/>
    <w:rsid w:val="00DA69C9"/>
    <w:rsid w:val="00DA7497"/>
    <w:rsid w:val="00DB1497"/>
    <w:rsid w:val="00DB1C0B"/>
    <w:rsid w:val="00DB1C8F"/>
    <w:rsid w:val="00DB1F01"/>
    <w:rsid w:val="00DB44FD"/>
    <w:rsid w:val="00DB551C"/>
    <w:rsid w:val="00DB5D28"/>
    <w:rsid w:val="00DB5F33"/>
    <w:rsid w:val="00DB606F"/>
    <w:rsid w:val="00DB6093"/>
    <w:rsid w:val="00DB7495"/>
    <w:rsid w:val="00DB7F49"/>
    <w:rsid w:val="00DC09CE"/>
    <w:rsid w:val="00DC11BD"/>
    <w:rsid w:val="00DC1E7B"/>
    <w:rsid w:val="00DC238D"/>
    <w:rsid w:val="00DC323F"/>
    <w:rsid w:val="00DC3A16"/>
    <w:rsid w:val="00DC48C2"/>
    <w:rsid w:val="00DC4D37"/>
    <w:rsid w:val="00DC52A4"/>
    <w:rsid w:val="00DC5D8C"/>
    <w:rsid w:val="00DC77D6"/>
    <w:rsid w:val="00DC7A87"/>
    <w:rsid w:val="00DC7F8C"/>
    <w:rsid w:val="00DD0532"/>
    <w:rsid w:val="00DD0923"/>
    <w:rsid w:val="00DD184C"/>
    <w:rsid w:val="00DD1BED"/>
    <w:rsid w:val="00DD2B54"/>
    <w:rsid w:val="00DD2B99"/>
    <w:rsid w:val="00DD3CDF"/>
    <w:rsid w:val="00DD4348"/>
    <w:rsid w:val="00DD4D51"/>
    <w:rsid w:val="00DD5FEF"/>
    <w:rsid w:val="00DD619E"/>
    <w:rsid w:val="00DD6E4E"/>
    <w:rsid w:val="00DE1003"/>
    <w:rsid w:val="00DE1710"/>
    <w:rsid w:val="00DE1BB5"/>
    <w:rsid w:val="00DE1E94"/>
    <w:rsid w:val="00DE2A4C"/>
    <w:rsid w:val="00DE2EAC"/>
    <w:rsid w:val="00DE2ECD"/>
    <w:rsid w:val="00DE36CD"/>
    <w:rsid w:val="00DE3759"/>
    <w:rsid w:val="00DE3794"/>
    <w:rsid w:val="00DE38EB"/>
    <w:rsid w:val="00DE3B38"/>
    <w:rsid w:val="00DE6E60"/>
    <w:rsid w:val="00DF1D07"/>
    <w:rsid w:val="00DF4F9F"/>
    <w:rsid w:val="00DF510F"/>
    <w:rsid w:val="00DF5122"/>
    <w:rsid w:val="00DF5871"/>
    <w:rsid w:val="00DF5E1C"/>
    <w:rsid w:val="00DF669C"/>
    <w:rsid w:val="00E00725"/>
    <w:rsid w:val="00E007C8"/>
    <w:rsid w:val="00E00845"/>
    <w:rsid w:val="00E00ECF"/>
    <w:rsid w:val="00E014CA"/>
    <w:rsid w:val="00E01DA8"/>
    <w:rsid w:val="00E02FC5"/>
    <w:rsid w:val="00E043B8"/>
    <w:rsid w:val="00E04DDC"/>
    <w:rsid w:val="00E05319"/>
    <w:rsid w:val="00E055E6"/>
    <w:rsid w:val="00E06247"/>
    <w:rsid w:val="00E0647A"/>
    <w:rsid w:val="00E07534"/>
    <w:rsid w:val="00E07CD5"/>
    <w:rsid w:val="00E07D8F"/>
    <w:rsid w:val="00E10AEF"/>
    <w:rsid w:val="00E10C98"/>
    <w:rsid w:val="00E130FE"/>
    <w:rsid w:val="00E13A69"/>
    <w:rsid w:val="00E14BA8"/>
    <w:rsid w:val="00E177DE"/>
    <w:rsid w:val="00E179F9"/>
    <w:rsid w:val="00E17F22"/>
    <w:rsid w:val="00E200E2"/>
    <w:rsid w:val="00E20388"/>
    <w:rsid w:val="00E210C4"/>
    <w:rsid w:val="00E21B54"/>
    <w:rsid w:val="00E220AE"/>
    <w:rsid w:val="00E223B9"/>
    <w:rsid w:val="00E22901"/>
    <w:rsid w:val="00E2417B"/>
    <w:rsid w:val="00E24C92"/>
    <w:rsid w:val="00E263C8"/>
    <w:rsid w:val="00E2693B"/>
    <w:rsid w:val="00E30025"/>
    <w:rsid w:val="00E30A4C"/>
    <w:rsid w:val="00E31BBB"/>
    <w:rsid w:val="00E31F1E"/>
    <w:rsid w:val="00E329B3"/>
    <w:rsid w:val="00E32D6B"/>
    <w:rsid w:val="00E347BB"/>
    <w:rsid w:val="00E358B0"/>
    <w:rsid w:val="00E35909"/>
    <w:rsid w:val="00E372BB"/>
    <w:rsid w:val="00E37D5A"/>
    <w:rsid w:val="00E4021F"/>
    <w:rsid w:val="00E411B4"/>
    <w:rsid w:val="00E41382"/>
    <w:rsid w:val="00E41815"/>
    <w:rsid w:val="00E41F69"/>
    <w:rsid w:val="00E42137"/>
    <w:rsid w:val="00E42954"/>
    <w:rsid w:val="00E429D7"/>
    <w:rsid w:val="00E42B9E"/>
    <w:rsid w:val="00E43190"/>
    <w:rsid w:val="00E435B5"/>
    <w:rsid w:val="00E438E2"/>
    <w:rsid w:val="00E441C2"/>
    <w:rsid w:val="00E44D3D"/>
    <w:rsid w:val="00E450F8"/>
    <w:rsid w:val="00E47A1E"/>
    <w:rsid w:val="00E503E0"/>
    <w:rsid w:val="00E50F81"/>
    <w:rsid w:val="00E511BD"/>
    <w:rsid w:val="00E51341"/>
    <w:rsid w:val="00E5192C"/>
    <w:rsid w:val="00E527EE"/>
    <w:rsid w:val="00E52A9F"/>
    <w:rsid w:val="00E531C5"/>
    <w:rsid w:val="00E53372"/>
    <w:rsid w:val="00E53487"/>
    <w:rsid w:val="00E54C79"/>
    <w:rsid w:val="00E559B2"/>
    <w:rsid w:val="00E55C6A"/>
    <w:rsid w:val="00E56AA7"/>
    <w:rsid w:val="00E56D7F"/>
    <w:rsid w:val="00E57215"/>
    <w:rsid w:val="00E57254"/>
    <w:rsid w:val="00E57525"/>
    <w:rsid w:val="00E57A5F"/>
    <w:rsid w:val="00E57BF6"/>
    <w:rsid w:val="00E57D83"/>
    <w:rsid w:val="00E606AB"/>
    <w:rsid w:val="00E608C7"/>
    <w:rsid w:val="00E61336"/>
    <w:rsid w:val="00E61674"/>
    <w:rsid w:val="00E618AD"/>
    <w:rsid w:val="00E62045"/>
    <w:rsid w:val="00E62BC2"/>
    <w:rsid w:val="00E630AF"/>
    <w:rsid w:val="00E63976"/>
    <w:rsid w:val="00E64196"/>
    <w:rsid w:val="00E641E4"/>
    <w:rsid w:val="00E648DC"/>
    <w:rsid w:val="00E65E3D"/>
    <w:rsid w:val="00E661A6"/>
    <w:rsid w:val="00E66213"/>
    <w:rsid w:val="00E7051A"/>
    <w:rsid w:val="00E707F7"/>
    <w:rsid w:val="00E70CE1"/>
    <w:rsid w:val="00E70DC3"/>
    <w:rsid w:val="00E716FE"/>
    <w:rsid w:val="00E71D0C"/>
    <w:rsid w:val="00E72016"/>
    <w:rsid w:val="00E729BE"/>
    <w:rsid w:val="00E72A2C"/>
    <w:rsid w:val="00E7377B"/>
    <w:rsid w:val="00E73969"/>
    <w:rsid w:val="00E74072"/>
    <w:rsid w:val="00E748B1"/>
    <w:rsid w:val="00E74A17"/>
    <w:rsid w:val="00E7529C"/>
    <w:rsid w:val="00E75757"/>
    <w:rsid w:val="00E762E6"/>
    <w:rsid w:val="00E769EE"/>
    <w:rsid w:val="00E76CC3"/>
    <w:rsid w:val="00E77023"/>
    <w:rsid w:val="00E77277"/>
    <w:rsid w:val="00E80570"/>
    <w:rsid w:val="00E81984"/>
    <w:rsid w:val="00E8330D"/>
    <w:rsid w:val="00E83727"/>
    <w:rsid w:val="00E838AD"/>
    <w:rsid w:val="00E83D00"/>
    <w:rsid w:val="00E847A0"/>
    <w:rsid w:val="00E84C33"/>
    <w:rsid w:val="00E8530F"/>
    <w:rsid w:val="00E85389"/>
    <w:rsid w:val="00E868A3"/>
    <w:rsid w:val="00E87C3C"/>
    <w:rsid w:val="00E87E2C"/>
    <w:rsid w:val="00E9015F"/>
    <w:rsid w:val="00E90E96"/>
    <w:rsid w:val="00E916DF"/>
    <w:rsid w:val="00E92743"/>
    <w:rsid w:val="00E939C9"/>
    <w:rsid w:val="00E93C1A"/>
    <w:rsid w:val="00E93E78"/>
    <w:rsid w:val="00E94B68"/>
    <w:rsid w:val="00E95034"/>
    <w:rsid w:val="00E95045"/>
    <w:rsid w:val="00E95807"/>
    <w:rsid w:val="00E959D6"/>
    <w:rsid w:val="00E95DEF"/>
    <w:rsid w:val="00E95FB7"/>
    <w:rsid w:val="00E96C87"/>
    <w:rsid w:val="00E96E69"/>
    <w:rsid w:val="00E96EE0"/>
    <w:rsid w:val="00E9759D"/>
    <w:rsid w:val="00E9788F"/>
    <w:rsid w:val="00EA13EA"/>
    <w:rsid w:val="00EA16B4"/>
    <w:rsid w:val="00EA18B3"/>
    <w:rsid w:val="00EA1EAB"/>
    <w:rsid w:val="00EA1EFF"/>
    <w:rsid w:val="00EA248C"/>
    <w:rsid w:val="00EA2566"/>
    <w:rsid w:val="00EA3521"/>
    <w:rsid w:val="00EA36FD"/>
    <w:rsid w:val="00EA405D"/>
    <w:rsid w:val="00EA5807"/>
    <w:rsid w:val="00EA6055"/>
    <w:rsid w:val="00EA66CD"/>
    <w:rsid w:val="00EA7D97"/>
    <w:rsid w:val="00EB0931"/>
    <w:rsid w:val="00EB11EE"/>
    <w:rsid w:val="00EB188E"/>
    <w:rsid w:val="00EB18F2"/>
    <w:rsid w:val="00EB1902"/>
    <w:rsid w:val="00EB22DD"/>
    <w:rsid w:val="00EB27B6"/>
    <w:rsid w:val="00EB2C7B"/>
    <w:rsid w:val="00EB2EE7"/>
    <w:rsid w:val="00EB2FDC"/>
    <w:rsid w:val="00EB3511"/>
    <w:rsid w:val="00EB371B"/>
    <w:rsid w:val="00EB3AEC"/>
    <w:rsid w:val="00EB40BD"/>
    <w:rsid w:val="00EB441B"/>
    <w:rsid w:val="00EB45DB"/>
    <w:rsid w:val="00EB5CA4"/>
    <w:rsid w:val="00EB600F"/>
    <w:rsid w:val="00EB63BC"/>
    <w:rsid w:val="00EB6BBB"/>
    <w:rsid w:val="00EB6C97"/>
    <w:rsid w:val="00EB72E8"/>
    <w:rsid w:val="00EB7562"/>
    <w:rsid w:val="00EB7765"/>
    <w:rsid w:val="00EB7C52"/>
    <w:rsid w:val="00EC1B0C"/>
    <w:rsid w:val="00EC1E1D"/>
    <w:rsid w:val="00EC20E3"/>
    <w:rsid w:val="00EC27BD"/>
    <w:rsid w:val="00EC3E3F"/>
    <w:rsid w:val="00EC40E1"/>
    <w:rsid w:val="00EC482E"/>
    <w:rsid w:val="00EC6E48"/>
    <w:rsid w:val="00ED0579"/>
    <w:rsid w:val="00ED1C11"/>
    <w:rsid w:val="00ED285A"/>
    <w:rsid w:val="00ED35DB"/>
    <w:rsid w:val="00ED4256"/>
    <w:rsid w:val="00ED49EB"/>
    <w:rsid w:val="00ED4FEE"/>
    <w:rsid w:val="00ED511F"/>
    <w:rsid w:val="00ED5CA7"/>
    <w:rsid w:val="00ED63DA"/>
    <w:rsid w:val="00EE09BD"/>
    <w:rsid w:val="00EE0ADC"/>
    <w:rsid w:val="00EE16DF"/>
    <w:rsid w:val="00EE1DCB"/>
    <w:rsid w:val="00EE1F9D"/>
    <w:rsid w:val="00EE2598"/>
    <w:rsid w:val="00EE274C"/>
    <w:rsid w:val="00EE2981"/>
    <w:rsid w:val="00EE2D94"/>
    <w:rsid w:val="00EE3084"/>
    <w:rsid w:val="00EE39FE"/>
    <w:rsid w:val="00EE3D74"/>
    <w:rsid w:val="00EE3E2F"/>
    <w:rsid w:val="00EE486C"/>
    <w:rsid w:val="00EE53B8"/>
    <w:rsid w:val="00EE70C2"/>
    <w:rsid w:val="00EF0D5E"/>
    <w:rsid w:val="00EF20F1"/>
    <w:rsid w:val="00EF29E1"/>
    <w:rsid w:val="00EF38EA"/>
    <w:rsid w:val="00EF469E"/>
    <w:rsid w:val="00EF5A1E"/>
    <w:rsid w:val="00EF68E2"/>
    <w:rsid w:val="00F00708"/>
    <w:rsid w:val="00F00AC9"/>
    <w:rsid w:val="00F01354"/>
    <w:rsid w:val="00F02E52"/>
    <w:rsid w:val="00F033FE"/>
    <w:rsid w:val="00F04220"/>
    <w:rsid w:val="00F04984"/>
    <w:rsid w:val="00F05322"/>
    <w:rsid w:val="00F057C7"/>
    <w:rsid w:val="00F05B93"/>
    <w:rsid w:val="00F06400"/>
    <w:rsid w:val="00F06D2D"/>
    <w:rsid w:val="00F06DFB"/>
    <w:rsid w:val="00F073D5"/>
    <w:rsid w:val="00F07A06"/>
    <w:rsid w:val="00F10092"/>
    <w:rsid w:val="00F11136"/>
    <w:rsid w:val="00F11150"/>
    <w:rsid w:val="00F12201"/>
    <w:rsid w:val="00F126C5"/>
    <w:rsid w:val="00F1328A"/>
    <w:rsid w:val="00F1340B"/>
    <w:rsid w:val="00F13A5C"/>
    <w:rsid w:val="00F13EAC"/>
    <w:rsid w:val="00F2052B"/>
    <w:rsid w:val="00F21D2E"/>
    <w:rsid w:val="00F2240D"/>
    <w:rsid w:val="00F22D28"/>
    <w:rsid w:val="00F23A2A"/>
    <w:rsid w:val="00F24122"/>
    <w:rsid w:val="00F24F62"/>
    <w:rsid w:val="00F2500E"/>
    <w:rsid w:val="00F25DC0"/>
    <w:rsid w:val="00F26050"/>
    <w:rsid w:val="00F26A69"/>
    <w:rsid w:val="00F26B57"/>
    <w:rsid w:val="00F270D4"/>
    <w:rsid w:val="00F279C8"/>
    <w:rsid w:val="00F27B77"/>
    <w:rsid w:val="00F300C3"/>
    <w:rsid w:val="00F30327"/>
    <w:rsid w:val="00F308D2"/>
    <w:rsid w:val="00F30DAE"/>
    <w:rsid w:val="00F30FB5"/>
    <w:rsid w:val="00F30FB7"/>
    <w:rsid w:val="00F31231"/>
    <w:rsid w:val="00F31728"/>
    <w:rsid w:val="00F32F5E"/>
    <w:rsid w:val="00F345B9"/>
    <w:rsid w:val="00F3573B"/>
    <w:rsid w:val="00F360DE"/>
    <w:rsid w:val="00F37996"/>
    <w:rsid w:val="00F37C1A"/>
    <w:rsid w:val="00F4013A"/>
    <w:rsid w:val="00F434C9"/>
    <w:rsid w:val="00F43A44"/>
    <w:rsid w:val="00F44DC7"/>
    <w:rsid w:val="00F452E1"/>
    <w:rsid w:val="00F45BD7"/>
    <w:rsid w:val="00F47049"/>
    <w:rsid w:val="00F50C72"/>
    <w:rsid w:val="00F51CBF"/>
    <w:rsid w:val="00F52819"/>
    <w:rsid w:val="00F54AF0"/>
    <w:rsid w:val="00F56F01"/>
    <w:rsid w:val="00F57036"/>
    <w:rsid w:val="00F57834"/>
    <w:rsid w:val="00F60799"/>
    <w:rsid w:val="00F60C03"/>
    <w:rsid w:val="00F62A34"/>
    <w:rsid w:val="00F62D0C"/>
    <w:rsid w:val="00F6554C"/>
    <w:rsid w:val="00F66023"/>
    <w:rsid w:val="00F665AD"/>
    <w:rsid w:val="00F67F22"/>
    <w:rsid w:val="00F70DAC"/>
    <w:rsid w:val="00F71C12"/>
    <w:rsid w:val="00F71DCD"/>
    <w:rsid w:val="00F72091"/>
    <w:rsid w:val="00F7395B"/>
    <w:rsid w:val="00F73CD6"/>
    <w:rsid w:val="00F76D29"/>
    <w:rsid w:val="00F76DF3"/>
    <w:rsid w:val="00F777B0"/>
    <w:rsid w:val="00F8067B"/>
    <w:rsid w:val="00F811EE"/>
    <w:rsid w:val="00F83CE7"/>
    <w:rsid w:val="00F84A8B"/>
    <w:rsid w:val="00F84F08"/>
    <w:rsid w:val="00F8539D"/>
    <w:rsid w:val="00F85A05"/>
    <w:rsid w:val="00F86A0B"/>
    <w:rsid w:val="00F87374"/>
    <w:rsid w:val="00F8795D"/>
    <w:rsid w:val="00F87FE9"/>
    <w:rsid w:val="00F90098"/>
    <w:rsid w:val="00F908D0"/>
    <w:rsid w:val="00F911A8"/>
    <w:rsid w:val="00F91D48"/>
    <w:rsid w:val="00F92416"/>
    <w:rsid w:val="00F9309F"/>
    <w:rsid w:val="00F93765"/>
    <w:rsid w:val="00F93D7C"/>
    <w:rsid w:val="00F941F4"/>
    <w:rsid w:val="00F94AD5"/>
    <w:rsid w:val="00F956D5"/>
    <w:rsid w:val="00F95B15"/>
    <w:rsid w:val="00F961B4"/>
    <w:rsid w:val="00F96ABE"/>
    <w:rsid w:val="00F9706C"/>
    <w:rsid w:val="00FA0B63"/>
    <w:rsid w:val="00FA0D21"/>
    <w:rsid w:val="00FA1C83"/>
    <w:rsid w:val="00FA23CA"/>
    <w:rsid w:val="00FA27FA"/>
    <w:rsid w:val="00FA2E4E"/>
    <w:rsid w:val="00FA3E5C"/>
    <w:rsid w:val="00FA43C9"/>
    <w:rsid w:val="00FA4438"/>
    <w:rsid w:val="00FA56FA"/>
    <w:rsid w:val="00FA5C56"/>
    <w:rsid w:val="00FA6DDE"/>
    <w:rsid w:val="00FA6FE6"/>
    <w:rsid w:val="00FA72BB"/>
    <w:rsid w:val="00FA761A"/>
    <w:rsid w:val="00FA775D"/>
    <w:rsid w:val="00FB0099"/>
    <w:rsid w:val="00FB059F"/>
    <w:rsid w:val="00FB1F1E"/>
    <w:rsid w:val="00FB2589"/>
    <w:rsid w:val="00FB2902"/>
    <w:rsid w:val="00FB39F4"/>
    <w:rsid w:val="00FB5725"/>
    <w:rsid w:val="00FB6DAC"/>
    <w:rsid w:val="00FB6F66"/>
    <w:rsid w:val="00FC02C4"/>
    <w:rsid w:val="00FC156D"/>
    <w:rsid w:val="00FC3FC1"/>
    <w:rsid w:val="00FC4147"/>
    <w:rsid w:val="00FC4653"/>
    <w:rsid w:val="00FC46FC"/>
    <w:rsid w:val="00FC59DF"/>
    <w:rsid w:val="00FC69E8"/>
    <w:rsid w:val="00FD00C5"/>
    <w:rsid w:val="00FD1A42"/>
    <w:rsid w:val="00FD261A"/>
    <w:rsid w:val="00FD26B5"/>
    <w:rsid w:val="00FD3B03"/>
    <w:rsid w:val="00FD4057"/>
    <w:rsid w:val="00FD4F46"/>
    <w:rsid w:val="00FD5258"/>
    <w:rsid w:val="00FD52A6"/>
    <w:rsid w:val="00FD55AC"/>
    <w:rsid w:val="00FD6503"/>
    <w:rsid w:val="00FD6960"/>
    <w:rsid w:val="00FD6A6E"/>
    <w:rsid w:val="00FD7AFB"/>
    <w:rsid w:val="00FE0789"/>
    <w:rsid w:val="00FE11B1"/>
    <w:rsid w:val="00FE16CF"/>
    <w:rsid w:val="00FE17B5"/>
    <w:rsid w:val="00FE260F"/>
    <w:rsid w:val="00FE2AE6"/>
    <w:rsid w:val="00FE2D5F"/>
    <w:rsid w:val="00FE2F09"/>
    <w:rsid w:val="00FE2FF2"/>
    <w:rsid w:val="00FE3509"/>
    <w:rsid w:val="00FE35A0"/>
    <w:rsid w:val="00FE410A"/>
    <w:rsid w:val="00FE4B1B"/>
    <w:rsid w:val="00FE5D46"/>
    <w:rsid w:val="00FE66EC"/>
    <w:rsid w:val="00FE7FBF"/>
    <w:rsid w:val="00FF0E57"/>
    <w:rsid w:val="00FF12C3"/>
    <w:rsid w:val="00FF17F1"/>
    <w:rsid w:val="00FF2713"/>
    <w:rsid w:val="00FF48FB"/>
    <w:rsid w:val="00FF4F75"/>
    <w:rsid w:val="00FF51D3"/>
    <w:rsid w:val="00FF573A"/>
    <w:rsid w:val="00FF5CAD"/>
    <w:rsid w:val="00FF6448"/>
    <w:rsid w:val="00FF6820"/>
    <w:rsid w:val="00FF6A61"/>
    <w:rsid w:val="00FF6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AA024BB"/>
  <w15:docId w15:val="{6C337B5A-1753-41E9-B2FD-DEB2B0343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2D6"/>
    <w:pPr>
      <w:jc w:val="both"/>
    </w:pPr>
    <w:rPr>
      <w:rFonts w:eastAsia="Times New Roman"/>
      <w:sz w:val="24"/>
      <w:szCs w:val="24"/>
    </w:rPr>
  </w:style>
  <w:style w:type="paragraph" w:styleId="1">
    <w:name w:val="heading 1"/>
    <w:basedOn w:val="a"/>
    <w:next w:val="a"/>
    <w:link w:val="10"/>
    <w:uiPriority w:val="9"/>
    <w:qFormat/>
    <w:rsid w:val="00A33851"/>
    <w:pPr>
      <w:keepNext/>
      <w:keepLines/>
      <w:ind w:firstLine="567"/>
      <w:outlineLvl w:val="0"/>
    </w:pPr>
    <w:rPr>
      <w:rFonts w:ascii="Arial" w:hAnsi="Arial"/>
      <w:b/>
      <w:bCs/>
      <w:sz w:val="28"/>
      <w:szCs w:val="20"/>
      <w:lang w:val="x-none"/>
    </w:rPr>
  </w:style>
  <w:style w:type="paragraph" w:styleId="2">
    <w:name w:val="heading 2"/>
    <w:basedOn w:val="a"/>
    <w:next w:val="a"/>
    <w:link w:val="20"/>
    <w:uiPriority w:val="9"/>
    <w:qFormat/>
    <w:rsid w:val="00A33851"/>
    <w:pPr>
      <w:keepNext/>
      <w:ind w:firstLine="567"/>
      <w:outlineLvl w:val="1"/>
    </w:pPr>
    <w:rPr>
      <w:rFonts w:ascii="Arial" w:hAnsi="Arial"/>
      <w:b/>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F22D6"/>
    <w:pPr>
      <w:ind w:firstLine="540"/>
    </w:pPr>
    <w:rPr>
      <w:rFonts w:eastAsia="MS Mincho"/>
      <w:bCs/>
      <w:sz w:val="20"/>
      <w:szCs w:val="20"/>
      <w:lang w:val="x-none" w:eastAsia="ja-JP"/>
    </w:rPr>
  </w:style>
  <w:style w:type="character" w:customStyle="1" w:styleId="a4">
    <w:name w:val="Основной текст с отступом Знак"/>
    <w:link w:val="a3"/>
    <w:rsid w:val="00CF22D6"/>
    <w:rPr>
      <w:rFonts w:eastAsia="MS Mincho"/>
      <w:bCs/>
      <w:lang w:eastAsia="ja-JP"/>
    </w:rPr>
  </w:style>
  <w:style w:type="paragraph" w:styleId="a5">
    <w:name w:val="Title"/>
    <w:basedOn w:val="a"/>
    <w:link w:val="a6"/>
    <w:qFormat/>
    <w:rsid w:val="00A33851"/>
    <w:pPr>
      <w:widowControl w:val="0"/>
      <w:ind w:firstLine="720"/>
      <w:outlineLvl w:val="0"/>
    </w:pPr>
    <w:rPr>
      <w:rFonts w:ascii="Arial" w:hAnsi="Arial"/>
      <w:b/>
      <w:sz w:val="28"/>
      <w:lang w:val="x-none"/>
    </w:rPr>
  </w:style>
  <w:style w:type="character" w:customStyle="1" w:styleId="a6">
    <w:name w:val="Заголовок Знак"/>
    <w:link w:val="a5"/>
    <w:rsid w:val="00A33851"/>
    <w:rPr>
      <w:rFonts w:ascii="Arial" w:eastAsia="Times New Roman" w:hAnsi="Arial"/>
      <w:b/>
      <w:sz w:val="28"/>
      <w:szCs w:val="24"/>
      <w:lang w:val="x-none"/>
    </w:rPr>
  </w:style>
  <w:style w:type="paragraph" w:styleId="a7">
    <w:name w:val="Balloon Text"/>
    <w:basedOn w:val="a"/>
    <w:link w:val="a8"/>
    <w:uiPriority w:val="99"/>
    <w:semiHidden/>
    <w:unhideWhenUsed/>
    <w:rsid w:val="00CF22D6"/>
    <w:rPr>
      <w:rFonts w:ascii="Tahoma" w:hAnsi="Tahoma"/>
      <w:sz w:val="16"/>
      <w:szCs w:val="16"/>
      <w:lang w:val="x-none"/>
    </w:rPr>
  </w:style>
  <w:style w:type="character" w:customStyle="1" w:styleId="a8">
    <w:name w:val="Текст выноски Знак"/>
    <w:link w:val="a7"/>
    <w:uiPriority w:val="99"/>
    <w:semiHidden/>
    <w:rsid w:val="00CF22D6"/>
    <w:rPr>
      <w:rFonts w:ascii="Tahoma" w:eastAsia="Times New Roman" w:hAnsi="Tahoma" w:cs="Tahoma"/>
      <w:sz w:val="16"/>
      <w:szCs w:val="16"/>
      <w:lang w:eastAsia="ru-RU"/>
    </w:rPr>
  </w:style>
  <w:style w:type="paragraph" w:styleId="a9">
    <w:name w:val="header"/>
    <w:basedOn w:val="a"/>
    <w:link w:val="aa"/>
    <w:uiPriority w:val="99"/>
    <w:unhideWhenUsed/>
    <w:rsid w:val="00CF22D6"/>
    <w:pPr>
      <w:tabs>
        <w:tab w:val="center" w:pos="4677"/>
        <w:tab w:val="right" w:pos="9355"/>
      </w:tabs>
    </w:pPr>
    <w:rPr>
      <w:lang w:val="x-none"/>
    </w:rPr>
  </w:style>
  <w:style w:type="character" w:customStyle="1" w:styleId="aa">
    <w:name w:val="Верхний колонтитул Знак"/>
    <w:link w:val="a9"/>
    <w:uiPriority w:val="99"/>
    <w:rsid w:val="00CF22D6"/>
    <w:rPr>
      <w:rFonts w:eastAsia="Times New Roman"/>
      <w:sz w:val="24"/>
      <w:szCs w:val="24"/>
      <w:lang w:eastAsia="ru-RU"/>
    </w:rPr>
  </w:style>
  <w:style w:type="paragraph" w:styleId="ab">
    <w:name w:val="footer"/>
    <w:basedOn w:val="a"/>
    <w:link w:val="ac"/>
    <w:uiPriority w:val="99"/>
    <w:unhideWhenUsed/>
    <w:rsid w:val="00CF22D6"/>
    <w:pPr>
      <w:tabs>
        <w:tab w:val="center" w:pos="4677"/>
        <w:tab w:val="right" w:pos="9355"/>
      </w:tabs>
    </w:pPr>
    <w:rPr>
      <w:lang w:val="x-none"/>
    </w:rPr>
  </w:style>
  <w:style w:type="character" w:customStyle="1" w:styleId="ac">
    <w:name w:val="Нижний колонтитул Знак"/>
    <w:link w:val="ab"/>
    <w:uiPriority w:val="99"/>
    <w:rsid w:val="00CF22D6"/>
    <w:rPr>
      <w:rFonts w:eastAsia="Times New Roman"/>
      <w:sz w:val="24"/>
      <w:szCs w:val="24"/>
      <w:lang w:eastAsia="ru-RU"/>
    </w:rPr>
  </w:style>
  <w:style w:type="character" w:styleId="ad">
    <w:name w:val="Placeholder Text"/>
    <w:uiPriority w:val="99"/>
    <w:semiHidden/>
    <w:rsid w:val="00552287"/>
    <w:rPr>
      <w:color w:val="808080"/>
    </w:rPr>
  </w:style>
  <w:style w:type="character" w:customStyle="1" w:styleId="20">
    <w:name w:val="Заголовок 2 Знак"/>
    <w:link w:val="2"/>
    <w:uiPriority w:val="9"/>
    <w:rsid w:val="00A33851"/>
    <w:rPr>
      <w:rFonts w:ascii="Arial" w:eastAsia="Times New Roman" w:hAnsi="Arial"/>
      <w:b/>
      <w:sz w:val="24"/>
      <w:szCs w:val="24"/>
      <w:lang w:val="x-none"/>
    </w:rPr>
  </w:style>
  <w:style w:type="character" w:customStyle="1" w:styleId="10">
    <w:name w:val="Заголовок 1 Знак"/>
    <w:link w:val="1"/>
    <w:uiPriority w:val="9"/>
    <w:rsid w:val="00A33851"/>
    <w:rPr>
      <w:rFonts w:ascii="Arial" w:eastAsia="Times New Roman" w:hAnsi="Arial"/>
      <w:b/>
      <w:bCs/>
      <w:sz w:val="28"/>
      <w:lang w:val="x-none"/>
    </w:rPr>
  </w:style>
  <w:style w:type="paragraph" w:customStyle="1" w:styleId="Style4">
    <w:name w:val="Style4"/>
    <w:basedOn w:val="a"/>
    <w:rsid w:val="00F60C03"/>
    <w:pPr>
      <w:widowControl w:val="0"/>
      <w:autoSpaceDE w:val="0"/>
      <w:autoSpaceDN w:val="0"/>
      <w:adjustRightInd w:val="0"/>
    </w:pPr>
    <w:rPr>
      <w:rFonts w:ascii="Arial" w:hAnsi="Arial" w:cs="Arial"/>
    </w:rPr>
  </w:style>
  <w:style w:type="table" w:styleId="ae">
    <w:name w:val="Table Grid"/>
    <w:basedOn w:val="a1"/>
    <w:uiPriority w:val="59"/>
    <w:rsid w:val="00787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7370DE"/>
  </w:style>
  <w:style w:type="character" w:customStyle="1" w:styleId="shorttext">
    <w:name w:val="short_text"/>
    <w:rsid w:val="00BD2C97"/>
  </w:style>
  <w:style w:type="character" w:customStyle="1" w:styleId="subtitle1">
    <w:name w:val="subtitle1"/>
    <w:rsid w:val="0087349C"/>
    <w:rPr>
      <w:b/>
      <w:bCs/>
      <w:color w:val="D12B2C"/>
      <w:sz w:val="23"/>
      <w:szCs w:val="23"/>
    </w:rPr>
  </w:style>
  <w:style w:type="paragraph" w:customStyle="1" w:styleId="af">
    <w:name w:val="Стиль"/>
    <w:rsid w:val="00EF20F1"/>
    <w:pPr>
      <w:widowControl w:val="0"/>
      <w:autoSpaceDE w:val="0"/>
      <w:autoSpaceDN w:val="0"/>
      <w:adjustRightInd w:val="0"/>
      <w:jc w:val="both"/>
    </w:pPr>
    <w:rPr>
      <w:rFonts w:ascii="Arial" w:eastAsia="Times New Roman" w:hAnsi="Arial" w:cs="Arial"/>
      <w:sz w:val="24"/>
      <w:szCs w:val="24"/>
    </w:rPr>
  </w:style>
  <w:style w:type="character" w:styleId="af0">
    <w:name w:val="Hyperlink"/>
    <w:uiPriority w:val="99"/>
    <w:unhideWhenUsed/>
    <w:rsid w:val="00C95C21"/>
    <w:rPr>
      <w:color w:val="0000FF"/>
      <w:u w:val="single"/>
    </w:rPr>
  </w:style>
  <w:style w:type="paragraph" w:styleId="af1">
    <w:name w:val="Body Text"/>
    <w:basedOn w:val="a"/>
    <w:link w:val="af2"/>
    <w:uiPriority w:val="99"/>
    <w:semiHidden/>
    <w:unhideWhenUsed/>
    <w:rsid w:val="003F0A71"/>
    <w:pPr>
      <w:spacing w:after="120"/>
    </w:pPr>
  </w:style>
  <w:style w:type="character" w:customStyle="1" w:styleId="af2">
    <w:name w:val="Основной текст Знак"/>
    <w:link w:val="af1"/>
    <w:uiPriority w:val="99"/>
    <w:semiHidden/>
    <w:rsid w:val="003F0A71"/>
    <w:rPr>
      <w:rFonts w:eastAsia="Times New Roman"/>
      <w:sz w:val="24"/>
      <w:szCs w:val="24"/>
    </w:rPr>
  </w:style>
  <w:style w:type="paragraph" w:customStyle="1" w:styleId="Pa14">
    <w:name w:val="Pa14"/>
    <w:basedOn w:val="a"/>
    <w:next w:val="a"/>
    <w:uiPriority w:val="99"/>
    <w:rsid w:val="00B65C77"/>
    <w:pPr>
      <w:autoSpaceDE w:val="0"/>
      <w:autoSpaceDN w:val="0"/>
      <w:adjustRightInd w:val="0"/>
      <w:spacing w:line="221" w:lineRule="atLeast"/>
    </w:pPr>
    <w:rPr>
      <w:rFonts w:ascii="Cambria" w:eastAsia="Calibri" w:hAnsi="Cambria"/>
    </w:rPr>
  </w:style>
  <w:style w:type="paragraph" w:styleId="af3">
    <w:name w:val="TOC Heading"/>
    <w:basedOn w:val="1"/>
    <w:next w:val="a"/>
    <w:uiPriority w:val="39"/>
    <w:unhideWhenUsed/>
    <w:qFormat/>
    <w:rsid w:val="003E3A93"/>
    <w:pPr>
      <w:spacing w:before="480" w:line="276" w:lineRule="auto"/>
      <w:ind w:firstLine="0"/>
      <w:outlineLvl w:val="9"/>
    </w:pPr>
    <w:rPr>
      <w:rFonts w:ascii="Cambria" w:hAnsi="Cambria"/>
      <w:color w:val="365F91"/>
      <w:szCs w:val="28"/>
      <w:lang w:val="ru-RU"/>
    </w:rPr>
  </w:style>
  <w:style w:type="paragraph" w:styleId="21">
    <w:name w:val="toc 2"/>
    <w:basedOn w:val="a"/>
    <w:next w:val="a"/>
    <w:autoRedefine/>
    <w:uiPriority w:val="39"/>
    <w:unhideWhenUsed/>
    <w:qFormat/>
    <w:rsid w:val="00972B1F"/>
    <w:pPr>
      <w:ind w:left="240"/>
    </w:pPr>
    <w:rPr>
      <w:rFonts w:ascii="Arial" w:hAnsi="Arial"/>
    </w:rPr>
  </w:style>
  <w:style w:type="paragraph" w:styleId="11">
    <w:name w:val="toc 1"/>
    <w:basedOn w:val="a"/>
    <w:next w:val="a"/>
    <w:autoRedefine/>
    <w:uiPriority w:val="39"/>
    <w:unhideWhenUsed/>
    <w:qFormat/>
    <w:rsid w:val="002A551D"/>
    <w:pPr>
      <w:tabs>
        <w:tab w:val="right" w:leader="dot" w:pos="9356"/>
      </w:tabs>
    </w:pPr>
    <w:rPr>
      <w:rFonts w:ascii="Arial" w:hAnsi="Arial" w:cs="Arial"/>
      <w:noProof/>
      <w:sz w:val="22"/>
      <w:szCs w:val="22"/>
    </w:rPr>
  </w:style>
  <w:style w:type="paragraph" w:styleId="3">
    <w:name w:val="toc 3"/>
    <w:basedOn w:val="a"/>
    <w:next w:val="a"/>
    <w:autoRedefine/>
    <w:uiPriority w:val="39"/>
    <w:unhideWhenUsed/>
    <w:qFormat/>
    <w:rsid w:val="003E3A93"/>
    <w:pPr>
      <w:spacing w:after="100" w:line="276" w:lineRule="auto"/>
      <w:ind w:left="440"/>
    </w:pPr>
    <w:rPr>
      <w:rFonts w:ascii="Calibri" w:hAnsi="Calibri"/>
      <w:sz w:val="22"/>
      <w:szCs w:val="22"/>
    </w:rPr>
  </w:style>
  <w:style w:type="paragraph" w:styleId="4">
    <w:name w:val="toc 4"/>
    <w:basedOn w:val="a"/>
    <w:next w:val="a"/>
    <w:autoRedefine/>
    <w:uiPriority w:val="39"/>
    <w:unhideWhenUsed/>
    <w:rsid w:val="003E3A93"/>
    <w:pPr>
      <w:spacing w:after="100" w:line="276" w:lineRule="auto"/>
      <w:ind w:left="660"/>
    </w:pPr>
    <w:rPr>
      <w:rFonts w:ascii="Calibri" w:hAnsi="Calibri"/>
      <w:sz w:val="22"/>
      <w:szCs w:val="22"/>
    </w:rPr>
  </w:style>
  <w:style w:type="paragraph" w:styleId="5">
    <w:name w:val="toc 5"/>
    <w:basedOn w:val="a"/>
    <w:next w:val="a"/>
    <w:autoRedefine/>
    <w:uiPriority w:val="39"/>
    <w:unhideWhenUsed/>
    <w:rsid w:val="003E3A93"/>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3E3A93"/>
    <w:pPr>
      <w:spacing w:after="100" w:line="276" w:lineRule="auto"/>
      <w:ind w:left="1100"/>
    </w:pPr>
    <w:rPr>
      <w:rFonts w:ascii="Calibri" w:hAnsi="Calibri"/>
      <w:sz w:val="22"/>
      <w:szCs w:val="22"/>
    </w:rPr>
  </w:style>
  <w:style w:type="paragraph" w:styleId="7">
    <w:name w:val="toc 7"/>
    <w:basedOn w:val="a"/>
    <w:next w:val="a"/>
    <w:autoRedefine/>
    <w:uiPriority w:val="39"/>
    <w:unhideWhenUsed/>
    <w:rsid w:val="003E3A93"/>
    <w:pPr>
      <w:spacing w:after="100" w:line="276" w:lineRule="auto"/>
      <w:ind w:left="1320"/>
    </w:pPr>
    <w:rPr>
      <w:rFonts w:ascii="Calibri" w:hAnsi="Calibri"/>
      <w:sz w:val="22"/>
      <w:szCs w:val="22"/>
    </w:rPr>
  </w:style>
  <w:style w:type="paragraph" w:styleId="8">
    <w:name w:val="toc 8"/>
    <w:basedOn w:val="a"/>
    <w:next w:val="a"/>
    <w:autoRedefine/>
    <w:uiPriority w:val="39"/>
    <w:unhideWhenUsed/>
    <w:rsid w:val="003E3A93"/>
    <w:pPr>
      <w:spacing w:after="100" w:line="276" w:lineRule="auto"/>
      <w:ind w:left="1540"/>
    </w:pPr>
    <w:rPr>
      <w:rFonts w:ascii="Calibri" w:hAnsi="Calibri"/>
      <w:sz w:val="22"/>
      <w:szCs w:val="22"/>
    </w:rPr>
  </w:style>
  <w:style w:type="paragraph" w:styleId="9">
    <w:name w:val="toc 9"/>
    <w:basedOn w:val="a"/>
    <w:next w:val="a"/>
    <w:autoRedefine/>
    <w:uiPriority w:val="39"/>
    <w:unhideWhenUsed/>
    <w:rsid w:val="003E3A93"/>
    <w:pPr>
      <w:spacing w:after="100" w:line="276" w:lineRule="auto"/>
      <w:ind w:left="1760"/>
    </w:pPr>
    <w:rPr>
      <w:rFonts w:ascii="Calibri" w:hAnsi="Calibri"/>
      <w:sz w:val="22"/>
      <w:szCs w:val="22"/>
    </w:rPr>
  </w:style>
  <w:style w:type="character" w:customStyle="1" w:styleId="12">
    <w:name w:val="Наименование 1 Знак"/>
    <w:link w:val="13"/>
    <w:locked/>
    <w:rsid w:val="0079512C"/>
    <w:rPr>
      <w:rFonts w:ascii="Arial" w:hAnsi="Arial" w:cs="Arial"/>
      <w:b/>
      <w:sz w:val="32"/>
    </w:rPr>
  </w:style>
  <w:style w:type="paragraph" w:customStyle="1" w:styleId="13">
    <w:name w:val="Наименование 1"/>
    <w:basedOn w:val="a"/>
    <w:link w:val="12"/>
    <w:rsid w:val="0079512C"/>
    <w:pPr>
      <w:spacing w:before="500" w:after="500"/>
      <w:jc w:val="center"/>
    </w:pPr>
    <w:rPr>
      <w:rFonts w:ascii="Arial" w:eastAsia="Calibri" w:hAnsi="Arial" w:cs="Arial"/>
      <w:b/>
      <w:sz w:val="32"/>
      <w:szCs w:val="20"/>
    </w:rPr>
  </w:style>
  <w:style w:type="paragraph" w:customStyle="1" w:styleId="af4">
    <w:name w:val="Предисловие"/>
    <w:basedOn w:val="a"/>
    <w:rsid w:val="0079512C"/>
    <w:pPr>
      <w:spacing w:before="480" w:after="240"/>
      <w:jc w:val="center"/>
    </w:pPr>
    <w:rPr>
      <w:rFonts w:ascii="Arial" w:hAnsi="Arial"/>
      <w:b/>
      <w:sz w:val="22"/>
      <w:szCs w:val="20"/>
    </w:rPr>
  </w:style>
  <w:style w:type="paragraph" w:customStyle="1" w:styleId="FORMATTEXT">
    <w:name w:val=".FORMATTEXT"/>
    <w:link w:val="FORMATTEXT0"/>
    <w:uiPriority w:val="99"/>
    <w:rsid w:val="00627AD9"/>
    <w:pPr>
      <w:widowControl w:val="0"/>
      <w:autoSpaceDE w:val="0"/>
      <w:autoSpaceDN w:val="0"/>
      <w:adjustRightInd w:val="0"/>
    </w:pPr>
    <w:rPr>
      <w:rFonts w:ascii="Arial" w:eastAsia="Times New Roman" w:hAnsi="Arial" w:cs="Arial"/>
    </w:rPr>
  </w:style>
  <w:style w:type="paragraph" w:styleId="af5">
    <w:name w:val="footnote text"/>
    <w:basedOn w:val="a"/>
    <w:link w:val="af6"/>
    <w:uiPriority w:val="99"/>
    <w:semiHidden/>
    <w:unhideWhenUsed/>
    <w:rsid w:val="00833DDA"/>
    <w:rPr>
      <w:sz w:val="20"/>
      <w:szCs w:val="20"/>
    </w:rPr>
  </w:style>
  <w:style w:type="character" w:customStyle="1" w:styleId="af6">
    <w:name w:val="Текст сноски Знак"/>
    <w:link w:val="af5"/>
    <w:uiPriority w:val="99"/>
    <w:semiHidden/>
    <w:rsid w:val="00833DDA"/>
    <w:rPr>
      <w:rFonts w:eastAsia="Times New Roman"/>
    </w:rPr>
  </w:style>
  <w:style w:type="character" w:styleId="af7">
    <w:name w:val="footnote reference"/>
    <w:uiPriority w:val="99"/>
    <w:semiHidden/>
    <w:unhideWhenUsed/>
    <w:rsid w:val="00833DDA"/>
    <w:rPr>
      <w:vertAlign w:val="superscript"/>
    </w:rPr>
  </w:style>
  <w:style w:type="character" w:styleId="af8">
    <w:name w:val="annotation reference"/>
    <w:uiPriority w:val="99"/>
    <w:semiHidden/>
    <w:unhideWhenUsed/>
    <w:rsid w:val="003C4874"/>
    <w:rPr>
      <w:sz w:val="16"/>
      <w:szCs w:val="16"/>
    </w:rPr>
  </w:style>
  <w:style w:type="paragraph" w:styleId="af9">
    <w:name w:val="annotation text"/>
    <w:basedOn w:val="a"/>
    <w:link w:val="afa"/>
    <w:uiPriority w:val="99"/>
    <w:unhideWhenUsed/>
    <w:rsid w:val="003C4874"/>
    <w:rPr>
      <w:sz w:val="20"/>
      <w:szCs w:val="20"/>
    </w:rPr>
  </w:style>
  <w:style w:type="character" w:customStyle="1" w:styleId="afa">
    <w:name w:val="Текст примечания Знак"/>
    <w:link w:val="af9"/>
    <w:uiPriority w:val="99"/>
    <w:rsid w:val="003C4874"/>
    <w:rPr>
      <w:rFonts w:eastAsia="Times New Roman"/>
    </w:rPr>
  </w:style>
  <w:style w:type="paragraph" w:styleId="afb">
    <w:name w:val="annotation subject"/>
    <w:basedOn w:val="af9"/>
    <w:next w:val="af9"/>
    <w:link w:val="afc"/>
    <w:uiPriority w:val="99"/>
    <w:semiHidden/>
    <w:unhideWhenUsed/>
    <w:rsid w:val="003C4874"/>
    <w:rPr>
      <w:b/>
      <w:bCs/>
    </w:rPr>
  </w:style>
  <w:style w:type="character" w:customStyle="1" w:styleId="afc">
    <w:name w:val="Тема примечания Знак"/>
    <w:link w:val="afb"/>
    <w:uiPriority w:val="99"/>
    <w:semiHidden/>
    <w:rsid w:val="003C4874"/>
    <w:rPr>
      <w:rFonts w:eastAsia="Times New Roman"/>
      <w:b/>
      <w:bCs/>
    </w:rPr>
  </w:style>
  <w:style w:type="paragraph" w:customStyle="1" w:styleId="14">
    <w:name w:val="Обычный1"/>
    <w:rsid w:val="004D1707"/>
    <w:pPr>
      <w:suppressAutoHyphens/>
      <w:spacing w:line="480" w:lineRule="auto"/>
      <w:ind w:firstLine="720"/>
    </w:pPr>
    <w:rPr>
      <w:rFonts w:ascii="Arial" w:eastAsia="Arial" w:hAnsi="Arial" w:cs="Calibri"/>
      <w:kern w:val="1"/>
      <w:sz w:val="24"/>
      <w:lang w:eastAsia="ar-SA"/>
    </w:rPr>
  </w:style>
  <w:style w:type="paragraph" w:customStyle="1" w:styleId="afd">
    <w:name w:val="Заголовок в тексте"/>
    <w:basedOn w:val="a"/>
    <w:link w:val="afe"/>
    <w:qFormat/>
    <w:rsid w:val="00AF2372"/>
    <w:pPr>
      <w:widowControl w:val="0"/>
      <w:autoSpaceDE w:val="0"/>
      <w:autoSpaceDN w:val="0"/>
      <w:adjustRightInd w:val="0"/>
      <w:spacing w:before="480" w:after="240" w:line="300" w:lineRule="auto"/>
      <w:ind w:firstLine="709"/>
      <w:jc w:val="left"/>
    </w:pPr>
    <w:rPr>
      <w:b/>
      <w:bCs/>
      <w:kern w:val="32"/>
      <w:sz w:val="28"/>
    </w:rPr>
  </w:style>
  <w:style w:type="character" w:customStyle="1" w:styleId="afe">
    <w:name w:val="Заголовок в тексте Знак"/>
    <w:link w:val="afd"/>
    <w:locked/>
    <w:rsid w:val="00AF2372"/>
    <w:rPr>
      <w:rFonts w:eastAsia="Times New Roman"/>
      <w:b/>
      <w:bCs/>
      <w:kern w:val="32"/>
      <w:sz w:val="28"/>
      <w:szCs w:val="24"/>
    </w:rPr>
  </w:style>
  <w:style w:type="paragraph" w:styleId="aff">
    <w:name w:val="Revision"/>
    <w:hidden/>
    <w:uiPriority w:val="99"/>
    <w:semiHidden/>
    <w:rsid w:val="005E4DA7"/>
    <w:rPr>
      <w:rFonts w:eastAsia="Times New Roman"/>
      <w:sz w:val="24"/>
      <w:szCs w:val="24"/>
    </w:rPr>
  </w:style>
  <w:style w:type="character" w:customStyle="1" w:styleId="FORMATTEXT0">
    <w:name w:val=".FORMATTEXT Знак"/>
    <w:link w:val="FORMATTEXT"/>
    <w:uiPriority w:val="99"/>
    <w:rsid w:val="00E94B68"/>
    <w:rPr>
      <w:rFonts w:ascii="Arial" w:eastAsia="Times New Roman" w:hAnsi="Arial" w:cs="Arial"/>
    </w:rPr>
  </w:style>
  <w:style w:type="paragraph" w:customStyle="1" w:styleId="15">
    <w:name w:val="1"/>
    <w:basedOn w:val="a"/>
    <w:link w:val="16"/>
    <w:qFormat/>
    <w:rsid w:val="00E94B68"/>
    <w:pPr>
      <w:spacing w:after="120" w:line="360" w:lineRule="auto"/>
      <w:ind w:firstLine="709"/>
    </w:pPr>
    <w:rPr>
      <w:rFonts w:ascii="Arial" w:hAnsi="Arial" w:cs="Arial"/>
      <w:b/>
      <w:kern w:val="1"/>
      <w:sz w:val="28"/>
      <w:szCs w:val="28"/>
      <w:lang w:eastAsia="ar-SA"/>
    </w:rPr>
  </w:style>
  <w:style w:type="character" w:customStyle="1" w:styleId="16">
    <w:name w:val="1 Знак"/>
    <w:link w:val="15"/>
    <w:rsid w:val="00E94B68"/>
    <w:rPr>
      <w:rFonts w:ascii="Arial" w:eastAsia="Times New Roman" w:hAnsi="Arial" w:cs="Arial"/>
      <w:b/>
      <w:kern w:val="1"/>
      <w:sz w:val="28"/>
      <w:szCs w:val="28"/>
      <w:lang w:eastAsia="ar-SA"/>
    </w:rPr>
  </w:style>
  <w:style w:type="paragraph" w:styleId="aff0">
    <w:name w:val="endnote text"/>
    <w:basedOn w:val="a"/>
    <w:link w:val="aff1"/>
    <w:uiPriority w:val="99"/>
    <w:semiHidden/>
    <w:unhideWhenUsed/>
    <w:rsid w:val="004D600D"/>
    <w:rPr>
      <w:sz w:val="20"/>
      <w:szCs w:val="20"/>
    </w:rPr>
  </w:style>
  <w:style w:type="character" w:customStyle="1" w:styleId="aff1">
    <w:name w:val="Текст концевой сноски Знак"/>
    <w:link w:val="aff0"/>
    <w:uiPriority w:val="99"/>
    <w:semiHidden/>
    <w:rsid w:val="004D600D"/>
    <w:rPr>
      <w:rFonts w:eastAsia="Times New Roman"/>
    </w:rPr>
  </w:style>
  <w:style w:type="character" w:styleId="aff2">
    <w:name w:val="endnote reference"/>
    <w:uiPriority w:val="99"/>
    <w:semiHidden/>
    <w:unhideWhenUsed/>
    <w:rsid w:val="004D600D"/>
    <w:rPr>
      <w:vertAlign w:val="superscript"/>
    </w:rPr>
  </w:style>
  <w:style w:type="paragraph" w:customStyle="1" w:styleId="FR1">
    <w:name w:val="FR1"/>
    <w:rsid w:val="005F2943"/>
    <w:pPr>
      <w:widowControl w:val="0"/>
      <w:suppressAutoHyphens/>
      <w:spacing w:line="300" w:lineRule="auto"/>
      <w:jc w:val="both"/>
    </w:pPr>
    <w:rPr>
      <w:rFonts w:ascii="Arial" w:eastAsia="Arial" w:hAnsi="Arial" w:cs="Calibri"/>
      <w:kern w:val="1"/>
      <w:sz w:val="24"/>
      <w:szCs w:val="24"/>
      <w:lang w:eastAsia="ar-SA"/>
    </w:rPr>
  </w:style>
  <w:style w:type="table" w:customStyle="1" w:styleId="17">
    <w:name w:val="Сетка таблицы1"/>
    <w:basedOn w:val="a1"/>
    <w:next w:val="ae"/>
    <w:uiPriority w:val="59"/>
    <w:rsid w:val="00F10092"/>
    <w:rPr>
      <w:rFonts w:ascii="Arial" w:eastAsia="Times New Roman" w:hAnsi="Arial" w:cs="Arial"/>
      <w:kern w:val="2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1">
    <w:name w:val="formattext"/>
    <w:basedOn w:val="a"/>
    <w:rsid w:val="00E055E6"/>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26611">
      <w:bodyDiv w:val="1"/>
      <w:marLeft w:val="0"/>
      <w:marRight w:val="0"/>
      <w:marTop w:val="0"/>
      <w:marBottom w:val="0"/>
      <w:divBdr>
        <w:top w:val="none" w:sz="0" w:space="0" w:color="auto"/>
        <w:left w:val="none" w:sz="0" w:space="0" w:color="auto"/>
        <w:bottom w:val="none" w:sz="0" w:space="0" w:color="auto"/>
        <w:right w:val="none" w:sz="0" w:space="0" w:color="auto"/>
      </w:divBdr>
    </w:div>
    <w:div w:id="66195538">
      <w:bodyDiv w:val="1"/>
      <w:marLeft w:val="0"/>
      <w:marRight w:val="0"/>
      <w:marTop w:val="0"/>
      <w:marBottom w:val="0"/>
      <w:divBdr>
        <w:top w:val="none" w:sz="0" w:space="0" w:color="auto"/>
        <w:left w:val="none" w:sz="0" w:space="0" w:color="auto"/>
        <w:bottom w:val="none" w:sz="0" w:space="0" w:color="auto"/>
        <w:right w:val="none" w:sz="0" w:space="0" w:color="auto"/>
      </w:divBdr>
    </w:div>
    <w:div w:id="83262065">
      <w:bodyDiv w:val="1"/>
      <w:marLeft w:val="0"/>
      <w:marRight w:val="0"/>
      <w:marTop w:val="0"/>
      <w:marBottom w:val="0"/>
      <w:divBdr>
        <w:top w:val="none" w:sz="0" w:space="0" w:color="auto"/>
        <w:left w:val="none" w:sz="0" w:space="0" w:color="auto"/>
        <w:bottom w:val="none" w:sz="0" w:space="0" w:color="auto"/>
        <w:right w:val="none" w:sz="0" w:space="0" w:color="auto"/>
      </w:divBdr>
    </w:div>
    <w:div w:id="84300972">
      <w:bodyDiv w:val="1"/>
      <w:marLeft w:val="0"/>
      <w:marRight w:val="0"/>
      <w:marTop w:val="0"/>
      <w:marBottom w:val="0"/>
      <w:divBdr>
        <w:top w:val="none" w:sz="0" w:space="0" w:color="auto"/>
        <w:left w:val="none" w:sz="0" w:space="0" w:color="auto"/>
        <w:bottom w:val="none" w:sz="0" w:space="0" w:color="auto"/>
        <w:right w:val="none" w:sz="0" w:space="0" w:color="auto"/>
      </w:divBdr>
    </w:div>
    <w:div w:id="100956355">
      <w:bodyDiv w:val="1"/>
      <w:marLeft w:val="0"/>
      <w:marRight w:val="0"/>
      <w:marTop w:val="0"/>
      <w:marBottom w:val="0"/>
      <w:divBdr>
        <w:top w:val="none" w:sz="0" w:space="0" w:color="auto"/>
        <w:left w:val="none" w:sz="0" w:space="0" w:color="auto"/>
        <w:bottom w:val="none" w:sz="0" w:space="0" w:color="auto"/>
        <w:right w:val="none" w:sz="0" w:space="0" w:color="auto"/>
      </w:divBdr>
    </w:div>
    <w:div w:id="103774180">
      <w:bodyDiv w:val="1"/>
      <w:marLeft w:val="0"/>
      <w:marRight w:val="0"/>
      <w:marTop w:val="0"/>
      <w:marBottom w:val="0"/>
      <w:divBdr>
        <w:top w:val="none" w:sz="0" w:space="0" w:color="auto"/>
        <w:left w:val="none" w:sz="0" w:space="0" w:color="auto"/>
        <w:bottom w:val="none" w:sz="0" w:space="0" w:color="auto"/>
        <w:right w:val="none" w:sz="0" w:space="0" w:color="auto"/>
      </w:divBdr>
    </w:div>
    <w:div w:id="115104760">
      <w:bodyDiv w:val="1"/>
      <w:marLeft w:val="0"/>
      <w:marRight w:val="0"/>
      <w:marTop w:val="0"/>
      <w:marBottom w:val="0"/>
      <w:divBdr>
        <w:top w:val="none" w:sz="0" w:space="0" w:color="auto"/>
        <w:left w:val="none" w:sz="0" w:space="0" w:color="auto"/>
        <w:bottom w:val="none" w:sz="0" w:space="0" w:color="auto"/>
        <w:right w:val="none" w:sz="0" w:space="0" w:color="auto"/>
      </w:divBdr>
    </w:div>
    <w:div w:id="132674182">
      <w:bodyDiv w:val="1"/>
      <w:marLeft w:val="0"/>
      <w:marRight w:val="0"/>
      <w:marTop w:val="0"/>
      <w:marBottom w:val="0"/>
      <w:divBdr>
        <w:top w:val="none" w:sz="0" w:space="0" w:color="auto"/>
        <w:left w:val="none" w:sz="0" w:space="0" w:color="auto"/>
        <w:bottom w:val="none" w:sz="0" w:space="0" w:color="auto"/>
        <w:right w:val="none" w:sz="0" w:space="0" w:color="auto"/>
      </w:divBdr>
    </w:div>
    <w:div w:id="186992793">
      <w:bodyDiv w:val="1"/>
      <w:marLeft w:val="0"/>
      <w:marRight w:val="0"/>
      <w:marTop w:val="0"/>
      <w:marBottom w:val="0"/>
      <w:divBdr>
        <w:top w:val="none" w:sz="0" w:space="0" w:color="auto"/>
        <w:left w:val="none" w:sz="0" w:space="0" w:color="auto"/>
        <w:bottom w:val="none" w:sz="0" w:space="0" w:color="auto"/>
        <w:right w:val="none" w:sz="0" w:space="0" w:color="auto"/>
      </w:divBdr>
    </w:div>
    <w:div w:id="243420493">
      <w:bodyDiv w:val="1"/>
      <w:marLeft w:val="0"/>
      <w:marRight w:val="0"/>
      <w:marTop w:val="0"/>
      <w:marBottom w:val="0"/>
      <w:divBdr>
        <w:top w:val="none" w:sz="0" w:space="0" w:color="auto"/>
        <w:left w:val="none" w:sz="0" w:space="0" w:color="auto"/>
        <w:bottom w:val="none" w:sz="0" w:space="0" w:color="auto"/>
        <w:right w:val="none" w:sz="0" w:space="0" w:color="auto"/>
      </w:divBdr>
    </w:div>
    <w:div w:id="296883621">
      <w:bodyDiv w:val="1"/>
      <w:marLeft w:val="0"/>
      <w:marRight w:val="0"/>
      <w:marTop w:val="0"/>
      <w:marBottom w:val="0"/>
      <w:divBdr>
        <w:top w:val="none" w:sz="0" w:space="0" w:color="auto"/>
        <w:left w:val="none" w:sz="0" w:space="0" w:color="auto"/>
        <w:bottom w:val="none" w:sz="0" w:space="0" w:color="auto"/>
        <w:right w:val="none" w:sz="0" w:space="0" w:color="auto"/>
      </w:divBdr>
      <w:divsChild>
        <w:div w:id="2089499002">
          <w:marLeft w:val="0"/>
          <w:marRight w:val="0"/>
          <w:marTop w:val="0"/>
          <w:marBottom w:val="0"/>
          <w:divBdr>
            <w:top w:val="none" w:sz="0" w:space="0" w:color="auto"/>
            <w:left w:val="none" w:sz="0" w:space="0" w:color="auto"/>
            <w:bottom w:val="none" w:sz="0" w:space="0" w:color="auto"/>
            <w:right w:val="none" w:sz="0" w:space="0" w:color="auto"/>
          </w:divBdr>
          <w:divsChild>
            <w:div w:id="839662736">
              <w:marLeft w:val="0"/>
              <w:marRight w:val="0"/>
              <w:marTop w:val="0"/>
              <w:marBottom w:val="0"/>
              <w:divBdr>
                <w:top w:val="none" w:sz="0" w:space="0" w:color="auto"/>
                <w:left w:val="none" w:sz="0" w:space="0" w:color="auto"/>
                <w:bottom w:val="none" w:sz="0" w:space="0" w:color="auto"/>
                <w:right w:val="none" w:sz="0" w:space="0" w:color="auto"/>
              </w:divBdr>
              <w:divsChild>
                <w:div w:id="2080442850">
                  <w:marLeft w:val="0"/>
                  <w:marRight w:val="0"/>
                  <w:marTop w:val="0"/>
                  <w:marBottom w:val="0"/>
                  <w:divBdr>
                    <w:top w:val="none" w:sz="0" w:space="0" w:color="auto"/>
                    <w:left w:val="none" w:sz="0" w:space="0" w:color="auto"/>
                    <w:bottom w:val="none" w:sz="0" w:space="0" w:color="auto"/>
                    <w:right w:val="none" w:sz="0" w:space="0" w:color="auto"/>
                  </w:divBdr>
                  <w:divsChild>
                    <w:div w:id="236521622">
                      <w:marLeft w:val="0"/>
                      <w:marRight w:val="0"/>
                      <w:marTop w:val="0"/>
                      <w:marBottom w:val="0"/>
                      <w:divBdr>
                        <w:top w:val="none" w:sz="0" w:space="0" w:color="auto"/>
                        <w:left w:val="none" w:sz="0" w:space="0" w:color="auto"/>
                        <w:bottom w:val="none" w:sz="0" w:space="0" w:color="auto"/>
                        <w:right w:val="none" w:sz="0" w:space="0" w:color="auto"/>
                      </w:divBdr>
                      <w:divsChild>
                        <w:div w:id="1016345053">
                          <w:marLeft w:val="0"/>
                          <w:marRight w:val="0"/>
                          <w:marTop w:val="0"/>
                          <w:marBottom w:val="0"/>
                          <w:divBdr>
                            <w:top w:val="none" w:sz="0" w:space="0" w:color="auto"/>
                            <w:left w:val="none" w:sz="0" w:space="0" w:color="auto"/>
                            <w:bottom w:val="none" w:sz="0" w:space="0" w:color="auto"/>
                            <w:right w:val="none" w:sz="0" w:space="0" w:color="auto"/>
                          </w:divBdr>
                          <w:divsChild>
                            <w:div w:id="424687835">
                              <w:marLeft w:val="0"/>
                              <w:marRight w:val="0"/>
                              <w:marTop w:val="0"/>
                              <w:marBottom w:val="0"/>
                              <w:divBdr>
                                <w:top w:val="none" w:sz="0" w:space="0" w:color="auto"/>
                                <w:left w:val="none" w:sz="0" w:space="0" w:color="auto"/>
                                <w:bottom w:val="none" w:sz="0" w:space="0" w:color="auto"/>
                                <w:right w:val="none" w:sz="0" w:space="0" w:color="auto"/>
                              </w:divBdr>
                              <w:divsChild>
                                <w:div w:id="1068382593">
                                  <w:marLeft w:val="0"/>
                                  <w:marRight w:val="0"/>
                                  <w:marTop w:val="0"/>
                                  <w:marBottom w:val="0"/>
                                  <w:divBdr>
                                    <w:top w:val="none" w:sz="0" w:space="0" w:color="auto"/>
                                    <w:left w:val="none" w:sz="0" w:space="0" w:color="auto"/>
                                    <w:bottom w:val="none" w:sz="0" w:space="0" w:color="auto"/>
                                    <w:right w:val="none" w:sz="0" w:space="0" w:color="auto"/>
                                  </w:divBdr>
                                  <w:divsChild>
                                    <w:div w:id="1813061943">
                                      <w:marLeft w:val="60"/>
                                      <w:marRight w:val="0"/>
                                      <w:marTop w:val="0"/>
                                      <w:marBottom w:val="0"/>
                                      <w:divBdr>
                                        <w:top w:val="none" w:sz="0" w:space="0" w:color="auto"/>
                                        <w:left w:val="none" w:sz="0" w:space="0" w:color="auto"/>
                                        <w:bottom w:val="none" w:sz="0" w:space="0" w:color="auto"/>
                                        <w:right w:val="none" w:sz="0" w:space="0" w:color="auto"/>
                                      </w:divBdr>
                                      <w:divsChild>
                                        <w:div w:id="1662346330">
                                          <w:marLeft w:val="0"/>
                                          <w:marRight w:val="0"/>
                                          <w:marTop w:val="0"/>
                                          <w:marBottom w:val="0"/>
                                          <w:divBdr>
                                            <w:top w:val="none" w:sz="0" w:space="0" w:color="auto"/>
                                            <w:left w:val="none" w:sz="0" w:space="0" w:color="auto"/>
                                            <w:bottom w:val="none" w:sz="0" w:space="0" w:color="auto"/>
                                            <w:right w:val="none" w:sz="0" w:space="0" w:color="auto"/>
                                          </w:divBdr>
                                          <w:divsChild>
                                            <w:div w:id="935943657">
                                              <w:marLeft w:val="0"/>
                                              <w:marRight w:val="0"/>
                                              <w:marTop w:val="0"/>
                                              <w:marBottom w:val="120"/>
                                              <w:divBdr>
                                                <w:top w:val="single" w:sz="6" w:space="0" w:color="F5F5F5"/>
                                                <w:left w:val="single" w:sz="6" w:space="0" w:color="F5F5F5"/>
                                                <w:bottom w:val="single" w:sz="6" w:space="0" w:color="F5F5F5"/>
                                                <w:right w:val="single" w:sz="6" w:space="0" w:color="F5F5F5"/>
                                              </w:divBdr>
                                              <w:divsChild>
                                                <w:div w:id="362749355">
                                                  <w:marLeft w:val="0"/>
                                                  <w:marRight w:val="0"/>
                                                  <w:marTop w:val="0"/>
                                                  <w:marBottom w:val="0"/>
                                                  <w:divBdr>
                                                    <w:top w:val="none" w:sz="0" w:space="0" w:color="auto"/>
                                                    <w:left w:val="none" w:sz="0" w:space="0" w:color="auto"/>
                                                    <w:bottom w:val="none" w:sz="0" w:space="0" w:color="auto"/>
                                                    <w:right w:val="none" w:sz="0" w:space="0" w:color="auto"/>
                                                  </w:divBdr>
                                                  <w:divsChild>
                                                    <w:div w:id="1602640029">
                                                      <w:marLeft w:val="0"/>
                                                      <w:marRight w:val="0"/>
                                                      <w:marTop w:val="0"/>
                                                      <w:marBottom w:val="0"/>
                                                      <w:divBdr>
                                                        <w:top w:val="none" w:sz="0" w:space="0" w:color="auto"/>
                                                        <w:left w:val="none" w:sz="0" w:space="0" w:color="auto"/>
                                                        <w:bottom w:val="none" w:sz="0" w:space="0" w:color="auto"/>
                                                        <w:right w:val="none" w:sz="0" w:space="0" w:color="auto"/>
                                                      </w:divBdr>
                                                      <w:divsChild>
                                                        <w:div w:id="1675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56006425">
      <w:bodyDiv w:val="1"/>
      <w:marLeft w:val="0"/>
      <w:marRight w:val="0"/>
      <w:marTop w:val="0"/>
      <w:marBottom w:val="0"/>
      <w:divBdr>
        <w:top w:val="none" w:sz="0" w:space="0" w:color="auto"/>
        <w:left w:val="none" w:sz="0" w:space="0" w:color="auto"/>
        <w:bottom w:val="none" w:sz="0" w:space="0" w:color="auto"/>
        <w:right w:val="none" w:sz="0" w:space="0" w:color="auto"/>
      </w:divBdr>
    </w:div>
    <w:div w:id="363166866">
      <w:bodyDiv w:val="1"/>
      <w:marLeft w:val="0"/>
      <w:marRight w:val="0"/>
      <w:marTop w:val="0"/>
      <w:marBottom w:val="0"/>
      <w:divBdr>
        <w:top w:val="none" w:sz="0" w:space="0" w:color="auto"/>
        <w:left w:val="none" w:sz="0" w:space="0" w:color="auto"/>
        <w:bottom w:val="none" w:sz="0" w:space="0" w:color="auto"/>
        <w:right w:val="none" w:sz="0" w:space="0" w:color="auto"/>
      </w:divBdr>
    </w:div>
    <w:div w:id="392315922">
      <w:bodyDiv w:val="1"/>
      <w:marLeft w:val="0"/>
      <w:marRight w:val="0"/>
      <w:marTop w:val="0"/>
      <w:marBottom w:val="0"/>
      <w:divBdr>
        <w:top w:val="none" w:sz="0" w:space="0" w:color="auto"/>
        <w:left w:val="none" w:sz="0" w:space="0" w:color="auto"/>
        <w:bottom w:val="none" w:sz="0" w:space="0" w:color="auto"/>
        <w:right w:val="none" w:sz="0" w:space="0" w:color="auto"/>
      </w:divBdr>
    </w:div>
    <w:div w:id="392512784">
      <w:bodyDiv w:val="1"/>
      <w:marLeft w:val="0"/>
      <w:marRight w:val="0"/>
      <w:marTop w:val="0"/>
      <w:marBottom w:val="0"/>
      <w:divBdr>
        <w:top w:val="none" w:sz="0" w:space="0" w:color="auto"/>
        <w:left w:val="none" w:sz="0" w:space="0" w:color="auto"/>
        <w:bottom w:val="none" w:sz="0" w:space="0" w:color="auto"/>
        <w:right w:val="none" w:sz="0" w:space="0" w:color="auto"/>
      </w:divBdr>
    </w:div>
    <w:div w:id="416485086">
      <w:bodyDiv w:val="1"/>
      <w:marLeft w:val="0"/>
      <w:marRight w:val="0"/>
      <w:marTop w:val="0"/>
      <w:marBottom w:val="0"/>
      <w:divBdr>
        <w:top w:val="none" w:sz="0" w:space="0" w:color="auto"/>
        <w:left w:val="none" w:sz="0" w:space="0" w:color="auto"/>
        <w:bottom w:val="none" w:sz="0" w:space="0" w:color="auto"/>
        <w:right w:val="none" w:sz="0" w:space="0" w:color="auto"/>
      </w:divBdr>
    </w:div>
    <w:div w:id="420025553">
      <w:bodyDiv w:val="1"/>
      <w:marLeft w:val="0"/>
      <w:marRight w:val="0"/>
      <w:marTop w:val="0"/>
      <w:marBottom w:val="0"/>
      <w:divBdr>
        <w:top w:val="none" w:sz="0" w:space="0" w:color="auto"/>
        <w:left w:val="none" w:sz="0" w:space="0" w:color="auto"/>
        <w:bottom w:val="none" w:sz="0" w:space="0" w:color="auto"/>
        <w:right w:val="none" w:sz="0" w:space="0" w:color="auto"/>
      </w:divBdr>
    </w:div>
    <w:div w:id="437414360">
      <w:bodyDiv w:val="1"/>
      <w:marLeft w:val="0"/>
      <w:marRight w:val="0"/>
      <w:marTop w:val="0"/>
      <w:marBottom w:val="0"/>
      <w:divBdr>
        <w:top w:val="none" w:sz="0" w:space="0" w:color="auto"/>
        <w:left w:val="none" w:sz="0" w:space="0" w:color="auto"/>
        <w:bottom w:val="none" w:sz="0" w:space="0" w:color="auto"/>
        <w:right w:val="none" w:sz="0" w:space="0" w:color="auto"/>
      </w:divBdr>
    </w:div>
    <w:div w:id="445395370">
      <w:bodyDiv w:val="1"/>
      <w:marLeft w:val="0"/>
      <w:marRight w:val="0"/>
      <w:marTop w:val="0"/>
      <w:marBottom w:val="0"/>
      <w:divBdr>
        <w:top w:val="none" w:sz="0" w:space="0" w:color="auto"/>
        <w:left w:val="none" w:sz="0" w:space="0" w:color="auto"/>
        <w:bottom w:val="none" w:sz="0" w:space="0" w:color="auto"/>
        <w:right w:val="none" w:sz="0" w:space="0" w:color="auto"/>
      </w:divBdr>
    </w:div>
    <w:div w:id="451752639">
      <w:bodyDiv w:val="1"/>
      <w:marLeft w:val="0"/>
      <w:marRight w:val="0"/>
      <w:marTop w:val="0"/>
      <w:marBottom w:val="0"/>
      <w:divBdr>
        <w:top w:val="none" w:sz="0" w:space="0" w:color="auto"/>
        <w:left w:val="none" w:sz="0" w:space="0" w:color="auto"/>
        <w:bottom w:val="none" w:sz="0" w:space="0" w:color="auto"/>
        <w:right w:val="none" w:sz="0" w:space="0" w:color="auto"/>
      </w:divBdr>
    </w:div>
    <w:div w:id="456416510">
      <w:bodyDiv w:val="1"/>
      <w:marLeft w:val="0"/>
      <w:marRight w:val="0"/>
      <w:marTop w:val="0"/>
      <w:marBottom w:val="0"/>
      <w:divBdr>
        <w:top w:val="none" w:sz="0" w:space="0" w:color="auto"/>
        <w:left w:val="none" w:sz="0" w:space="0" w:color="auto"/>
        <w:bottom w:val="none" w:sz="0" w:space="0" w:color="auto"/>
        <w:right w:val="none" w:sz="0" w:space="0" w:color="auto"/>
      </w:divBdr>
    </w:div>
    <w:div w:id="508064298">
      <w:bodyDiv w:val="1"/>
      <w:marLeft w:val="0"/>
      <w:marRight w:val="0"/>
      <w:marTop w:val="0"/>
      <w:marBottom w:val="0"/>
      <w:divBdr>
        <w:top w:val="none" w:sz="0" w:space="0" w:color="auto"/>
        <w:left w:val="none" w:sz="0" w:space="0" w:color="auto"/>
        <w:bottom w:val="none" w:sz="0" w:space="0" w:color="auto"/>
        <w:right w:val="none" w:sz="0" w:space="0" w:color="auto"/>
      </w:divBdr>
    </w:div>
    <w:div w:id="538010001">
      <w:bodyDiv w:val="1"/>
      <w:marLeft w:val="0"/>
      <w:marRight w:val="0"/>
      <w:marTop w:val="0"/>
      <w:marBottom w:val="0"/>
      <w:divBdr>
        <w:top w:val="none" w:sz="0" w:space="0" w:color="auto"/>
        <w:left w:val="none" w:sz="0" w:space="0" w:color="auto"/>
        <w:bottom w:val="none" w:sz="0" w:space="0" w:color="auto"/>
        <w:right w:val="none" w:sz="0" w:space="0" w:color="auto"/>
      </w:divBdr>
    </w:div>
    <w:div w:id="550311506">
      <w:bodyDiv w:val="1"/>
      <w:marLeft w:val="0"/>
      <w:marRight w:val="0"/>
      <w:marTop w:val="0"/>
      <w:marBottom w:val="0"/>
      <w:divBdr>
        <w:top w:val="none" w:sz="0" w:space="0" w:color="auto"/>
        <w:left w:val="none" w:sz="0" w:space="0" w:color="auto"/>
        <w:bottom w:val="none" w:sz="0" w:space="0" w:color="auto"/>
        <w:right w:val="none" w:sz="0" w:space="0" w:color="auto"/>
      </w:divBdr>
    </w:div>
    <w:div w:id="564296927">
      <w:bodyDiv w:val="1"/>
      <w:marLeft w:val="0"/>
      <w:marRight w:val="0"/>
      <w:marTop w:val="0"/>
      <w:marBottom w:val="0"/>
      <w:divBdr>
        <w:top w:val="none" w:sz="0" w:space="0" w:color="auto"/>
        <w:left w:val="none" w:sz="0" w:space="0" w:color="auto"/>
        <w:bottom w:val="none" w:sz="0" w:space="0" w:color="auto"/>
        <w:right w:val="none" w:sz="0" w:space="0" w:color="auto"/>
      </w:divBdr>
    </w:div>
    <w:div w:id="565065228">
      <w:bodyDiv w:val="1"/>
      <w:marLeft w:val="0"/>
      <w:marRight w:val="0"/>
      <w:marTop w:val="0"/>
      <w:marBottom w:val="0"/>
      <w:divBdr>
        <w:top w:val="none" w:sz="0" w:space="0" w:color="auto"/>
        <w:left w:val="none" w:sz="0" w:space="0" w:color="auto"/>
        <w:bottom w:val="none" w:sz="0" w:space="0" w:color="auto"/>
        <w:right w:val="none" w:sz="0" w:space="0" w:color="auto"/>
      </w:divBdr>
    </w:div>
    <w:div w:id="583148940">
      <w:bodyDiv w:val="1"/>
      <w:marLeft w:val="0"/>
      <w:marRight w:val="0"/>
      <w:marTop w:val="0"/>
      <w:marBottom w:val="0"/>
      <w:divBdr>
        <w:top w:val="none" w:sz="0" w:space="0" w:color="auto"/>
        <w:left w:val="none" w:sz="0" w:space="0" w:color="auto"/>
        <w:bottom w:val="none" w:sz="0" w:space="0" w:color="auto"/>
        <w:right w:val="none" w:sz="0" w:space="0" w:color="auto"/>
      </w:divBdr>
      <w:divsChild>
        <w:div w:id="1835025511">
          <w:marLeft w:val="0"/>
          <w:marRight w:val="0"/>
          <w:marTop w:val="0"/>
          <w:marBottom w:val="0"/>
          <w:divBdr>
            <w:top w:val="none" w:sz="0" w:space="0" w:color="auto"/>
            <w:left w:val="none" w:sz="0" w:space="0" w:color="auto"/>
            <w:bottom w:val="none" w:sz="0" w:space="0" w:color="auto"/>
            <w:right w:val="none" w:sz="0" w:space="0" w:color="auto"/>
          </w:divBdr>
          <w:divsChild>
            <w:div w:id="806312439">
              <w:marLeft w:val="0"/>
              <w:marRight w:val="0"/>
              <w:marTop w:val="0"/>
              <w:marBottom w:val="0"/>
              <w:divBdr>
                <w:top w:val="none" w:sz="0" w:space="0" w:color="auto"/>
                <w:left w:val="none" w:sz="0" w:space="0" w:color="auto"/>
                <w:bottom w:val="none" w:sz="0" w:space="0" w:color="auto"/>
                <w:right w:val="none" w:sz="0" w:space="0" w:color="auto"/>
              </w:divBdr>
              <w:divsChild>
                <w:div w:id="141879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48655">
          <w:marLeft w:val="0"/>
          <w:marRight w:val="0"/>
          <w:marTop w:val="0"/>
          <w:marBottom w:val="0"/>
          <w:divBdr>
            <w:top w:val="none" w:sz="0" w:space="0" w:color="auto"/>
            <w:left w:val="none" w:sz="0" w:space="0" w:color="auto"/>
            <w:bottom w:val="none" w:sz="0" w:space="0" w:color="auto"/>
            <w:right w:val="none" w:sz="0" w:space="0" w:color="auto"/>
          </w:divBdr>
          <w:divsChild>
            <w:div w:id="426729973">
              <w:marLeft w:val="0"/>
              <w:marRight w:val="0"/>
              <w:marTop w:val="0"/>
              <w:marBottom w:val="0"/>
              <w:divBdr>
                <w:top w:val="none" w:sz="0" w:space="0" w:color="auto"/>
                <w:left w:val="none" w:sz="0" w:space="0" w:color="auto"/>
                <w:bottom w:val="none" w:sz="0" w:space="0" w:color="auto"/>
                <w:right w:val="none" w:sz="0" w:space="0" w:color="auto"/>
              </w:divBdr>
              <w:divsChild>
                <w:div w:id="12565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854937">
      <w:bodyDiv w:val="1"/>
      <w:marLeft w:val="0"/>
      <w:marRight w:val="0"/>
      <w:marTop w:val="0"/>
      <w:marBottom w:val="0"/>
      <w:divBdr>
        <w:top w:val="none" w:sz="0" w:space="0" w:color="auto"/>
        <w:left w:val="none" w:sz="0" w:space="0" w:color="auto"/>
        <w:bottom w:val="none" w:sz="0" w:space="0" w:color="auto"/>
        <w:right w:val="none" w:sz="0" w:space="0" w:color="auto"/>
      </w:divBdr>
    </w:div>
    <w:div w:id="598945765">
      <w:bodyDiv w:val="1"/>
      <w:marLeft w:val="0"/>
      <w:marRight w:val="0"/>
      <w:marTop w:val="0"/>
      <w:marBottom w:val="0"/>
      <w:divBdr>
        <w:top w:val="none" w:sz="0" w:space="0" w:color="auto"/>
        <w:left w:val="none" w:sz="0" w:space="0" w:color="auto"/>
        <w:bottom w:val="none" w:sz="0" w:space="0" w:color="auto"/>
        <w:right w:val="none" w:sz="0" w:space="0" w:color="auto"/>
      </w:divBdr>
    </w:div>
    <w:div w:id="606623107">
      <w:bodyDiv w:val="1"/>
      <w:marLeft w:val="0"/>
      <w:marRight w:val="0"/>
      <w:marTop w:val="0"/>
      <w:marBottom w:val="0"/>
      <w:divBdr>
        <w:top w:val="none" w:sz="0" w:space="0" w:color="auto"/>
        <w:left w:val="none" w:sz="0" w:space="0" w:color="auto"/>
        <w:bottom w:val="none" w:sz="0" w:space="0" w:color="auto"/>
        <w:right w:val="none" w:sz="0" w:space="0" w:color="auto"/>
      </w:divBdr>
    </w:div>
    <w:div w:id="614869313">
      <w:bodyDiv w:val="1"/>
      <w:marLeft w:val="0"/>
      <w:marRight w:val="0"/>
      <w:marTop w:val="0"/>
      <w:marBottom w:val="0"/>
      <w:divBdr>
        <w:top w:val="none" w:sz="0" w:space="0" w:color="auto"/>
        <w:left w:val="none" w:sz="0" w:space="0" w:color="auto"/>
        <w:bottom w:val="none" w:sz="0" w:space="0" w:color="auto"/>
        <w:right w:val="none" w:sz="0" w:space="0" w:color="auto"/>
      </w:divBdr>
    </w:div>
    <w:div w:id="630983125">
      <w:bodyDiv w:val="1"/>
      <w:marLeft w:val="0"/>
      <w:marRight w:val="0"/>
      <w:marTop w:val="0"/>
      <w:marBottom w:val="0"/>
      <w:divBdr>
        <w:top w:val="none" w:sz="0" w:space="0" w:color="auto"/>
        <w:left w:val="none" w:sz="0" w:space="0" w:color="auto"/>
        <w:bottom w:val="none" w:sz="0" w:space="0" w:color="auto"/>
        <w:right w:val="none" w:sz="0" w:space="0" w:color="auto"/>
      </w:divBdr>
    </w:div>
    <w:div w:id="646975332">
      <w:bodyDiv w:val="1"/>
      <w:marLeft w:val="0"/>
      <w:marRight w:val="0"/>
      <w:marTop w:val="0"/>
      <w:marBottom w:val="0"/>
      <w:divBdr>
        <w:top w:val="none" w:sz="0" w:space="0" w:color="auto"/>
        <w:left w:val="none" w:sz="0" w:space="0" w:color="auto"/>
        <w:bottom w:val="none" w:sz="0" w:space="0" w:color="auto"/>
        <w:right w:val="none" w:sz="0" w:space="0" w:color="auto"/>
      </w:divBdr>
    </w:div>
    <w:div w:id="653222396">
      <w:bodyDiv w:val="1"/>
      <w:marLeft w:val="0"/>
      <w:marRight w:val="0"/>
      <w:marTop w:val="0"/>
      <w:marBottom w:val="0"/>
      <w:divBdr>
        <w:top w:val="none" w:sz="0" w:space="0" w:color="auto"/>
        <w:left w:val="none" w:sz="0" w:space="0" w:color="auto"/>
        <w:bottom w:val="none" w:sz="0" w:space="0" w:color="auto"/>
        <w:right w:val="none" w:sz="0" w:space="0" w:color="auto"/>
      </w:divBdr>
    </w:div>
    <w:div w:id="653606326">
      <w:bodyDiv w:val="1"/>
      <w:marLeft w:val="0"/>
      <w:marRight w:val="0"/>
      <w:marTop w:val="0"/>
      <w:marBottom w:val="0"/>
      <w:divBdr>
        <w:top w:val="none" w:sz="0" w:space="0" w:color="auto"/>
        <w:left w:val="none" w:sz="0" w:space="0" w:color="auto"/>
        <w:bottom w:val="none" w:sz="0" w:space="0" w:color="auto"/>
        <w:right w:val="none" w:sz="0" w:space="0" w:color="auto"/>
      </w:divBdr>
    </w:div>
    <w:div w:id="669524017">
      <w:bodyDiv w:val="1"/>
      <w:marLeft w:val="0"/>
      <w:marRight w:val="0"/>
      <w:marTop w:val="0"/>
      <w:marBottom w:val="0"/>
      <w:divBdr>
        <w:top w:val="none" w:sz="0" w:space="0" w:color="auto"/>
        <w:left w:val="none" w:sz="0" w:space="0" w:color="auto"/>
        <w:bottom w:val="none" w:sz="0" w:space="0" w:color="auto"/>
        <w:right w:val="none" w:sz="0" w:space="0" w:color="auto"/>
      </w:divBdr>
    </w:div>
    <w:div w:id="680743308">
      <w:bodyDiv w:val="1"/>
      <w:marLeft w:val="0"/>
      <w:marRight w:val="0"/>
      <w:marTop w:val="0"/>
      <w:marBottom w:val="0"/>
      <w:divBdr>
        <w:top w:val="none" w:sz="0" w:space="0" w:color="auto"/>
        <w:left w:val="none" w:sz="0" w:space="0" w:color="auto"/>
        <w:bottom w:val="none" w:sz="0" w:space="0" w:color="auto"/>
        <w:right w:val="none" w:sz="0" w:space="0" w:color="auto"/>
      </w:divBdr>
    </w:div>
    <w:div w:id="761872963">
      <w:bodyDiv w:val="1"/>
      <w:marLeft w:val="0"/>
      <w:marRight w:val="0"/>
      <w:marTop w:val="0"/>
      <w:marBottom w:val="0"/>
      <w:divBdr>
        <w:top w:val="none" w:sz="0" w:space="0" w:color="auto"/>
        <w:left w:val="none" w:sz="0" w:space="0" w:color="auto"/>
        <w:bottom w:val="none" w:sz="0" w:space="0" w:color="auto"/>
        <w:right w:val="none" w:sz="0" w:space="0" w:color="auto"/>
      </w:divBdr>
    </w:div>
    <w:div w:id="784008025">
      <w:bodyDiv w:val="1"/>
      <w:marLeft w:val="0"/>
      <w:marRight w:val="0"/>
      <w:marTop w:val="0"/>
      <w:marBottom w:val="0"/>
      <w:divBdr>
        <w:top w:val="none" w:sz="0" w:space="0" w:color="auto"/>
        <w:left w:val="none" w:sz="0" w:space="0" w:color="auto"/>
        <w:bottom w:val="none" w:sz="0" w:space="0" w:color="auto"/>
        <w:right w:val="none" w:sz="0" w:space="0" w:color="auto"/>
      </w:divBdr>
      <w:divsChild>
        <w:div w:id="436174560">
          <w:marLeft w:val="0"/>
          <w:marRight w:val="0"/>
          <w:marTop w:val="0"/>
          <w:marBottom w:val="0"/>
          <w:divBdr>
            <w:top w:val="none" w:sz="0" w:space="0" w:color="auto"/>
            <w:left w:val="none" w:sz="0" w:space="0" w:color="auto"/>
            <w:bottom w:val="none" w:sz="0" w:space="0" w:color="auto"/>
            <w:right w:val="none" w:sz="0" w:space="0" w:color="auto"/>
          </w:divBdr>
          <w:divsChild>
            <w:div w:id="15352167">
              <w:marLeft w:val="0"/>
              <w:marRight w:val="0"/>
              <w:marTop w:val="0"/>
              <w:marBottom w:val="0"/>
              <w:divBdr>
                <w:top w:val="none" w:sz="0" w:space="0" w:color="auto"/>
                <w:left w:val="none" w:sz="0" w:space="0" w:color="auto"/>
                <w:bottom w:val="none" w:sz="0" w:space="0" w:color="auto"/>
                <w:right w:val="none" w:sz="0" w:space="0" w:color="auto"/>
              </w:divBdr>
              <w:divsChild>
                <w:div w:id="154136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105149">
          <w:marLeft w:val="0"/>
          <w:marRight w:val="0"/>
          <w:marTop w:val="0"/>
          <w:marBottom w:val="0"/>
          <w:divBdr>
            <w:top w:val="none" w:sz="0" w:space="0" w:color="auto"/>
            <w:left w:val="none" w:sz="0" w:space="0" w:color="auto"/>
            <w:bottom w:val="none" w:sz="0" w:space="0" w:color="auto"/>
            <w:right w:val="none" w:sz="0" w:space="0" w:color="auto"/>
          </w:divBdr>
          <w:divsChild>
            <w:div w:id="1178881789">
              <w:marLeft w:val="0"/>
              <w:marRight w:val="0"/>
              <w:marTop w:val="0"/>
              <w:marBottom w:val="0"/>
              <w:divBdr>
                <w:top w:val="none" w:sz="0" w:space="0" w:color="auto"/>
                <w:left w:val="none" w:sz="0" w:space="0" w:color="auto"/>
                <w:bottom w:val="none" w:sz="0" w:space="0" w:color="auto"/>
                <w:right w:val="none" w:sz="0" w:space="0" w:color="auto"/>
              </w:divBdr>
              <w:divsChild>
                <w:div w:id="3115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415223">
      <w:bodyDiv w:val="1"/>
      <w:marLeft w:val="0"/>
      <w:marRight w:val="0"/>
      <w:marTop w:val="0"/>
      <w:marBottom w:val="0"/>
      <w:divBdr>
        <w:top w:val="none" w:sz="0" w:space="0" w:color="auto"/>
        <w:left w:val="none" w:sz="0" w:space="0" w:color="auto"/>
        <w:bottom w:val="none" w:sz="0" w:space="0" w:color="auto"/>
        <w:right w:val="none" w:sz="0" w:space="0" w:color="auto"/>
      </w:divBdr>
    </w:div>
    <w:div w:id="800733919">
      <w:bodyDiv w:val="1"/>
      <w:marLeft w:val="0"/>
      <w:marRight w:val="0"/>
      <w:marTop w:val="0"/>
      <w:marBottom w:val="0"/>
      <w:divBdr>
        <w:top w:val="none" w:sz="0" w:space="0" w:color="auto"/>
        <w:left w:val="none" w:sz="0" w:space="0" w:color="auto"/>
        <w:bottom w:val="none" w:sz="0" w:space="0" w:color="auto"/>
        <w:right w:val="none" w:sz="0" w:space="0" w:color="auto"/>
      </w:divBdr>
    </w:div>
    <w:div w:id="811025759">
      <w:bodyDiv w:val="1"/>
      <w:marLeft w:val="0"/>
      <w:marRight w:val="0"/>
      <w:marTop w:val="0"/>
      <w:marBottom w:val="0"/>
      <w:divBdr>
        <w:top w:val="none" w:sz="0" w:space="0" w:color="auto"/>
        <w:left w:val="none" w:sz="0" w:space="0" w:color="auto"/>
        <w:bottom w:val="none" w:sz="0" w:space="0" w:color="auto"/>
        <w:right w:val="none" w:sz="0" w:space="0" w:color="auto"/>
      </w:divBdr>
    </w:div>
    <w:div w:id="811368058">
      <w:bodyDiv w:val="1"/>
      <w:marLeft w:val="0"/>
      <w:marRight w:val="0"/>
      <w:marTop w:val="0"/>
      <w:marBottom w:val="0"/>
      <w:divBdr>
        <w:top w:val="none" w:sz="0" w:space="0" w:color="auto"/>
        <w:left w:val="none" w:sz="0" w:space="0" w:color="auto"/>
        <w:bottom w:val="none" w:sz="0" w:space="0" w:color="auto"/>
        <w:right w:val="none" w:sz="0" w:space="0" w:color="auto"/>
      </w:divBdr>
    </w:div>
    <w:div w:id="833760611">
      <w:bodyDiv w:val="1"/>
      <w:marLeft w:val="0"/>
      <w:marRight w:val="0"/>
      <w:marTop w:val="0"/>
      <w:marBottom w:val="0"/>
      <w:divBdr>
        <w:top w:val="none" w:sz="0" w:space="0" w:color="auto"/>
        <w:left w:val="none" w:sz="0" w:space="0" w:color="auto"/>
        <w:bottom w:val="none" w:sz="0" w:space="0" w:color="auto"/>
        <w:right w:val="none" w:sz="0" w:space="0" w:color="auto"/>
      </w:divBdr>
    </w:div>
    <w:div w:id="851796279">
      <w:bodyDiv w:val="1"/>
      <w:marLeft w:val="0"/>
      <w:marRight w:val="0"/>
      <w:marTop w:val="0"/>
      <w:marBottom w:val="0"/>
      <w:divBdr>
        <w:top w:val="none" w:sz="0" w:space="0" w:color="auto"/>
        <w:left w:val="none" w:sz="0" w:space="0" w:color="auto"/>
        <w:bottom w:val="none" w:sz="0" w:space="0" w:color="auto"/>
        <w:right w:val="none" w:sz="0" w:space="0" w:color="auto"/>
      </w:divBdr>
    </w:div>
    <w:div w:id="857156994">
      <w:bodyDiv w:val="1"/>
      <w:marLeft w:val="0"/>
      <w:marRight w:val="0"/>
      <w:marTop w:val="0"/>
      <w:marBottom w:val="0"/>
      <w:divBdr>
        <w:top w:val="none" w:sz="0" w:space="0" w:color="auto"/>
        <w:left w:val="none" w:sz="0" w:space="0" w:color="auto"/>
        <w:bottom w:val="none" w:sz="0" w:space="0" w:color="auto"/>
        <w:right w:val="none" w:sz="0" w:space="0" w:color="auto"/>
      </w:divBdr>
    </w:div>
    <w:div w:id="871773195">
      <w:bodyDiv w:val="1"/>
      <w:marLeft w:val="0"/>
      <w:marRight w:val="0"/>
      <w:marTop w:val="0"/>
      <w:marBottom w:val="0"/>
      <w:divBdr>
        <w:top w:val="none" w:sz="0" w:space="0" w:color="auto"/>
        <w:left w:val="none" w:sz="0" w:space="0" w:color="auto"/>
        <w:bottom w:val="none" w:sz="0" w:space="0" w:color="auto"/>
        <w:right w:val="none" w:sz="0" w:space="0" w:color="auto"/>
      </w:divBdr>
      <w:divsChild>
        <w:div w:id="1654985387">
          <w:marLeft w:val="0"/>
          <w:marRight w:val="0"/>
          <w:marTop w:val="0"/>
          <w:marBottom w:val="0"/>
          <w:divBdr>
            <w:top w:val="none" w:sz="0" w:space="0" w:color="auto"/>
            <w:left w:val="none" w:sz="0" w:space="0" w:color="auto"/>
            <w:bottom w:val="none" w:sz="0" w:space="0" w:color="auto"/>
            <w:right w:val="none" w:sz="0" w:space="0" w:color="auto"/>
          </w:divBdr>
          <w:divsChild>
            <w:div w:id="364329330">
              <w:marLeft w:val="0"/>
              <w:marRight w:val="0"/>
              <w:marTop w:val="0"/>
              <w:marBottom w:val="0"/>
              <w:divBdr>
                <w:top w:val="none" w:sz="0" w:space="0" w:color="auto"/>
                <w:left w:val="none" w:sz="0" w:space="0" w:color="auto"/>
                <w:bottom w:val="none" w:sz="0" w:space="0" w:color="auto"/>
                <w:right w:val="none" w:sz="0" w:space="0" w:color="auto"/>
              </w:divBdr>
              <w:divsChild>
                <w:div w:id="1240364498">
                  <w:marLeft w:val="0"/>
                  <w:marRight w:val="0"/>
                  <w:marTop w:val="0"/>
                  <w:marBottom w:val="0"/>
                  <w:divBdr>
                    <w:top w:val="none" w:sz="0" w:space="0" w:color="auto"/>
                    <w:left w:val="none" w:sz="0" w:space="0" w:color="auto"/>
                    <w:bottom w:val="none" w:sz="0" w:space="0" w:color="auto"/>
                    <w:right w:val="none" w:sz="0" w:space="0" w:color="auto"/>
                  </w:divBdr>
                  <w:divsChild>
                    <w:div w:id="368530169">
                      <w:marLeft w:val="0"/>
                      <w:marRight w:val="0"/>
                      <w:marTop w:val="0"/>
                      <w:marBottom w:val="0"/>
                      <w:divBdr>
                        <w:top w:val="none" w:sz="0" w:space="0" w:color="auto"/>
                        <w:left w:val="none" w:sz="0" w:space="0" w:color="auto"/>
                        <w:bottom w:val="none" w:sz="0" w:space="0" w:color="auto"/>
                        <w:right w:val="none" w:sz="0" w:space="0" w:color="auto"/>
                      </w:divBdr>
                      <w:divsChild>
                        <w:div w:id="1491170713">
                          <w:marLeft w:val="0"/>
                          <w:marRight w:val="0"/>
                          <w:marTop w:val="0"/>
                          <w:marBottom w:val="0"/>
                          <w:divBdr>
                            <w:top w:val="none" w:sz="0" w:space="0" w:color="auto"/>
                            <w:left w:val="none" w:sz="0" w:space="0" w:color="auto"/>
                            <w:bottom w:val="none" w:sz="0" w:space="0" w:color="auto"/>
                            <w:right w:val="none" w:sz="0" w:space="0" w:color="auto"/>
                          </w:divBdr>
                          <w:divsChild>
                            <w:div w:id="479924568">
                              <w:marLeft w:val="0"/>
                              <w:marRight w:val="0"/>
                              <w:marTop w:val="0"/>
                              <w:marBottom w:val="0"/>
                              <w:divBdr>
                                <w:top w:val="none" w:sz="0" w:space="0" w:color="auto"/>
                                <w:left w:val="none" w:sz="0" w:space="0" w:color="auto"/>
                                <w:bottom w:val="none" w:sz="0" w:space="0" w:color="auto"/>
                                <w:right w:val="none" w:sz="0" w:space="0" w:color="auto"/>
                              </w:divBdr>
                              <w:divsChild>
                                <w:div w:id="1459492146">
                                  <w:marLeft w:val="0"/>
                                  <w:marRight w:val="0"/>
                                  <w:marTop w:val="0"/>
                                  <w:marBottom w:val="0"/>
                                  <w:divBdr>
                                    <w:top w:val="none" w:sz="0" w:space="0" w:color="auto"/>
                                    <w:left w:val="none" w:sz="0" w:space="0" w:color="auto"/>
                                    <w:bottom w:val="none" w:sz="0" w:space="0" w:color="auto"/>
                                    <w:right w:val="none" w:sz="0" w:space="0" w:color="auto"/>
                                  </w:divBdr>
                                  <w:divsChild>
                                    <w:div w:id="358238279">
                                      <w:marLeft w:val="60"/>
                                      <w:marRight w:val="0"/>
                                      <w:marTop w:val="0"/>
                                      <w:marBottom w:val="0"/>
                                      <w:divBdr>
                                        <w:top w:val="none" w:sz="0" w:space="0" w:color="auto"/>
                                        <w:left w:val="none" w:sz="0" w:space="0" w:color="auto"/>
                                        <w:bottom w:val="none" w:sz="0" w:space="0" w:color="auto"/>
                                        <w:right w:val="none" w:sz="0" w:space="0" w:color="auto"/>
                                      </w:divBdr>
                                      <w:divsChild>
                                        <w:div w:id="616449793">
                                          <w:marLeft w:val="0"/>
                                          <w:marRight w:val="0"/>
                                          <w:marTop w:val="0"/>
                                          <w:marBottom w:val="0"/>
                                          <w:divBdr>
                                            <w:top w:val="none" w:sz="0" w:space="0" w:color="auto"/>
                                            <w:left w:val="none" w:sz="0" w:space="0" w:color="auto"/>
                                            <w:bottom w:val="none" w:sz="0" w:space="0" w:color="auto"/>
                                            <w:right w:val="none" w:sz="0" w:space="0" w:color="auto"/>
                                          </w:divBdr>
                                          <w:divsChild>
                                            <w:div w:id="964694515">
                                              <w:marLeft w:val="0"/>
                                              <w:marRight w:val="0"/>
                                              <w:marTop w:val="0"/>
                                              <w:marBottom w:val="120"/>
                                              <w:divBdr>
                                                <w:top w:val="single" w:sz="6" w:space="0" w:color="F5F5F5"/>
                                                <w:left w:val="single" w:sz="6" w:space="0" w:color="F5F5F5"/>
                                                <w:bottom w:val="single" w:sz="6" w:space="0" w:color="F5F5F5"/>
                                                <w:right w:val="single" w:sz="6" w:space="0" w:color="F5F5F5"/>
                                              </w:divBdr>
                                              <w:divsChild>
                                                <w:div w:id="1224948591">
                                                  <w:marLeft w:val="0"/>
                                                  <w:marRight w:val="0"/>
                                                  <w:marTop w:val="0"/>
                                                  <w:marBottom w:val="0"/>
                                                  <w:divBdr>
                                                    <w:top w:val="none" w:sz="0" w:space="0" w:color="auto"/>
                                                    <w:left w:val="none" w:sz="0" w:space="0" w:color="auto"/>
                                                    <w:bottom w:val="none" w:sz="0" w:space="0" w:color="auto"/>
                                                    <w:right w:val="none" w:sz="0" w:space="0" w:color="auto"/>
                                                  </w:divBdr>
                                                  <w:divsChild>
                                                    <w:div w:id="353850396">
                                                      <w:marLeft w:val="0"/>
                                                      <w:marRight w:val="0"/>
                                                      <w:marTop w:val="0"/>
                                                      <w:marBottom w:val="0"/>
                                                      <w:divBdr>
                                                        <w:top w:val="none" w:sz="0" w:space="0" w:color="auto"/>
                                                        <w:left w:val="none" w:sz="0" w:space="0" w:color="auto"/>
                                                        <w:bottom w:val="none" w:sz="0" w:space="0" w:color="auto"/>
                                                        <w:right w:val="none" w:sz="0" w:space="0" w:color="auto"/>
                                                      </w:divBdr>
                                                      <w:divsChild>
                                                        <w:div w:id="188764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2883960">
      <w:bodyDiv w:val="1"/>
      <w:marLeft w:val="0"/>
      <w:marRight w:val="0"/>
      <w:marTop w:val="0"/>
      <w:marBottom w:val="0"/>
      <w:divBdr>
        <w:top w:val="none" w:sz="0" w:space="0" w:color="auto"/>
        <w:left w:val="none" w:sz="0" w:space="0" w:color="auto"/>
        <w:bottom w:val="none" w:sz="0" w:space="0" w:color="auto"/>
        <w:right w:val="none" w:sz="0" w:space="0" w:color="auto"/>
      </w:divBdr>
    </w:div>
    <w:div w:id="886062318">
      <w:bodyDiv w:val="1"/>
      <w:marLeft w:val="0"/>
      <w:marRight w:val="0"/>
      <w:marTop w:val="0"/>
      <w:marBottom w:val="0"/>
      <w:divBdr>
        <w:top w:val="none" w:sz="0" w:space="0" w:color="auto"/>
        <w:left w:val="none" w:sz="0" w:space="0" w:color="auto"/>
        <w:bottom w:val="none" w:sz="0" w:space="0" w:color="auto"/>
        <w:right w:val="none" w:sz="0" w:space="0" w:color="auto"/>
      </w:divBdr>
    </w:div>
    <w:div w:id="887228635">
      <w:bodyDiv w:val="1"/>
      <w:marLeft w:val="0"/>
      <w:marRight w:val="0"/>
      <w:marTop w:val="0"/>
      <w:marBottom w:val="0"/>
      <w:divBdr>
        <w:top w:val="none" w:sz="0" w:space="0" w:color="auto"/>
        <w:left w:val="none" w:sz="0" w:space="0" w:color="auto"/>
        <w:bottom w:val="none" w:sz="0" w:space="0" w:color="auto"/>
        <w:right w:val="none" w:sz="0" w:space="0" w:color="auto"/>
      </w:divBdr>
    </w:div>
    <w:div w:id="899440079">
      <w:bodyDiv w:val="1"/>
      <w:marLeft w:val="0"/>
      <w:marRight w:val="0"/>
      <w:marTop w:val="0"/>
      <w:marBottom w:val="0"/>
      <w:divBdr>
        <w:top w:val="none" w:sz="0" w:space="0" w:color="auto"/>
        <w:left w:val="none" w:sz="0" w:space="0" w:color="auto"/>
        <w:bottom w:val="none" w:sz="0" w:space="0" w:color="auto"/>
        <w:right w:val="none" w:sz="0" w:space="0" w:color="auto"/>
      </w:divBdr>
    </w:div>
    <w:div w:id="906065408">
      <w:bodyDiv w:val="1"/>
      <w:marLeft w:val="0"/>
      <w:marRight w:val="0"/>
      <w:marTop w:val="0"/>
      <w:marBottom w:val="0"/>
      <w:divBdr>
        <w:top w:val="none" w:sz="0" w:space="0" w:color="auto"/>
        <w:left w:val="none" w:sz="0" w:space="0" w:color="auto"/>
        <w:bottom w:val="none" w:sz="0" w:space="0" w:color="auto"/>
        <w:right w:val="none" w:sz="0" w:space="0" w:color="auto"/>
      </w:divBdr>
    </w:div>
    <w:div w:id="921328915">
      <w:bodyDiv w:val="1"/>
      <w:marLeft w:val="0"/>
      <w:marRight w:val="0"/>
      <w:marTop w:val="0"/>
      <w:marBottom w:val="0"/>
      <w:divBdr>
        <w:top w:val="none" w:sz="0" w:space="0" w:color="auto"/>
        <w:left w:val="none" w:sz="0" w:space="0" w:color="auto"/>
        <w:bottom w:val="none" w:sz="0" w:space="0" w:color="auto"/>
        <w:right w:val="none" w:sz="0" w:space="0" w:color="auto"/>
      </w:divBdr>
    </w:div>
    <w:div w:id="945120513">
      <w:bodyDiv w:val="1"/>
      <w:marLeft w:val="0"/>
      <w:marRight w:val="0"/>
      <w:marTop w:val="0"/>
      <w:marBottom w:val="0"/>
      <w:divBdr>
        <w:top w:val="none" w:sz="0" w:space="0" w:color="auto"/>
        <w:left w:val="none" w:sz="0" w:space="0" w:color="auto"/>
        <w:bottom w:val="none" w:sz="0" w:space="0" w:color="auto"/>
        <w:right w:val="none" w:sz="0" w:space="0" w:color="auto"/>
      </w:divBdr>
      <w:divsChild>
        <w:div w:id="281503566">
          <w:marLeft w:val="0"/>
          <w:marRight w:val="0"/>
          <w:marTop w:val="0"/>
          <w:marBottom w:val="0"/>
          <w:divBdr>
            <w:top w:val="none" w:sz="0" w:space="0" w:color="auto"/>
            <w:left w:val="none" w:sz="0" w:space="0" w:color="auto"/>
            <w:bottom w:val="none" w:sz="0" w:space="0" w:color="auto"/>
            <w:right w:val="none" w:sz="0" w:space="0" w:color="auto"/>
          </w:divBdr>
        </w:div>
      </w:divsChild>
    </w:div>
    <w:div w:id="992679954">
      <w:bodyDiv w:val="1"/>
      <w:marLeft w:val="0"/>
      <w:marRight w:val="0"/>
      <w:marTop w:val="0"/>
      <w:marBottom w:val="0"/>
      <w:divBdr>
        <w:top w:val="none" w:sz="0" w:space="0" w:color="auto"/>
        <w:left w:val="none" w:sz="0" w:space="0" w:color="auto"/>
        <w:bottom w:val="none" w:sz="0" w:space="0" w:color="auto"/>
        <w:right w:val="none" w:sz="0" w:space="0" w:color="auto"/>
      </w:divBdr>
    </w:div>
    <w:div w:id="1008868343">
      <w:bodyDiv w:val="1"/>
      <w:marLeft w:val="0"/>
      <w:marRight w:val="0"/>
      <w:marTop w:val="0"/>
      <w:marBottom w:val="0"/>
      <w:divBdr>
        <w:top w:val="none" w:sz="0" w:space="0" w:color="auto"/>
        <w:left w:val="none" w:sz="0" w:space="0" w:color="auto"/>
        <w:bottom w:val="none" w:sz="0" w:space="0" w:color="auto"/>
        <w:right w:val="none" w:sz="0" w:space="0" w:color="auto"/>
      </w:divBdr>
    </w:div>
    <w:div w:id="1016731685">
      <w:bodyDiv w:val="1"/>
      <w:marLeft w:val="0"/>
      <w:marRight w:val="0"/>
      <w:marTop w:val="0"/>
      <w:marBottom w:val="0"/>
      <w:divBdr>
        <w:top w:val="none" w:sz="0" w:space="0" w:color="auto"/>
        <w:left w:val="none" w:sz="0" w:space="0" w:color="auto"/>
        <w:bottom w:val="none" w:sz="0" w:space="0" w:color="auto"/>
        <w:right w:val="none" w:sz="0" w:space="0" w:color="auto"/>
      </w:divBdr>
    </w:div>
    <w:div w:id="1044257684">
      <w:bodyDiv w:val="1"/>
      <w:marLeft w:val="0"/>
      <w:marRight w:val="0"/>
      <w:marTop w:val="0"/>
      <w:marBottom w:val="0"/>
      <w:divBdr>
        <w:top w:val="none" w:sz="0" w:space="0" w:color="auto"/>
        <w:left w:val="none" w:sz="0" w:space="0" w:color="auto"/>
        <w:bottom w:val="none" w:sz="0" w:space="0" w:color="auto"/>
        <w:right w:val="none" w:sz="0" w:space="0" w:color="auto"/>
      </w:divBdr>
    </w:div>
    <w:div w:id="1051417021">
      <w:bodyDiv w:val="1"/>
      <w:marLeft w:val="0"/>
      <w:marRight w:val="0"/>
      <w:marTop w:val="0"/>
      <w:marBottom w:val="0"/>
      <w:divBdr>
        <w:top w:val="none" w:sz="0" w:space="0" w:color="auto"/>
        <w:left w:val="none" w:sz="0" w:space="0" w:color="auto"/>
        <w:bottom w:val="none" w:sz="0" w:space="0" w:color="auto"/>
        <w:right w:val="none" w:sz="0" w:space="0" w:color="auto"/>
      </w:divBdr>
    </w:div>
    <w:div w:id="1060640886">
      <w:bodyDiv w:val="1"/>
      <w:marLeft w:val="0"/>
      <w:marRight w:val="0"/>
      <w:marTop w:val="0"/>
      <w:marBottom w:val="0"/>
      <w:divBdr>
        <w:top w:val="none" w:sz="0" w:space="0" w:color="auto"/>
        <w:left w:val="none" w:sz="0" w:space="0" w:color="auto"/>
        <w:bottom w:val="none" w:sz="0" w:space="0" w:color="auto"/>
        <w:right w:val="none" w:sz="0" w:space="0" w:color="auto"/>
      </w:divBdr>
    </w:div>
    <w:div w:id="1072315562">
      <w:bodyDiv w:val="1"/>
      <w:marLeft w:val="0"/>
      <w:marRight w:val="0"/>
      <w:marTop w:val="0"/>
      <w:marBottom w:val="0"/>
      <w:divBdr>
        <w:top w:val="none" w:sz="0" w:space="0" w:color="auto"/>
        <w:left w:val="none" w:sz="0" w:space="0" w:color="auto"/>
        <w:bottom w:val="none" w:sz="0" w:space="0" w:color="auto"/>
        <w:right w:val="none" w:sz="0" w:space="0" w:color="auto"/>
      </w:divBdr>
    </w:div>
    <w:div w:id="1073435231">
      <w:bodyDiv w:val="1"/>
      <w:marLeft w:val="0"/>
      <w:marRight w:val="0"/>
      <w:marTop w:val="0"/>
      <w:marBottom w:val="0"/>
      <w:divBdr>
        <w:top w:val="none" w:sz="0" w:space="0" w:color="auto"/>
        <w:left w:val="none" w:sz="0" w:space="0" w:color="auto"/>
        <w:bottom w:val="none" w:sz="0" w:space="0" w:color="auto"/>
        <w:right w:val="none" w:sz="0" w:space="0" w:color="auto"/>
      </w:divBdr>
    </w:div>
    <w:div w:id="1111824493">
      <w:bodyDiv w:val="1"/>
      <w:marLeft w:val="0"/>
      <w:marRight w:val="0"/>
      <w:marTop w:val="0"/>
      <w:marBottom w:val="0"/>
      <w:divBdr>
        <w:top w:val="none" w:sz="0" w:space="0" w:color="auto"/>
        <w:left w:val="none" w:sz="0" w:space="0" w:color="auto"/>
        <w:bottom w:val="none" w:sz="0" w:space="0" w:color="auto"/>
        <w:right w:val="none" w:sz="0" w:space="0" w:color="auto"/>
      </w:divBdr>
    </w:div>
    <w:div w:id="1117024146">
      <w:bodyDiv w:val="1"/>
      <w:marLeft w:val="0"/>
      <w:marRight w:val="0"/>
      <w:marTop w:val="0"/>
      <w:marBottom w:val="0"/>
      <w:divBdr>
        <w:top w:val="none" w:sz="0" w:space="0" w:color="auto"/>
        <w:left w:val="none" w:sz="0" w:space="0" w:color="auto"/>
        <w:bottom w:val="none" w:sz="0" w:space="0" w:color="auto"/>
        <w:right w:val="none" w:sz="0" w:space="0" w:color="auto"/>
      </w:divBdr>
    </w:div>
    <w:div w:id="1136872836">
      <w:bodyDiv w:val="1"/>
      <w:marLeft w:val="0"/>
      <w:marRight w:val="0"/>
      <w:marTop w:val="0"/>
      <w:marBottom w:val="0"/>
      <w:divBdr>
        <w:top w:val="none" w:sz="0" w:space="0" w:color="auto"/>
        <w:left w:val="none" w:sz="0" w:space="0" w:color="auto"/>
        <w:bottom w:val="none" w:sz="0" w:space="0" w:color="auto"/>
        <w:right w:val="none" w:sz="0" w:space="0" w:color="auto"/>
      </w:divBdr>
    </w:div>
    <w:div w:id="1177499650">
      <w:bodyDiv w:val="1"/>
      <w:marLeft w:val="0"/>
      <w:marRight w:val="0"/>
      <w:marTop w:val="0"/>
      <w:marBottom w:val="0"/>
      <w:divBdr>
        <w:top w:val="none" w:sz="0" w:space="0" w:color="auto"/>
        <w:left w:val="none" w:sz="0" w:space="0" w:color="auto"/>
        <w:bottom w:val="none" w:sz="0" w:space="0" w:color="auto"/>
        <w:right w:val="none" w:sz="0" w:space="0" w:color="auto"/>
      </w:divBdr>
    </w:div>
    <w:div w:id="1190798235">
      <w:bodyDiv w:val="1"/>
      <w:marLeft w:val="0"/>
      <w:marRight w:val="0"/>
      <w:marTop w:val="0"/>
      <w:marBottom w:val="0"/>
      <w:divBdr>
        <w:top w:val="none" w:sz="0" w:space="0" w:color="auto"/>
        <w:left w:val="none" w:sz="0" w:space="0" w:color="auto"/>
        <w:bottom w:val="none" w:sz="0" w:space="0" w:color="auto"/>
        <w:right w:val="none" w:sz="0" w:space="0" w:color="auto"/>
      </w:divBdr>
    </w:div>
    <w:div w:id="1197619687">
      <w:bodyDiv w:val="1"/>
      <w:marLeft w:val="0"/>
      <w:marRight w:val="0"/>
      <w:marTop w:val="0"/>
      <w:marBottom w:val="0"/>
      <w:divBdr>
        <w:top w:val="none" w:sz="0" w:space="0" w:color="auto"/>
        <w:left w:val="none" w:sz="0" w:space="0" w:color="auto"/>
        <w:bottom w:val="none" w:sz="0" w:space="0" w:color="auto"/>
        <w:right w:val="none" w:sz="0" w:space="0" w:color="auto"/>
      </w:divBdr>
    </w:div>
    <w:div w:id="1203403402">
      <w:bodyDiv w:val="1"/>
      <w:marLeft w:val="0"/>
      <w:marRight w:val="0"/>
      <w:marTop w:val="0"/>
      <w:marBottom w:val="0"/>
      <w:divBdr>
        <w:top w:val="none" w:sz="0" w:space="0" w:color="auto"/>
        <w:left w:val="none" w:sz="0" w:space="0" w:color="auto"/>
        <w:bottom w:val="none" w:sz="0" w:space="0" w:color="auto"/>
        <w:right w:val="none" w:sz="0" w:space="0" w:color="auto"/>
      </w:divBdr>
    </w:div>
    <w:div w:id="1210190484">
      <w:bodyDiv w:val="1"/>
      <w:marLeft w:val="0"/>
      <w:marRight w:val="0"/>
      <w:marTop w:val="0"/>
      <w:marBottom w:val="0"/>
      <w:divBdr>
        <w:top w:val="none" w:sz="0" w:space="0" w:color="auto"/>
        <w:left w:val="none" w:sz="0" w:space="0" w:color="auto"/>
        <w:bottom w:val="none" w:sz="0" w:space="0" w:color="auto"/>
        <w:right w:val="none" w:sz="0" w:space="0" w:color="auto"/>
      </w:divBdr>
    </w:div>
    <w:div w:id="1229413532">
      <w:bodyDiv w:val="1"/>
      <w:marLeft w:val="0"/>
      <w:marRight w:val="0"/>
      <w:marTop w:val="0"/>
      <w:marBottom w:val="0"/>
      <w:divBdr>
        <w:top w:val="none" w:sz="0" w:space="0" w:color="auto"/>
        <w:left w:val="none" w:sz="0" w:space="0" w:color="auto"/>
        <w:bottom w:val="none" w:sz="0" w:space="0" w:color="auto"/>
        <w:right w:val="none" w:sz="0" w:space="0" w:color="auto"/>
      </w:divBdr>
    </w:div>
    <w:div w:id="1287541853">
      <w:bodyDiv w:val="1"/>
      <w:marLeft w:val="0"/>
      <w:marRight w:val="0"/>
      <w:marTop w:val="0"/>
      <w:marBottom w:val="0"/>
      <w:divBdr>
        <w:top w:val="none" w:sz="0" w:space="0" w:color="auto"/>
        <w:left w:val="none" w:sz="0" w:space="0" w:color="auto"/>
        <w:bottom w:val="none" w:sz="0" w:space="0" w:color="auto"/>
        <w:right w:val="none" w:sz="0" w:space="0" w:color="auto"/>
      </w:divBdr>
    </w:div>
    <w:div w:id="1302732900">
      <w:bodyDiv w:val="1"/>
      <w:marLeft w:val="0"/>
      <w:marRight w:val="0"/>
      <w:marTop w:val="0"/>
      <w:marBottom w:val="0"/>
      <w:divBdr>
        <w:top w:val="none" w:sz="0" w:space="0" w:color="auto"/>
        <w:left w:val="none" w:sz="0" w:space="0" w:color="auto"/>
        <w:bottom w:val="none" w:sz="0" w:space="0" w:color="auto"/>
        <w:right w:val="none" w:sz="0" w:space="0" w:color="auto"/>
      </w:divBdr>
    </w:div>
    <w:div w:id="1354963791">
      <w:bodyDiv w:val="1"/>
      <w:marLeft w:val="0"/>
      <w:marRight w:val="0"/>
      <w:marTop w:val="0"/>
      <w:marBottom w:val="0"/>
      <w:divBdr>
        <w:top w:val="none" w:sz="0" w:space="0" w:color="auto"/>
        <w:left w:val="none" w:sz="0" w:space="0" w:color="auto"/>
        <w:bottom w:val="none" w:sz="0" w:space="0" w:color="auto"/>
        <w:right w:val="none" w:sz="0" w:space="0" w:color="auto"/>
      </w:divBdr>
    </w:div>
    <w:div w:id="1373533967">
      <w:bodyDiv w:val="1"/>
      <w:marLeft w:val="0"/>
      <w:marRight w:val="0"/>
      <w:marTop w:val="0"/>
      <w:marBottom w:val="0"/>
      <w:divBdr>
        <w:top w:val="none" w:sz="0" w:space="0" w:color="auto"/>
        <w:left w:val="none" w:sz="0" w:space="0" w:color="auto"/>
        <w:bottom w:val="none" w:sz="0" w:space="0" w:color="auto"/>
        <w:right w:val="none" w:sz="0" w:space="0" w:color="auto"/>
      </w:divBdr>
    </w:div>
    <w:div w:id="1374844732">
      <w:bodyDiv w:val="1"/>
      <w:marLeft w:val="0"/>
      <w:marRight w:val="0"/>
      <w:marTop w:val="0"/>
      <w:marBottom w:val="0"/>
      <w:divBdr>
        <w:top w:val="none" w:sz="0" w:space="0" w:color="auto"/>
        <w:left w:val="none" w:sz="0" w:space="0" w:color="auto"/>
        <w:bottom w:val="none" w:sz="0" w:space="0" w:color="auto"/>
        <w:right w:val="none" w:sz="0" w:space="0" w:color="auto"/>
      </w:divBdr>
    </w:div>
    <w:div w:id="1443651893">
      <w:bodyDiv w:val="1"/>
      <w:marLeft w:val="0"/>
      <w:marRight w:val="0"/>
      <w:marTop w:val="0"/>
      <w:marBottom w:val="0"/>
      <w:divBdr>
        <w:top w:val="none" w:sz="0" w:space="0" w:color="auto"/>
        <w:left w:val="none" w:sz="0" w:space="0" w:color="auto"/>
        <w:bottom w:val="none" w:sz="0" w:space="0" w:color="auto"/>
        <w:right w:val="none" w:sz="0" w:space="0" w:color="auto"/>
      </w:divBdr>
    </w:div>
    <w:div w:id="1488010197">
      <w:bodyDiv w:val="1"/>
      <w:marLeft w:val="0"/>
      <w:marRight w:val="0"/>
      <w:marTop w:val="0"/>
      <w:marBottom w:val="0"/>
      <w:divBdr>
        <w:top w:val="none" w:sz="0" w:space="0" w:color="auto"/>
        <w:left w:val="none" w:sz="0" w:space="0" w:color="auto"/>
        <w:bottom w:val="none" w:sz="0" w:space="0" w:color="auto"/>
        <w:right w:val="none" w:sz="0" w:space="0" w:color="auto"/>
      </w:divBdr>
    </w:div>
    <w:div w:id="1549563458">
      <w:bodyDiv w:val="1"/>
      <w:marLeft w:val="0"/>
      <w:marRight w:val="0"/>
      <w:marTop w:val="0"/>
      <w:marBottom w:val="0"/>
      <w:divBdr>
        <w:top w:val="none" w:sz="0" w:space="0" w:color="auto"/>
        <w:left w:val="none" w:sz="0" w:space="0" w:color="auto"/>
        <w:bottom w:val="none" w:sz="0" w:space="0" w:color="auto"/>
        <w:right w:val="none" w:sz="0" w:space="0" w:color="auto"/>
      </w:divBdr>
      <w:divsChild>
        <w:div w:id="971256342">
          <w:marLeft w:val="0"/>
          <w:marRight w:val="0"/>
          <w:marTop w:val="0"/>
          <w:marBottom w:val="0"/>
          <w:divBdr>
            <w:top w:val="none" w:sz="0" w:space="0" w:color="auto"/>
            <w:left w:val="none" w:sz="0" w:space="0" w:color="auto"/>
            <w:bottom w:val="none" w:sz="0" w:space="0" w:color="auto"/>
            <w:right w:val="none" w:sz="0" w:space="0" w:color="auto"/>
          </w:divBdr>
          <w:divsChild>
            <w:div w:id="110052215">
              <w:marLeft w:val="0"/>
              <w:marRight w:val="0"/>
              <w:marTop w:val="0"/>
              <w:marBottom w:val="0"/>
              <w:divBdr>
                <w:top w:val="none" w:sz="0" w:space="0" w:color="auto"/>
                <w:left w:val="none" w:sz="0" w:space="0" w:color="auto"/>
                <w:bottom w:val="none" w:sz="0" w:space="0" w:color="auto"/>
                <w:right w:val="none" w:sz="0" w:space="0" w:color="auto"/>
              </w:divBdr>
              <w:divsChild>
                <w:div w:id="139284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452994">
          <w:marLeft w:val="0"/>
          <w:marRight w:val="0"/>
          <w:marTop w:val="0"/>
          <w:marBottom w:val="0"/>
          <w:divBdr>
            <w:top w:val="none" w:sz="0" w:space="0" w:color="auto"/>
            <w:left w:val="none" w:sz="0" w:space="0" w:color="auto"/>
            <w:bottom w:val="none" w:sz="0" w:space="0" w:color="auto"/>
            <w:right w:val="none" w:sz="0" w:space="0" w:color="auto"/>
          </w:divBdr>
          <w:divsChild>
            <w:div w:id="783424050">
              <w:marLeft w:val="0"/>
              <w:marRight w:val="0"/>
              <w:marTop w:val="0"/>
              <w:marBottom w:val="0"/>
              <w:divBdr>
                <w:top w:val="none" w:sz="0" w:space="0" w:color="auto"/>
                <w:left w:val="none" w:sz="0" w:space="0" w:color="auto"/>
                <w:bottom w:val="none" w:sz="0" w:space="0" w:color="auto"/>
                <w:right w:val="none" w:sz="0" w:space="0" w:color="auto"/>
              </w:divBdr>
              <w:divsChild>
                <w:div w:id="183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269520">
      <w:bodyDiv w:val="1"/>
      <w:marLeft w:val="0"/>
      <w:marRight w:val="0"/>
      <w:marTop w:val="0"/>
      <w:marBottom w:val="0"/>
      <w:divBdr>
        <w:top w:val="none" w:sz="0" w:space="0" w:color="auto"/>
        <w:left w:val="none" w:sz="0" w:space="0" w:color="auto"/>
        <w:bottom w:val="none" w:sz="0" w:space="0" w:color="auto"/>
        <w:right w:val="none" w:sz="0" w:space="0" w:color="auto"/>
      </w:divBdr>
    </w:div>
    <w:div w:id="1573929510">
      <w:bodyDiv w:val="1"/>
      <w:marLeft w:val="0"/>
      <w:marRight w:val="0"/>
      <w:marTop w:val="0"/>
      <w:marBottom w:val="0"/>
      <w:divBdr>
        <w:top w:val="none" w:sz="0" w:space="0" w:color="auto"/>
        <w:left w:val="none" w:sz="0" w:space="0" w:color="auto"/>
        <w:bottom w:val="none" w:sz="0" w:space="0" w:color="auto"/>
        <w:right w:val="none" w:sz="0" w:space="0" w:color="auto"/>
      </w:divBdr>
    </w:div>
    <w:div w:id="1580291988">
      <w:bodyDiv w:val="1"/>
      <w:marLeft w:val="0"/>
      <w:marRight w:val="0"/>
      <w:marTop w:val="0"/>
      <w:marBottom w:val="0"/>
      <w:divBdr>
        <w:top w:val="none" w:sz="0" w:space="0" w:color="auto"/>
        <w:left w:val="none" w:sz="0" w:space="0" w:color="auto"/>
        <w:bottom w:val="none" w:sz="0" w:space="0" w:color="auto"/>
        <w:right w:val="none" w:sz="0" w:space="0" w:color="auto"/>
      </w:divBdr>
    </w:div>
    <w:div w:id="1614244115">
      <w:bodyDiv w:val="1"/>
      <w:marLeft w:val="0"/>
      <w:marRight w:val="0"/>
      <w:marTop w:val="0"/>
      <w:marBottom w:val="0"/>
      <w:divBdr>
        <w:top w:val="none" w:sz="0" w:space="0" w:color="auto"/>
        <w:left w:val="none" w:sz="0" w:space="0" w:color="auto"/>
        <w:bottom w:val="none" w:sz="0" w:space="0" w:color="auto"/>
        <w:right w:val="none" w:sz="0" w:space="0" w:color="auto"/>
      </w:divBdr>
    </w:div>
    <w:div w:id="1621916427">
      <w:bodyDiv w:val="1"/>
      <w:marLeft w:val="0"/>
      <w:marRight w:val="0"/>
      <w:marTop w:val="0"/>
      <w:marBottom w:val="0"/>
      <w:divBdr>
        <w:top w:val="none" w:sz="0" w:space="0" w:color="auto"/>
        <w:left w:val="none" w:sz="0" w:space="0" w:color="auto"/>
        <w:bottom w:val="none" w:sz="0" w:space="0" w:color="auto"/>
        <w:right w:val="none" w:sz="0" w:space="0" w:color="auto"/>
      </w:divBdr>
    </w:div>
    <w:div w:id="1732776022">
      <w:bodyDiv w:val="1"/>
      <w:marLeft w:val="0"/>
      <w:marRight w:val="0"/>
      <w:marTop w:val="0"/>
      <w:marBottom w:val="0"/>
      <w:divBdr>
        <w:top w:val="none" w:sz="0" w:space="0" w:color="auto"/>
        <w:left w:val="none" w:sz="0" w:space="0" w:color="auto"/>
        <w:bottom w:val="none" w:sz="0" w:space="0" w:color="auto"/>
        <w:right w:val="none" w:sz="0" w:space="0" w:color="auto"/>
      </w:divBdr>
    </w:div>
    <w:div w:id="1735547990">
      <w:bodyDiv w:val="1"/>
      <w:marLeft w:val="0"/>
      <w:marRight w:val="0"/>
      <w:marTop w:val="0"/>
      <w:marBottom w:val="0"/>
      <w:divBdr>
        <w:top w:val="none" w:sz="0" w:space="0" w:color="auto"/>
        <w:left w:val="none" w:sz="0" w:space="0" w:color="auto"/>
        <w:bottom w:val="none" w:sz="0" w:space="0" w:color="auto"/>
        <w:right w:val="none" w:sz="0" w:space="0" w:color="auto"/>
      </w:divBdr>
      <w:divsChild>
        <w:div w:id="932784774">
          <w:marLeft w:val="0"/>
          <w:marRight w:val="0"/>
          <w:marTop w:val="0"/>
          <w:marBottom w:val="0"/>
          <w:divBdr>
            <w:top w:val="none" w:sz="0" w:space="0" w:color="auto"/>
            <w:left w:val="none" w:sz="0" w:space="0" w:color="auto"/>
            <w:bottom w:val="none" w:sz="0" w:space="0" w:color="auto"/>
            <w:right w:val="none" w:sz="0" w:space="0" w:color="auto"/>
          </w:divBdr>
          <w:divsChild>
            <w:div w:id="1648242616">
              <w:marLeft w:val="0"/>
              <w:marRight w:val="0"/>
              <w:marTop w:val="0"/>
              <w:marBottom w:val="0"/>
              <w:divBdr>
                <w:top w:val="none" w:sz="0" w:space="0" w:color="auto"/>
                <w:left w:val="none" w:sz="0" w:space="0" w:color="auto"/>
                <w:bottom w:val="none" w:sz="0" w:space="0" w:color="auto"/>
                <w:right w:val="none" w:sz="0" w:space="0" w:color="auto"/>
              </w:divBdr>
              <w:divsChild>
                <w:div w:id="812603908">
                  <w:marLeft w:val="0"/>
                  <w:marRight w:val="0"/>
                  <w:marTop w:val="0"/>
                  <w:marBottom w:val="0"/>
                  <w:divBdr>
                    <w:top w:val="none" w:sz="0" w:space="0" w:color="auto"/>
                    <w:left w:val="none" w:sz="0" w:space="0" w:color="auto"/>
                    <w:bottom w:val="none" w:sz="0" w:space="0" w:color="auto"/>
                    <w:right w:val="none" w:sz="0" w:space="0" w:color="auto"/>
                  </w:divBdr>
                  <w:divsChild>
                    <w:div w:id="942612266">
                      <w:marLeft w:val="0"/>
                      <w:marRight w:val="0"/>
                      <w:marTop w:val="0"/>
                      <w:marBottom w:val="0"/>
                      <w:divBdr>
                        <w:top w:val="none" w:sz="0" w:space="0" w:color="auto"/>
                        <w:left w:val="none" w:sz="0" w:space="0" w:color="auto"/>
                        <w:bottom w:val="none" w:sz="0" w:space="0" w:color="auto"/>
                        <w:right w:val="none" w:sz="0" w:space="0" w:color="auto"/>
                      </w:divBdr>
                      <w:divsChild>
                        <w:div w:id="937755129">
                          <w:marLeft w:val="0"/>
                          <w:marRight w:val="0"/>
                          <w:marTop w:val="0"/>
                          <w:marBottom w:val="0"/>
                          <w:divBdr>
                            <w:top w:val="none" w:sz="0" w:space="0" w:color="auto"/>
                            <w:left w:val="none" w:sz="0" w:space="0" w:color="auto"/>
                            <w:bottom w:val="none" w:sz="0" w:space="0" w:color="auto"/>
                            <w:right w:val="none" w:sz="0" w:space="0" w:color="auto"/>
                          </w:divBdr>
                          <w:divsChild>
                            <w:div w:id="1777678308">
                              <w:marLeft w:val="0"/>
                              <w:marRight w:val="0"/>
                              <w:marTop w:val="0"/>
                              <w:marBottom w:val="0"/>
                              <w:divBdr>
                                <w:top w:val="none" w:sz="0" w:space="0" w:color="auto"/>
                                <w:left w:val="none" w:sz="0" w:space="0" w:color="auto"/>
                                <w:bottom w:val="none" w:sz="0" w:space="0" w:color="auto"/>
                                <w:right w:val="none" w:sz="0" w:space="0" w:color="auto"/>
                              </w:divBdr>
                              <w:divsChild>
                                <w:div w:id="1141656757">
                                  <w:marLeft w:val="0"/>
                                  <w:marRight w:val="0"/>
                                  <w:marTop w:val="0"/>
                                  <w:marBottom w:val="0"/>
                                  <w:divBdr>
                                    <w:top w:val="none" w:sz="0" w:space="0" w:color="auto"/>
                                    <w:left w:val="none" w:sz="0" w:space="0" w:color="auto"/>
                                    <w:bottom w:val="none" w:sz="0" w:space="0" w:color="auto"/>
                                    <w:right w:val="none" w:sz="0" w:space="0" w:color="auto"/>
                                  </w:divBdr>
                                  <w:divsChild>
                                    <w:div w:id="544754868">
                                      <w:marLeft w:val="60"/>
                                      <w:marRight w:val="0"/>
                                      <w:marTop w:val="0"/>
                                      <w:marBottom w:val="0"/>
                                      <w:divBdr>
                                        <w:top w:val="none" w:sz="0" w:space="0" w:color="auto"/>
                                        <w:left w:val="none" w:sz="0" w:space="0" w:color="auto"/>
                                        <w:bottom w:val="none" w:sz="0" w:space="0" w:color="auto"/>
                                        <w:right w:val="none" w:sz="0" w:space="0" w:color="auto"/>
                                      </w:divBdr>
                                      <w:divsChild>
                                        <w:div w:id="337083658">
                                          <w:marLeft w:val="0"/>
                                          <w:marRight w:val="0"/>
                                          <w:marTop w:val="0"/>
                                          <w:marBottom w:val="0"/>
                                          <w:divBdr>
                                            <w:top w:val="none" w:sz="0" w:space="0" w:color="auto"/>
                                            <w:left w:val="none" w:sz="0" w:space="0" w:color="auto"/>
                                            <w:bottom w:val="none" w:sz="0" w:space="0" w:color="auto"/>
                                            <w:right w:val="none" w:sz="0" w:space="0" w:color="auto"/>
                                          </w:divBdr>
                                          <w:divsChild>
                                            <w:div w:id="832791923">
                                              <w:marLeft w:val="0"/>
                                              <w:marRight w:val="0"/>
                                              <w:marTop w:val="0"/>
                                              <w:marBottom w:val="120"/>
                                              <w:divBdr>
                                                <w:top w:val="single" w:sz="6" w:space="0" w:color="F5F5F5"/>
                                                <w:left w:val="single" w:sz="6" w:space="0" w:color="F5F5F5"/>
                                                <w:bottom w:val="single" w:sz="6" w:space="0" w:color="F5F5F5"/>
                                                <w:right w:val="single" w:sz="6" w:space="0" w:color="F5F5F5"/>
                                              </w:divBdr>
                                              <w:divsChild>
                                                <w:div w:id="930896487">
                                                  <w:marLeft w:val="0"/>
                                                  <w:marRight w:val="0"/>
                                                  <w:marTop w:val="0"/>
                                                  <w:marBottom w:val="0"/>
                                                  <w:divBdr>
                                                    <w:top w:val="none" w:sz="0" w:space="0" w:color="auto"/>
                                                    <w:left w:val="none" w:sz="0" w:space="0" w:color="auto"/>
                                                    <w:bottom w:val="none" w:sz="0" w:space="0" w:color="auto"/>
                                                    <w:right w:val="none" w:sz="0" w:space="0" w:color="auto"/>
                                                  </w:divBdr>
                                                  <w:divsChild>
                                                    <w:div w:id="1682124174">
                                                      <w:marLeft w:val="0"/>
                                                      <w:marRight w:val="0"/>
                                                      <w:marTop w:val="0"/>
                                                      <w:marBottom w:val="0"/>
                                                      <w:divBdr>
                                                        <w:top w:val="none" w:sz="0" w:space="0" w:color="auto"/>
                                                        <w:left w:val="none" w:sz="0" w:space="0" w:color="auto"/>
                                                        <w:bottom w:val="none" w:sz="0" w:space="0" w:color="auto"/>
                                                        <w:right w:val="none" w:sz="0" w:space="0" w:color="auto"/>
                                                      </w:divBdr>
                                                      <w:divsChild>
                                                        <w:div w:id="33188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2897785">
      <w:bodyDiv w:val="1"/>
      <w:marLeft w:val="0"/>
      <w:marRight w:val="0"/>
      <w:marTop w:val="0"/>
      <w:marBottom w:val="0"/>
      <w:divBdr>
        <w:top w:val="none" w:sz="0" w:space="0" w:color="auto"/>
        <w:left w:val="none" w:sz="0" w:space="0" w:color="auto"/>
        <w:bottom w:val="none" w:sz="0" w:space="0" w:color="auto"/>
        <w:right w:val="none" w:sz="0" w:space="0" w:color="auto"/>
      </w:divBdr>
    </w:div>
    <w:div w:id="1841696853">
      <w:bodyDiv w:val="1"/>
      <w:marLeft w:val="0"/>
      <w:marRight w:val="0"/>
      <w:marTop w:val="0"/>
      <w:marBottom w:val="0"/>
      <w:divBdr>
        <w:top w:val="none" w:sz="0" w:space="0" w:color="auto"/>
        <w:left w:val="none" w:sz="0" w:space="0" w:color="auto"/>
        <w:bottom w:val="none" w:sz="0" w:space="0" w:color="auto"/>
        <w:right w:val="none" w:sz="0" w:space="0" w:color="auto"/>
      </w:divBdr>
    </w:div>
    <w:div w:id="1854611924">
      <w:bodyDiv w:val="1"/>
      <w:marLeft w:val="0"/>
      <w:marRight w:val="0"/>
      <w:marTop w:val="0"/>
      <w:marBottom w:val="0"/>
      <w:divBdr>
        <w:top w:val="none" w:sz="0" w:space="0" w:color="auto"/>
        <w:left w:val="none" w:sz="0" w:space="0" w:color="auto"/>
        <w:bottom w:val="none" w:sz="0" w:space="0" w:color="auto"/>
        <w:right w:val="none" w:sz="0" w:space="0" w:color="auto"/>
      </w:divBdr>
    </w:div>
    <w:div w:id="1865097518">
      <w:bodyDiv w:val="1"/>
      <w:marLeft w:val="0"/>
      <w:marRight w:val="0"/>
      <w:marTop w:val="0"/>
      <w:marBottom w:val="0"/>
      <w:divBdr>
        <w:top w:val="none" w:sz="0" w:space="0" w:color="auto"/>
        <w:left w:val="none" w:sz="0" w:space="0" w:color="auto"/>
        <w:bottom w:val="none" w:sz="0" w:space="0" w:color="auto"/>
        <w:right w:val="none" w:sz="0" w:space="0" w:color="auto"/>
      </w:divBdr>
    </w:div>
    <w:div w:id="1877694562">
      <w:bodyDiv w:val="1"/>
      <w:marLeft w:val="0"/>
      <w:marRight w:val="0"/>
      <w:marTop w:val="0"/>
      <w:marBottom w:val="0"/>
      <w:divBdr>
        <w:top w:val="none" w:sz="0" w:space="0" w:color="auto"/>
        <w:left w:val="none" w:sz="0" w:space="0" w:color="auto"/>
        <w:bottom w:val="none" w:sz="0" w:space="0" w:color="auto"/>
        <w:right w:val="none" w:sz="0" w:space="0" w:color="auto"/>
      </w:divBdr>
    </w:div>
    <w:div w:id="1896811282">
      <w:bodyDiv w:val="1"/>
      <w:marLeft w:val="0"/>
      <w:marRight w:val="0"/>
      <w:marTop w:val="0"/>
      <w:marBottom w:val="0"/>
      <w:divBdr>
        <w:top w:val="none" w:sz="0" w:space="0" w:color="auto"/>
        <w:left w:val="none" w:sz="0" w:space="0" w:color="auto"/>
        <w:bottom w:val="none" w:sz="0" w:space="0" w:color="auto"/>
        <w:right w:val="none" w:sz="0" w:space="0" w:color="auto"/>
      </w:divBdr>
    </w:div>
    <w:div w:id="1907061266">
      <w:bodyDiv w:val="1"/>
      <w:marLeft w:val="0"/>
      <w:marRight w:val="0"/>
      <w:marTop w:val="0"/>
      <w:marBottom w:val="0"/>
      <w:divBdr>
        <w:top w:val="none" w:sz="0" w:space="0" w:color="auto"/>
        <w:left w:val="none" w:sz="0" w:space="0" w:color="auto"/>
        <w:bottom w:val="none" w:sz="0" w:space="0" w:color="auto"/>
        <w:right w:val="none" w:sz="0" w:space="0" w:color="auto"/>
      </w:divBdr>
    </w:div>
    <w:div w:id="1918249969">
      <w:bodyDiv w:val="1"/>
      <w:marLeft w:val="0"/>
      <w:marRight w:val="0"/>
      <w:marTop w:val="0"/>
      <w:marBottom w:val="0"/>
      <w:divBdr>
        <w:top w:val="none" w:sz="0" w:space="0" w:color="auto"/>
        <w:left w:val="none" w:sz="0" w:space="0" w:color="auto"/>
        <w:bottom w:val="none" w:sz="0" w:space="0" w:color="auto"/>
        <w:right w:val="none" w:sz="0" w:space="0" w:color="auto"/>
      </w:divBdr>
    </w:div>
    <w:div w:id="1918905471">
      <w:bodyDiv w:val="1"/>
      <w:marLeft w:val="0"/>
      <w:marRight w:val="0"/>
      <w:marTop w:val="0"/>
      <w:marBottom w:val="0"/>
      <w:divBdr>
        <w:top w:val="none" w:sz="0" w:space="0" w:color="auto"/>
        <w:left w:val="none" w:sz="0" w:space="0" w:color="auto"/>
        <w:bottom w:val="none" w:sz="0" w:space="0" w:color="auto"/>
        <w:right w:val="none" w:sz="0" w:space="0" w:color="auto"/>
      </w:divBdr>
    </w:div>
    <w:div w:id="1921789209">
      <w:bodyDiv w:val="1"/>
      <w:marLeft w:val="0"/>
      <w:marRight w:val="0"/>
      <w:marTop w:val="0"/>
      <w:marBottom w:val="0"/>
      <w:divBdr>
        <w:top w:val="none" w:sz="0" w:space="0" w:color="auto"/>
        <w:left w:val="none" w:sz="0" w:space="0" w:color="auto"/>
        <w:bottom w:val="none" w:sz="0" w:space="0" w:color="auto"/>
        <w:right w:val="none" w:sz="0" w:space="0" w:color="auto"/>
      </w:divBdr>
    </w:div>
    <w:div w:id="1947736664">
      <w:bodyDiv w:val="1"/>
      <w:marLeft w:val="0"/>
      <w:marRight w:val="0"/>
      <w:marTop w:val="0"/>
      <w:marBottom w:val="0"/>
      <w:divBdr>
        <w:top w:val="none" w:sz="0" w:space="0" w:color="auto"/>
        <w:left w:val="none" w:sz="0" w:space="0" w:color="auto"/>
        <w:bottom w:val="none" w:sz="0" w:space="0" w:color="auto"/>
        <w:right w:val="none" w:sz="0" w:space="0" w:color="auto"/>
      </w:divBdr>
    </w:div>
    <w:div w:id="1962416157">
      <w:bodyDiv w:val="1"/>
      <w:marLeft w:val="0"/>
      <w:marRight w:val="0"/>
      <w:marTop w:val="0"/>
      <w:marBottom w:val="0"/>
      <w:divBdr>
        <w:top w:val="none" w:sz="0" w:space="0" w:color="auto"/>
        <w:left w:val="none" w:sz="0" w:space="0" w:color="auto"/>
        <w:bottom w:val="none" w:sz="0" w:space="0" w:color="auto"/>
        <w:right w:val="none" w:sz="0" w:space="0" w:color="auto"/>
      </w:divBdr>
    </w:div>
    <w:div w:id="1971742900">
      <w:bodyDiv w:val="1"/>
      <w:marLeft w:val="0"/>
      <w:marRight w:val="0"/>
      <w:marTop w:val="0"/>
      <w:marBottom w:val="0"/>
      <w:divBdr>
        <w:top w:val="none" w:sz="0" w:space="0" w:color="auto"/>
        <w:left w:val="none" w:sz="0" w:space="0" w:color="auto"/>
        <w:bottom w:val="none" w:sz="0" w:space="0" w:color="auto"/>
        <w:right w:val="none" w:sz="0" w:space="0" w:color="auto"/>
      </w:divBdr>
    </w:div>
    <w:div w:id="1983147977">
      <w:bodyDiv w:val="1"/>
      <w:marLeft w:val="0"/>
      <w:marRight w:val="0"/>
      <w:marTop w:val="0"/>
      <w:marBottom w:val="0"/>
      <w:divBdr>
        <w:top w:val="none" w:sz="0" w:space="0" w:color="auto"/>
        <w:left w:val="none" w:sz="0" w:space="0" w:color="auto"/>
        <w:bottom w:val="none" w:sz="0" w:space="0" w:color="auto"/>
        <w:right w:val="none" w:sz="0" w:space="0" w:color="auto"/>
      </w:divBdr>
    </w:div>
    <w:div w:id="1984652888">
      <w:bodyDiv w:val="1"/>
      <w:marLeft w:val="0"/>
      <w:marRight w:val="0"/>
      <w:marTop w:val="0"/>
      <w:marBottom w:val="0"/>
      <w:divBdr>
        <w:top w:val="none" w:sz="0" w:space="0" w:color="auto"/>
        <w:left w:val="none" w:sz="0" w:space="0" w:color="auto"/>
        <w:bottom w:val="none" w:sz="0" w:space="0" w:color="auto"/>
        <w:right w:val="none" w:sz="0" w:space="0" w:color="auto"/>
      </w:divBdr>
    </w:div>
    <w:div w:id="2005165230">
      <w:bodyDiv w:val="1"/>
      <w:marLeft w:val="0"/>
      <w:marRight w:val="0"/>
      <w:marTop w:val="0"/>
      <w:marBottom w:val="0"/>
      <w:divBdr>
        <w:top w:val="none" w:sz="0" w:space="0" w:color="auto"/>
        <w:left w:val="none" w:sz="0" w:space="0" w:color="auto"/>
        <w:bottom w:val="none" w:sz="0" w:space="0" w:color="auto"/>
        <w:right w:val="none" w:sz="0" w:space="0" w:color="auto"/>
      </w:divBdr>
    </w:div>
    <w:div w:id="2008707142">
      <w:bodyDiv w:val="1"/>
      <w:marLeft w:val="0"/>
      <w:marRight w:val="0"/>
      <w:marTop w:val="0"/>
      <w:marBottom w:val="0"/>
      <w:divBdr>
        <w:top w:val="none" w:sz="0" w:space="0" w:color="auto"/>
        <w:left w:val="none" w:sz="0" w:space="0" w:color="auto"/>
        <w:bottom w:val="none" w:sz="0" w:space="0" w:color="auto"/>
        <w:right w:val="none" w:sz="0" w:space="0" w:color="auto"/>
      </w:divBdr>
    </w:div>
    <w:div w:id="2046320627">
      <w:bodyDiv w:val="1"/>
      <w:marLeft w:val="0"/>
      <w:marRight w:val="0"/>
      <w:marTop w:val="0"/>
      <w:marBottom w:val="0"/>
      <w:divBdr>
        <w:top w:val="none" w:sz="0" w:space="0" w:color="auto"/>
        <w:left w:val="none" w:sz="0" w:space="0" w:color="auto"/>
        <w:bottom w:val="none" w:sz="0" w:space="0" w:color="auto"/>
        <w:right w:val="none" w:sz="0" w:space="0" w:color="auto"/>
      </w:divBdr>
    </w:div>
    <w:div w:id="2055494900">
      <w:bodyDiv w:val="1"/>
      <w:marLeft w:val="0"/>
      <w:marRight w:val="0"/>
      <w:marTop w:val="0"/>
      <w:marBottom w:val="0"/>
      <w:divBdr>
        <w:top w:val="none" w:sz="0" w:space="0" w:color="auto"/>
        <w:left w:val="none" w:sz="0" w:space="0" w:color="auto"/>
        <w:bottom w:val="none" w:sz="0" w:space="0" w:color="auto"/>
        <w:right w:val="none" w:sz="0" w:space="0" w:color="auto"/>
      </w:divBdr>
    </w:div>
    <w:div w:id="2088573872">
      <w:bodyDiv w:val="1"/>
      <w:marLeft w:val="0"/>
      <w:marRight w:val="0"/>
      <w:marTop w:val="0"/>
      <w:marBottom w:val="0"/>
      <w:divBdr>
        <w:top w:val="none" w:sz="0" w:space="0" w:color="auto"/>
        <w:left w:val="none" w:sz="0" w:space="0" w:color="auto"/>
        <w:bottom w:val="none" w:sz="0" w:space="0" w:color="auto"/>
        <w:right w:val="none" w:sz="0" w:space="0" w:color="auto"/>
      </w:divBdr>
    </w:div>
    <w:div w:id="2099281828">
      <w:bodyDiv w:val="1"/>
      <w:marLeft w:val="0"/>
      <w:marRight w:val="0"/>
      <w:marTop w:val="0"/>
      <w:marBottom w:val="0"/>
      <w:divBdr>
        <w:top w:val="none" w:sz="0" w:space="0" w:color="auto"/>
        <w:left w:val="none" w:sz="0" w:space="0" w:color="auto"/>
        <w:bottom w:val="none" w:sz="0" w:space="0" w:color="auto"/>
        <w:right w:val="none" w:sz="0" w:space="0" w:color="auto"/>
      </w:divBdr>
      <w:divsChild>
        <w:div w:id="1693727663">
          <w:marLeft w:val="0"/>
          <w:marRight w:val="0"/>
          <w:marTop w:val="0"/>
          <w:marBottom w:val="0"/>
          <w:divBdr>
            <w:top w:val="none" w:sz="0" w:space="0" w:color="auto"/>
            <w:left w:val="none" w:sz="0" w:space="0" w:color="auto"/>
            <w:bottom w:val="none" w:sz="0" w:space="0" w:color="auto"/>
            <w:right w:val="none" w:sz="0" w:space="0" w:color="auto"/>
          </w:divBdr>
          <w:divsChild>
            <w:div w:id="124202176">
              <w:marLeft w:val="0"/>
              <w:marRight w:val="0"/>
              <w:marTop w:val="0"/>
              <w:marBottom w:val="0"/>
              <w:divBdr>
                <w:top w:val="none" w:sz="0" w:space="0" w:color="auto"/>
                <w:left w:val="none" w:sz="0" w:space="0" w:color="auto"/>
                <w:bottom w:val="none" w:sz="0" w:space="0" w:color="auto"/>
                <w:right w:val="none" w:sz="0" w:space="0" w:color="auto"/>
              </w:divBdr>
              <w:divsChild>
                <w:div w:id="138590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77198">
          <w:marLeft w:val="0"/>
          <w:marRight w:val="0"/>
          <w:marTop w:val="0"/>
          <w:marBottom w:val="0"/>
          <w:divBdr>
            <w:top w:val="none" w:sz="0" w:space="0" w:color="auto"/>
            <w:left w:val="none" w:sz="0" w:space="0" w:color="auto"/>
            <w:bottom w:val="none" w:sz="0" w:space="0" w:color="auto"/>
            <w:right w:val="none" w:sz="0" w:space="0" w:color="auto"/>
          </w:divBdr>
          <w:divsChild>
            <w:div w:id="1224950778">
              <w:marLeft w:val="0"/>
              <w:marRight w:val="0"/>
              <w:marTop w:val="0"/>
              <w:marBottom w:val="0"/>
              <w:divBdr>
                <w:top w:val="none" w:sz="0" w:space="0" w:color="auto"/>
                <w:left w:val="none" w:sz="0" w:space="0" w:color="auto"/>
                <w:bottom w:val="none" w:sz="0" w:space="0" w:color="auto"/>
                <w:right w:val="none" w:sz="0" w:space="0" w:color="auto"/>
              </w:divBdr>
              <w:divsChild>
                <w:div w:id="90060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312729">
      <w:bodyDiv w:val="1"/>
      <w:marLeft w:val="0"/>
      <w:marRight w:val="0"/>
      <w:marTop w:val="0"/>
      <w:marBottom w:val="0"/>
      <w:divBdr>
        <w:top w:val="none" w:sz="0" w:space="0" w:color="auto"/>
        <w:left w:val="none" w:sz="0" w:space="0" w:color="auto"/>
        <w:bottom w:val="none" w:sz="0" w:space="0" w:color="auto"/>
        <w:right w:val="none" w:sz="0" w:space="0" w:color="auto"/>
      </w:divBdr>
    </w:div>
    <w:div w:id="2111847514">
      <w:bodyDiv w:val="1"/>
      <w:marLeft w:val="0"/>
      <w:marRight w:val="0"/>
      <w:marTop w:val="0"/>
      <w:marBottom w:val="0"/>
      <w:divBdr>
        <w:top w:val="none" w:sz="0" w:space="0" w:color="auto"/>
        <w:left w:val="none" w:sz="0" w:space="0" w:color="auto"/>
        <w:bottom w:val="none" w:sz="0" w:space="0" w:color="auto"/>
        <w:right w:val="none" w:sz="0" w:space="0" w:color="auto"/>
      </w:divBdr>
    </w:div>
    <w:div w:id="2117556758">
      <w:bodyDiv w:val="1"/>
      <w:marLeft w:val="0"/>
      <w:marRight w:val="0"/>
      <w:marTop w:val="0"/>
      <w:marBottom w:val="0"/>
      <w:divBdr>
        <w:top w:val="none" w:sz="0" w:space="0" w:color="auto"/>
        <w:left w:val="none" w:sz="0" w:space="0" w:color="auto"/>
        <w:bottom w:val="none" w:sz="0" w:space="0" w:color="auto"/>
        <w:right w:val="none" w:sz="0" w:space="0" w:color="auto"/>
      </w:divBdr>
    </w:div>
    <w:div w:id="2121755359">
      <w:bodyDiv w:val="1"/>
      <w:marLeft w:val="0"/>
      <w:marRight w:val="0"/>
      <w:marTop w:val="0"/>
      <w:marBottom w:val="0"/>
      <w:divBdr>
        <w:top w:val="none" w:sz="0" w:space="0" w:color="auto"/>
        <w:left w:val="none" w:sz="0" w:space="0" w:color="auto"/>
        <w:bottom w:val="none" w:sz="0" w:space="0" w:color="auto"/>
        <w:right w:val="none" w:sz="0" w:space="0" w:color="auto"/>
      </w:divBdr>
    </w:div>
    <w:div w:id="214021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07E42-B9C6-4D9B-A4AE-ED223C26F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9475</TotalTime>
  <Pages>44</Pages>
  <Words>8180</Words>
  <Characters>46629</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Odaryuk Nikita</cp:lastModifiedBy>
  <cp:revision>24</cp:revision>
  <cp:lastPrinted>2022-05-16T13:20:00Z</cp:lastPrinted>
  <dcterms:created xsi:type="dcterms:W3CDTF">2022-08-18T13:53:00Z</dcterms:created>
  <dcterms:modified xsi:type="dcterms:W3CDTF">2023-08-23T10:45:00Z</dcterms:modified>
</cp:coreProperties>
</file>